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9540"/>
      </w:tblGrid>
      <w:tr w:rsidR="00BB6C08" w14:paraId="666FA8A8" w14:textId="77777777" w:rsidTr="00330CDF">
        <w:tc>
          <w:tcPr>
            <w:tcW w:w="9540" w:type="dxa"/>
          </w:tcPr>
          <w:p w14:paraId="06496810" w14:textId="4C56F47B" w:rsidR="00BB6C08" w:rsidRDefault="00BB6C08" w:rsidP="00330CDF">
            <w:pPr>
              <w:framePr w:hSpace="180" w:wrap="auto" w:hAnchor="margin" w:y="714"/>
              <w:jc w:val="center"/>
            </w:pPr>
            <w:r>
              <w:rPr>
                <w:noProof/>
              </w:rPr>
              <w:drawing>
                <wp:inline distT="0" distB="0" distL="0" distR="0" wp14:anchorId="3BDF72F1" wp14:editId="434E96C7">
                  <wp:extent cx="771525" cy="771525"/>
                  <wp:effectExtent l="0" t="0" r="9525" b="9525"/>
                  <wp:docPr id="5346122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4929DF7D" w14:textId="77777777" w:rsidR="00BB6C08" w:rsidRDefault="00BB6C08" w:rsidP="00330CDF">
            <w:pPr>
              <w:framePr w:hSpace="180" w:wrap="auto" w:hAnchor="margin" w:y="714"/>
              <w:jc w:val="center"/>
              <w:rPr>
                <w:sz w:val="22"/>
              </w:rPr>
            </w:pPr>
          </w:p>
        </w:tc>
      </w:tr>
      <w:tr w:rsidR="00BB6C08" w14:paraId="54D6ED2E" w14:textId="77777777" w:rsidTr="00330CDF">
        <w:tc>
          <w:tcPr>
            <w:tcW w:w="9540" w:type="dxa"/>
            <w:tcBorders>
              <w:top w:val="nil"/>
              <w:left w:val="nil"/>
              <w:bottom w:val="double" w:sz="18" w:space="0" w:color="auto"/>
              <w:right w:val="nil"/>
            </w:tcBorders>
          </w:tcPr>
          <w:p w14:paraId="733800B8" w14:textId="77777777" w:rsidR="00F5692F" w:rsidRDefault="00BB6C08" w:rsidP="00330CDF">
            <w:pPr>
              <w:framePr w:hSpace="180" w:wrap="auto" w:hAnchor="margin" w:y="714"/>
              <w:jc w:val="center"/>
              <w:rPr>
                <w:b/>
              </w:rPr>
            </w:pPr>
            <w:r>
              <w:rPr>
                <w:b/>
              </w:rPr>
              <w:t xml:space="preserve">    СОВЕТ ДЕПУТАТОВ </w:t>
            </w:r>
          </w:p>
          <w:p w14:paraId="64A62499" w14:textId="26232135" w:rsidR="00BB6C08" w:rsidRDefault="00F5692F" w:rsidP="00330CDF">
            <w:pPr>
              <w:framePr w:hSpace="180" w:wrap="auto" w:hAnchor="margin" w:y="714"/>
              <w:jc w:val="center"/>
              <w:rPr>
                <w:i/>
              </w:rPr>
            </w:pPr>
            <w:r>
              <w:rPr>
                <w:b/>
              </w:rPr>
              <w:t>СЕЛЬСКОГО ПОСЕЛЕНИЯ УСТЬ</w:t>
            </w:r>
            <w:r w:rsidR="00BB6C08">
              <w:rPr>
                <w:b/>
              </w:rPr>
              <w:t>-</w:t>
            </w:r>
            <w:r w:rsidR="00F11C58">
              <w:rPr>
                <w:b/>
              </w:rPr>
              <w:t>БЮРСКОГО СЕЛЬСОВЕТА</w:t>
            </w:r>
          </w:p>
        </w:tc>
      </w:tr>
    </w:tbl>
    <w:p w14:paraId="5455D141" w14:textId="77777777" w:rsidR="00BB6C08" w:rsidRDefault="00BB6C08" w:rsidP="00BB6C08">
      <w:pPr>
        <w:jc w:val="center"/>
        <w:rPr>
          <w:sz w:val="26"/>
        </w:rPr>
      </w:pPr>
    </w:p>
    <w:p w14:paraId="7B4998C1" w14:textId="77777777" w:rsidR="00BB6C08" w:rsidRDefault="00BB6C08" w:rsidP="00BB6C08">
      <w:pPr>
        <w:jc w:val="center"/>
        <w:rPr>
          <w:b/>
          <w:i/>
          <w:sz w:val="26"/>
        </w:rPr>
      </w:pPr>
    </w:p>
    <w:p w14:paraId="517624C4" w14:textId="77777777" w:rsidR="00BB6C08" w:rsidRDefault="00BB6C08" w:rsidP="00BB6C08">
      <w:pPr>
        <w:rPr>
          <w:b/>
          <w:sz w:val="26"/>
          <w:szCs w:val="26"/>
        </w:rPr>
      </w:pPr>
      <w:r>
        <w:rPr>
          <w:b/>
          <w:sz w:val="26"/>
          <w:szCs w:val="26"/>
        </w:rPr>
        <w:t xml:space="preserve">                                                          </w:t>
      </w:r>
    </w:p>
    <w:p w14:paraId="6B9A6F22" w14:textId="77777777" w:rsidR="00806889" w:rsidRPr="00806889" w:rsidRDefault="00F5692F" w:rsidP="00F5692F">
      <w:pPr>
        <w:ind w:left="6379"/>
        <w:jc w:val="right"/>
        <w:rPr>
          <w:sz w:val="26"/>
          <w:szCs w:val="26"/>
        </w:rPr>
      </w:pPr>
      <w:r w:rsidRPr="00806889">
        <w:rPr>
          <w:sz w:val="26"/>
          <w:szCs w:val="26"/>
        </w:rPr>
        <w:t>П</w:t>
      </w:r>
      <w:r w:rsidR="00806889" w:rsidRPr="00806889">
        <w:rPr>
          <w:sz w:val="26"/>
          <w:szCs w:val="26"/>
        </w:rPr>
        <w:t>ринято на сессии</w:t>
      </w:r>
    </w:p>
    <w:p w14:paraId="5F752CFC" w14:textId="593B0749" w:rsidR="00C42531" w:rsidRPr="00806889" w:rsidRDefault="00806889" w:rsidP="00F5692F">
      <w:pPr>
        <w:ind w:left="6379"/>
        <w:jc w:val="right"/>
        <w:rPr>
          <w:b/>
          <w:bCs/>
          <w:sz w:val="26"/>
          <w:szCs w:val="26"/>
        </w:rPr>
      </w:pPr>
      <w:r w:rsidRPr="00806889">
        <w:rPr>
          <w:sz w:val="26"/>
          <w:szCs w:val="26"/>
        </w:rPr>
        <w:t>Совета депутатов 31.01.2025г.</w:t>
      </w:r>
      <w:r w:rsidR="00F11C58" w:rsidRPr="00806889">
        <w:rPr>
          <w:sz w:val="26"/>
          <w:szCs w:val="26"/>
        </w:rPr>
        <w:t xml:space="preserve"> </w:t>
      </w:r>
      <w:r w:rsidR="00F5692F" w:rsidRPr="00806889">
        <w:rPr>
          <w:sz w:val="26"/>
          <w:szCs w:val="26"/>
        </w:rPr>
        <w:t xml:space="preserve"> </w:t>
      </w:r>
    </w:p>
    <w:p w14:paraId="76AE8449" w14:textId="77777777" w:rsidR="00BB6C08" w:rsidRDefault="00BB6C08" w:rsidP="00BB6C08">
      <w:pPr>
        <w:rPr>
          <w:b/>
          <w:sz w:val="26"/>
          <w:szCs w:val="26"/>
        </w:rPr>
      </w:pPr>
    </w:p>
    <w:p w14:paraId="2015E83F" w14:textId="77777777" w:rsidR="00BB6C08" w:rsidRDefault="00BB6C08" w:rsidP="00BB6C08">
      <w:pPr>
        <w:rPr>
          <w:b/>
          <w:sz w:val="26"/>
          <w:szCs w:val="26"/>
        </w:rPr>
      </w:pPr>
    </w:p>
    <w:p w14:paraId="037B78F4" w14:textId="77777777" w:rsidR="00BB6C08" w:rsidRDefault="00BB6C08" w:rsidP="00BB6C08">
      <w:pPr>
        <w:jc w:val="center"/>
        <w:rPr>
          <w:b/>
          <w:sz w:val="36"/>
          <w:szCs w:val="36"/>
        </w:rPr>
      </w:pPr>
      <w:r>
        <w:rPr>
          <w:b/>
          <w:sz w:val="36"/>
          <w:szCs w:val="36"/>
        </w:rPr>
        <w:t>Р Е Ш Е Н И Е</w:t>
      </w:r>
    </w:p>
    <w:p w14:paraId="32DBE7BB" w14:textId="5A29DA78" w:rsidR="00BB6C08" w:rsidRDefault="00BB6C08" w:rsidP="00BB6C08">
      <w:pPr>
        <w:rPr>
          <w:sz w:val="26"/>
        </w:rPr>
      </w:pPr>
      <w:r>
        <w:rPr>
          <w:sz w:val="26"/>
        </w:rPr>
        <w:t xml:space="preserve">         от </w:t>
      </w:r>
      <w:r w:rsidR="00F11C58">
        <w:rPr>
          <w:sz w:val="26"/>
        </w:rPr>
        <w:t>3</w:t>
      </w:r>
      <w:r w:rsidR="00E0541F">
        <w:rPr>
          <w:sz w:val="26"/>
        </w:rPr>
        <w:t>1</w:t>
      </w:r>
      <w:r w:rsidR="00F11C58">
        <w:rPr>
          <w:sz w:val="26"/>
        </w:rPr>
        <w:t>.01.202</w:t>
      </w:r>
      <w:r w:rsidR="00F5692F">
        <w:rPr>
          <w:sz w:val="26"/>
        </w:rPr>
        <w:t>5</w:t>
      </w:r>
      <w:r>
        <w:rPr>
          <w:sz w:val="26"/>
        </w:rPr>
        <w:t xml:space="preserve">г.                   </w:t>
      </w:r>
      <w:r w:rsidR="00F5692F">
        <w:rPr>
          <w:sz w:val="26"/>
        </w:rPr>
        <w:t xml:space="preserve">       </w:t>
      </w:r>
      <w:r w:rsidR="00F11C58">
        <w:rPr>
          <w:sz w:val="26"/>
        </w:rPr>
        <w:t>село Усть</w:t>
      </w:r>
      <w:r>
        <w:rPr>
          <w:sz w:val="26"/>
        </w:rPr>
        <w:t>-Бюр                               №</w:t>
      </w:r>
      <w:r w:rsidR="00806889">
        <w:rPr>
          <w:sz w:val="26"/>
        </w:rPr>
        <w:t xml:space="preserve"> 8</w:t>
      </w:r>
      <w:r>
        <w:rPr>
          <w:sz w:val="26"/>
        </w:rPr>
        <w:t xml:space="preserve">   </w:t>
      </w:r>
    </w:p>
    <w:p w14:paraId="3955C887" w14:textId="77777777" w:rsidR="00BB6C08" w:rsidRDefault="00BB6C08" w:rsidP="00BB6C08">
      <w:pPr>
        <w:jc w:val="center"/>
        <w:rPr>
          <w:b/>
          <w:i/>
          <w:sz w:val="26"/>
        </w:rPr>
      </w:pPr>
    </w:p>
    <w:p w14:paraId="2AFAA37C" w14:textId="77777777" w:rsidR="00BB6C08" w:rsidRDefault="00BB6C08" w:rsidP="00BB6C08">
      <w:pPr>
        <w:jc w:val="center"/>
        <w:rPr>
          <w:b/>
          <w:i/>
          <w:sz w:val="26"/>
        </w:rPr>
      </w:pPr>
    </w:p>
    <w:p w14:paraId="6C5E879D" w14:textId="77777777" w:rsidR="00BB6C08" w:rsidRDefault="00BB6C08" w:rsidP="00BB6C08">
      <w:pPr>
        <w:jc w:val="center"/>
        <w:rPr>
          <w:b/>
          <w:i/>
          <w:sz w:val="26"/>
        </w:rPr>
      </w:pPr>
      <w:r>
        <w:rPr>
          <w:b/>
          <w:i/>
          <w:sz w:val="26"/>
        </w:rPr>
        <w:t>О работе общественной Комиссии</w:t>
      </w:r>
    </w:p>
    <w:p w14:paraId="01857B63" w14:textId="77777777" w:rsidR="00BB6C08" w:rsidRDefault="00BB6C08" w:rsidP="00BB6C08">
      <w:pPr>
        <w:jc w:val="center"/>
        <w:rPr>
          <w:b/>
          <w:i/>
          <w:sz w:val="26"/>
        </w:rPr>
      </w:pPr>
      <w:r>
        <w:rPr>
          <w:b/>
          <w:i/>
          <w:sz w:val="26"/>
        </w:rPr>
        <w:t xml:space="preserve"> по делам несовершеннолетних и защите их прав</w:t>
      </w:r>
    </w:p>
    <w:p w14:paraId="78DB476C" w14:textId="10D642AB" w:rsidR="00BB6C08" w:rsidRDefault="00BB6C08" w:rsidP="00BB6C08">
      <w:pPr>
        <w:jc w:val="center"/>
        <w:rPr>
          <w:b/>
          <w:i/>
          <w:sz w:val="26"/>
          <w:szCs w:val="26"/>
        </w:rPr>
      </w:pPr>
      <w:r>
        <w:rPr>
          <w:b/>
          <w:i/>
          <w:sz w:val="26"/>
        </w:rPr>
        <w:t xml:space="preserve"> на </w:t>
      </w:r>
      <w:r w:rsidR="00F11C58">
        <w:rPr>
          <w:b/>
          <w:i/>
          <w:sz w:val="26"/>
        </w:rPr>
        <w:t>территории Усть</w:t>
      </w:r>
      <w:r>
        <w:rPr>
          <w:b/>
          <w:i/>
          <w:sz w:val="26"/>
        </w:rPr>
        <w:t xml:space="preserve">-Бюрского </w:t>
      </w:r>
      <w:r w:rsidR="00F11C58">
        <w:rPr>
          <w:b/>
          <w:i/>
          <w:sz w:val="26"/>
        </w:rPr>
        <w:t>сельсовета в</w:t>
      </w:r>
      <w:r>
        <w:rPr>
          <w:b/>
          <w:i/>
          <w:sz w:val="26"/>
        </w:rPr>
        <w:t xml:space="preserve"> 20</w:t>
      </w:r>
      <w:r w:rsidR="00F11C58">
        <w:rPr>
          <w:b/>
          <w:i/>
          <w:sz w:val="26"/>
        </w:rPr>
        <w:t>2</w:t>
      </w:r>
      <w:r w:rsidR="00F5692F">
        <w:rPr>
          <w:b/>
          <w:i/>
          <w:sz w:val="26"/>
        </w:rPr>
        <w:t>4</w:t>
      </w:r>
      <w:r>
        <w:rPr>
          <w:b/>
          <w:i/>
          <w:sz w:val="26"/>
        </w:rPr>
        <w:t xml:space="preserve"> году</w:t>
      </w:r>
      <w:r>
        <w:rPr>
          <w:b/>
          <w:i/>
          <w:sz w:val="26"/>
          <w:szCs w:val="26"/>
        </w:rPr>
        <w:t xml:space="preserve"> </w:t>
      </w:r>
    </w:p>
    <w:p w14:paraId="0F4FFEDD" w14:textId="77777777" w:rsidR="00BB6C08" w:rsidRDefault="00BB6C08" w:rsidP="00BB6C08">
      <w:pPr>
        <w:jc w:val="both"/>
        <w:rPr>
          <w:sz w:val="26"/>
          <w:szCs w:val="26"/>
        </w:rPr>
      </w:pPr>
    </w:p>
    <w:p w14:paraId="5D09F271" w14:textId="37152EAA" w:rsidR="00BB6C08" w:rsidRDefault="00BB6C08" w:rsidP="00BB6C08">
      <w:pPr>
        <w:jc w:val="both"/>
        <w:rPr>
          <w:sz w:val="26"/>
        </w:rPr>
      </w:pPr>
      <w:r>
        <w:rPr>
          <w:sz w:val="26"/>
        </w:rPr>
        <w:t xml:space="preserve">        Заслушав и обсудив информацию</w:t>
      </w:r>
      <w:r>
        <w:rPr>
          <w:b/>
          <w:i/>
          <w:sz w:val="26"/>
        </w:rPr>
        <w:t xml:space="preserve"> </w:t>
      </w:r>
      <w:r>
        <w:rPr>
          <w:sz w:val="26"/>
        </w:rPr>
        <w:t xml:space="preserve">о работе общественной Комиссии по делам несовершеннолетних и защите их прав на </w:t>
      </w:r>
      <w:r w:rsidR="00F11C58">
        <w:rPr>
          <w:sz w:val="26"/>
        </w:rPr>
        <w:t>территории Усть</w:t>
      </w:r>
      <w:r>
        <w:rPr>
          <w:sz w:val="26"/>
        </w:rPr>
        <w:t xml:space="preserve">-Бюрского </w:t>
      </w:r>
      <w:r w:rsidR="00F11C58">
        <w:rPr>
          <w:sz w:val="26"/>
        </w:rPr>
        <w:t>сельсовета в</w:t>
      </w:r>
      <w:r>
        <w:rPr>
          <w:sz w:val="26"/>
        </w:rPr>
        <w:t xml:space="preserve"> 202</w:t>
      </w:r>
      <w:r w:rsidR="00F5692F">
        <w:rPr>
          <w:sz w:val="26"/>
        </w:rPr>
        <w:t>4</w:t>
      </w:r>
      <w:r>
        <w:rPr>
          <w:sz w:val="26"/>
        </w:rPr>
        <w:t xml:space="preserve"> году, представленную секретарем общественной Комиссией по делам </w:t>
      </w:r>
      <w:r w:rsidR="00F11C58">
        <w:rPr>
          <w:sz w:val="26"/>
        </w:rPr>
        <w:t>несовершеннолетних Ериной</w:t>
      </w:r>
      <w:r>
        <w:rPr>
          <w:sz w:val="26"/>
        </w:rPr>
        <w:t xml:space="preserve"> С.Б., в соответствии с Уставом </w:t>
      </w:r>
      <w:r w:rsidR="00F5692F">
        <w:rPr>
          <w:sz w:val="26"/>
        </w:rPr>
        <w:t>сельского поселения</w:t>
      </w:r>
      <w:r>
        <w:rPr>
          <w:sz w:val="26"/>
        </w:rPr>
        <w:t xml:space="preserve"> Усть-Бюрск</w:t>
      </w:r>
      <w:r w:rsidR="00F5692F">
        <w:rPr>
          <w:sz w:val="26"/>
        </w:rPr>
        <w:t>ого</w:t>
      </w:r>
      <w:r>
        <w:rPr>
          <w:sz w:val="26"/>
        </w:rPr>
        <w:t xml:space="preserve"> сельсовет</w:t>
      </w:r>
      <w:r w:rsidR="00F5692F">
        <w:rPr>
          <w:sz w:val="26"/>
        </w:rPr>
        <w:t>а</w:t>
      </w:r>
      <w:r>
        <w:rPr>
          <w:sz w:val="26"/>
        </w:rPr>
        <w:t>, Совет депутатов</w:t>
      </w:r>
      <w:r w:rsidR="00F5692F">
        <w:rPr>
          <w:sz w:val="26"/>
        </w:rPr>
        <w:t xml:space="preserve"> сельского поселения</w:t>
      </w:r>
      <w:r>
        <w:rPr>
          <w:sz w:val="26"/>
        </w:rPr>
        <w:t xml:space="preserve"> Усть-Бюрского сельсовета</w:t>
      </w:r>
    </w:p>
    <w:p w14:paraId="575CB622" w14:textId="73E5F3D2" w:rsidR="00BB6C08" w:rsidRDefault="00BB6C08" w:rsidP="00BB6C08">
      <w:r>
        <w:rPr>
          <w:b/>
          <w:sz w:val="26"/>
        </w:rPr>
        <w:t>РЕШИЛ:</w:t>
      </w:r>
    </w:p>
    <w:p w14:paraId="1AC40900" w14:textId="5B74F5B6" w:rsidR="00BB6C08" w:rsidRDefault="00BB6C08" w:rsidP="00BB6C08">
      <w:pPr>
        <w:rPr>
          <w:sz w:val="26"/>
          <w:szCs w:val="26"/>
        </w:rPr>
      </w:pPr>
      <w:r>
        <w:rPr>
          <w:sz w:val="26"/>
          <w:szCs w:val="26"/>
        </w:rPr>
        <w:t xml:space="preserve">1.  Информацию о </w:t>
      </w:r>
      <w:r w:rsidR="00F11C58">
        <w:rPr>
          <w:sz w:val="26"/>
          <w:szCs w:val="26"/>
        </w:rPr>
        <w:t xml:space="preserve">деятельности </w:t>
      </w:r>
      <w:r w:rsidR="00F11C58">
        <w:rPr>
          <w:sz w:val="26"/>
        </w:rPr>
        <w:t>общественной</w:t>
      </w:r>
      <w:r>
        <w:rPr>
          <w:sz w:val="26"/>
        </w:rPr>
        <w:t xml:space="preserve"> Комиссии по делам несовершеннолетних и защите их прав на территории Усть-Бюрского </w:t>
      </w:r>
      <w:r w:rsidR="00F11C58">
        <w:rPr>
          <w:sz w:val="26"/>
        </w:rPr>
        <w:t>сельсовета в</w:t>
      </w:r>
      <w:r>
        <w:rPr>
          <w:sz w:val="26"/>
        </w:rPr>
        <w:t xml:space="preserve"> 202</w:t>
      </w:r>
      <w:r w:rsidR="00F5692F">
        <w:rPr>
          <w:sz w:val="26"/>
        </w:rPr>
        <w:t>4</w:t>
      </w:r>
      <w:r>
        <w:rPr>
          <w:sz w:val="26"/>
        </w:rPr>
        <w:t xml:space="preserve"> году принять к сведению и</w:t>
      </w:r>
      <w:r w:rsidRPr="00067DA6">
        <w:rPr>
          <w:sz w:val="26"/>
          <w:szCs w:val="26"/>
        </w:rPr>
        <w:t xml:space="preserve"> </w:t>
      </w:r>
      <w:r w:rsidRPr="00372DF9">
        <w:rPr>
          <w:sz w:val="26"/>
          <w:szCs w:val="26"/>
        </w:rPr>
        <w:t>разместить на сайте администрации Усть-Бюрского сельсовета.</w:t>
      </w:r>
    </w:p>
    <w:p w14:paraId="48E0BAD8" w14:textId="1E882E77" w:rsidR="00BB6C08" w:rsidRDefault="00BB6C08" w:rsidP="00BB6C08">
      <w:pPr>
        <w:jc w:val="both"/>
        <w:rPr>
          <w:sz w:val="26"/>
          <w:szCs w:val="26"/>
        </w:rPr>
      </w:pPr>
      <w:r>
        <w:rPr>
          <w:sz w:val="26"/>
          <w:szCs w:val="26"/>
        </w:rPr>
        <w:t xml:space="preserve">2. Оценить работу </w:t>
      </w:r>
      <w:r w:rsidRPr="00870EA1">
        <w:rPr>
          <w:sz w:val="26"/>
        </w:rPr>
        <w:t xml:space="preserve">общественной </w:t>
      </w:r>
      <w:r>
        <w:rPr>
          <w:sz w:val="26"/>
        </w:rPr>
        <w:t>К</w:t>
      </w:r>
      <w:r w:rsidRPr="00870EA1">
        <w:rPr>
          <w:sz w:val="26"/>
        </w:rPr>
        <w:t xml:space="preserve">омиссии по делам несовершеннолетних </w:t>
      </w:r>
      <w:r>
        <w:rPr>
          <w:sz w:val="26"/>
        </w:rPr>
        <w:t xml:space="preserve">и защите их прав на территории </w:t>
      </w:r>
      <w:r w:rsidRPr="00870EA1">
        <w:rPr>
          <w:sz w:val="26"/>
        </w:rPr>
        <w:t xml:space="preserve">Усть-Бюрского </w:t>
      </w:r>
      <w:r w:rsidR="00F11C58" w:rsidRPr="00870EA1">
        <w:rPr>
          <w:sz w:val="26"/>
        </w:rPr>
        <w:t>сельсовета</w:t>
      </w:r>
      <w:r w:rsidR="00F11C58">
        <w:rPr>
          <w:sz w:val="26"/>
        </w:rPr>
        <w:t xml:space="preserve"> в</w:t>
      </w:r>
      <w:r>
        <w:rPr>
          <w:sz w:val="26"/>
        </w:rPr>
        <w:t xml:space="preserve"> 202</w:t>
      </w:r>
      <w:r w:rsidR="00F5692F">
        <w:rPr>
          <w:sz w:val="26"/>
        </w:rPr>
        <w:t>4</w:t>
      </w:r>
      <w:r w:rsidRPr="00870EA1">
        <w:rPr>
          <w:sz w:val="26"/>
        </w:rPr>
        <w:t xml:space="preserve"> году</w:t>
      </w:r>
      <w:r>
        <w:rPr>
          <w:sz w:val="26"/>
          <w:szCs w:val="26"/>
        </w:rPr>
        <w:t xml:space="preserve">   на «</w:t>
      </w:r>
      <w:r w:rsidR="00806889">
        <w:rPr>
          <w:sz w:val="26"/>
          <w:szCs w:val="26"/>
        </w:rPr>
        <w:t>хорошо</w:t>
      </w:r>
      <w:r>
        <w:rPr>
          <w:sz w:val="26"/>
          <w:szCs w:val="26"/>
        </w:rPr>
        <w:t>».</w:t>
      </w:r>
      <w:r w:rsidRPr="0038432B">
        <w:rPr>
          <w:sz w:val="26"/>
          <w:szCs w:val="26"/>
        </w:rPr>
        <w:t xml:space="preserve"> </w:t>
      </w:r>
    </w:p>
    <w:p w14:paraId="52A2DC4D" w14:textId="54AD1C44" w:rsidR="00F11C58" w:rsidRDefault="00806889" w:rsidP="00BB6C08">
      <w:pPr>
        <w:pStyle w:val="a4"/>
        <w:ind w:left="0"/>
        <w:jc w:val="both"/>
        <w:rPr>
          <w:sz w:val="26"/>
          <w:szCs w:val="26"/>
        </w:rPr>
      </w:pPr>
      <w:r>
        <w:rPr>
          <w:sz w:val="26"/>
          <w:szCs w:val="26"/>
        </w:rPr>
        <w:t>3</w:t>
      </w:r>
      <w:r w:rsidR="00BB6C08">
        <w:rPr>
          <w:sz w:val="26"/>
          <w:szCs w:val="26"/>
        </w:rPr>
        <w:t xml:space="preserve">. </w:t>
      </w:r>
      <w:r w:rsidR="00BB6C08" w:rsidRPr="00DB2021">
        <w:rPr>
          <w:sz w:val="26"/>
          <w:szCs w:val="26"/>
        </w:rPr>
        <w:t xml:space="preserve">Направить данное решение </w:t>
      </w:r>
      <w:r w:rsidR="00BB6C08">
        <w:rPr>
          <w:sz w:val="26"/>
          <w:szCs w:val="26"/>
        </w:rPr>
        <w:t xml:space="preserve">в районную Комиссию по делам несовершеннолетних и защите их прав </w:t>
      </w:r>
      <w:r w:rsidR="00BB6C08" w:rsidRPr="00DB2021">
        <w:rPr>
          <w:sz w:val="26"/>
          <w:szCs w:val="26"/>
        </w:rPr>
        <w:t>для принятия к сведению</w:t>
      </w:r>
      <w:r w:rsidR="00C42531">
        <w:rPr>
          <w:sz w:val="26"/>
          <w:szCs w:val="26"/>
        </w:rPr>
        <w:t>.</w:t>
      </w:r>
    </w:p>
    <w:p w14:paraId="173B5A27" w14:textId="0E0BA7B8" w:rsidR="00BB6C08" w:rsidRPr="00534DE3" w:rsidRDefault="00806889" w:rsidP="00BB6C08">
      <w:pPr>
        <w:jc w:val="both"/>
        <w:rPr>
          <w:sz w:val="26"/>
          <w:szCs w:val="26"/>
        </w:rPr>
      </w:pPr>
      <w:r>
        <w:rPr>
          <w:sz w:val="26"/>
        </w:rPr>
        <w:t>4</w:t>
      </w:r>
      <w:r w:rsidR="00BB6C08">
        <w:rPr>
          <w:sz w:val="26"/>
        </w:rPr>
        <w:t>. Контроль за исполнением данного решения возложить на комиссию по законности и правопорядку (</w:t>
      </w:r>
      <w:r w:rsidR="00F11C58">
        <w:rPr>
          <w:sz w:val="26"/>
        </w:rPr>
        <w:t xml:space="preserve">председатель </w:t>
      </w:r>
      <w:r w:rsidR="00C42531">
        <w:rPr>
          <w:sz w:val="26"/>
        </w:rPr>
        <w:t>Капустинская А.С.</w:t>
      </w:r>
      <w:r w:rsidR="00BB6C08">
        <w:rPr>
          <w:sz w:val="26"/>
        </w:rPr>
        <w:t>).</w:t>
      </w:r>
      <w:r w:rsidR="00BB6C08" w:rsidRPr="00534DE3">
        <w:rPr>
          <w:sz w:val="26"/>
        </w:rPr>
        <w:t xml:space="preserve">  </w:t>
      </w:r>
    </w:p>
    <w:p w14:paraId="5AFE413D" w14:textId="2F9AD0ED" w:rsidR="00BB6C08" w:rsidRDefault="00806889" w:rsidP="00BB6C08">
      <w:pPr>
        <w:rPr>
          <w:sz w:val="26"/>
          <w:szCs w:val="26"/>
        </w:rPr>
      </w:pPr>
      <w:r>
        <w:rPr>
          <w:sz w:val="26"/>
          <w:szCs w:val="26"/>
        </w:rPr>
        <w:t>5</w:t>
      </w:r>
      <w:r w:rsidR="00BB6C08">
        <w:rPr>
          <w:sz w:val="26"/>
          <w:szCs w:val="26"/>
        </w:rPr>
        <w:t>.  Решение вступает в силу со дня его принятия.</w:t>
      </w:r>
    </w:p>
    <w:p w14:paraId="6719AE67" w14:textId="77777777" w:rsidR="00BB6C08" w:rsidRDefault="00BB6C08" w:rsidP="00BB6C08">
      <w:pPr>
        <w:ind w:left="360"/>
        <w:rPr>
          <w:sz w:val="26"/>
          <w:szCs w:val="26"/>
        </w:rPr>
      </w:pPr>
      <w:r>
        <w:rPr>
          <w:sz w:val="26"/>
          <w:szCs w:val="26"/>
        </w:rPr>
        <w:t xml:space="preserve"> </w:t>
      </w:r>
    </w:p>
    <w:p w14:paraId="5F449F2D" w14:textId="77777777" w:rsidR="00BB6C08" w:rsidRDefault="00BB6C08" w:rsidP="00BB6C08">
      <w:pPr>
        <w:spacing w:line="360" w:lineRule="auto"/>
        <w:ind w:left="360"/>
        <w:rPr>
          <w:sz w:val="26"/>
          <w:szCs w:val="26"/>
        </w:rPr>
      </w:pPr>
    </w:p>
    <w:p w14:paraId="669B618E" w14:textId="77777777" w:rsidR="00BB6C08" w:rsidRDefault="00BB6C08" w:rsidP="00BB6C08">
      <w:pPr>
        <w:spacing w:line="360" w:lineRule="auto"/>
        <w:ind w:left="360"/>
        <w:rPr>
          <w:sz w:val="26"/>
          <w:szCs w:val="26"/>
        </w:rPr>
      </w:pPr>
    </w:p>
    <w:p w14:paraId="71FA671D" w14:textId="77777777" w:rsidR="00BB6C08" w:rsidRDefault="00BB6C08" w:rsidP="00BB6C08">
      <w:pPr>
        <w:rPr>
          <w:sz w:val="26"/>
        </w:rPr>
      </w:pPr>
      <w:r>
        <w:rPr>
          <w:sz w:val="26"/>
        </w:rPr>
        <w:t xml:space="preserve">        Глава Усть-Бюрского сельсовета </w:t>
      </w:r>
    </w:p>
    <w:p w14:paraId="5568595A" w14:textId="77777777" w:rsidR="00F5692F" w:rsidRDefault="00BB6C08" w:rsidP="00BB6C08">
      <w:pPr>
        <w:rPr>
          <w:sz w:val="26"/>
        </w:rPr>
      </w:pPr>
      <w:r>
        <w:rPr>
          <w:sz w:val="26"/>
        </w:rPr>
        <w:t xml:space="preserve">        Усть-Абаканского района</w:t>
      </w:r>
    </w:p>
    <w:p w14:paraId="2E52BE45" w14:textId="6930D7DF" w:rsidR="00BB6C08" w:rsidRDefault="00F5692F" w:rsidP="00BB6C08">
      <w:pPr>
        <w:rPr>
          <w:sz w:val="26"/>
        </w:rPr>
      </w:pPr>
      <w:r>
        <w:rPr>
          <w:sz w:val="26"/>
        </w:rPr>
        <w:t xml:space="preserve">        Республики </w:t>
      </w:r>
      <w:proofErr w:type="gramStart"/>
      <w:r>
        <w:rPr>
          <w:sz w:val="26"/>
        </w:rPr>
        <w:t>Хакасия</w:t>
      </w:r>
      <w:r w:rsidR="00BB6C08">
        <w:rPr>
          <w:sz w:val="26"/>
        </w:rPr>
        <w:t xml:space="preserve">:   </w:t>
      </w:r>
      <w:proofErr w:type="gramEnd"/>
      <w:r w:rsidR="00BB6C08">
        <w:rPr>
          <w:sz w:val="26"/>
        </w:rPr>
        <w:t xml:space="preserve">                            </w:t>
      </w:r>
      <w:r>
        <w:rPr>
          <w:sz w:val="26"/>
        </w:rPr>
        <w:t xml:space="preserve">   </w:t>
      </w:r>
      <w:r w:rsidR="00BB6C08">
        <w:rPr>
          <w:sz w:val="26"/>
        </w:rPr>
        <w:t xml:space="preserve">              /Е.А.</w:t>
      </w:r>
      <w:r w:rsidR="009F60F2">
        <w:rPr>
          <w:sz w:val="26"/>
        </w:rPr>
        <w:t xml:space="preserve"> </w:t>
      </w:r>
      <w:r w:rsidR="00BB6C08">
        <w:rPr>
          <w:sz w:val="26"/>
        </w:rPr>
        <w:t>Харитонова/</w:t>
      </w:r>
    </w:p>
    <w:p w14:paraId="375A24EC" w14:textId="77777777" w:rsidR="00BB6C08" w:rsidRDefault="00BB6C08" w:rsidP="00BB6C08">
      <w:pPr>
        <w:rPr>
          <w:sz w:val="26"/>
        </w:rPr>
      </w:pPr>
    </w:p>
    <w:p w14:paraId="184752FE" w14:textId="77777777" w:rsidR="00BB6C08" w:rsidRDefault="00BB6C08" w:rsidP="00BB6C08">
      <w:pPr>
        <w:rPr>
          <w:sz w:val="26"/>
        </w:rPr>
      </w:pPr>
    </w:p>
    <w:p w14:paraId="619620BD" w14:textId="77777777" w:rsidR="007E7474" w:rsidRDefault="007E7474" w:rsidP="00BB6C08">
      <w:pPr>
        <w:jc w:val="center"/>
        <w:rPr>
          <w:b/>
          <w:sz w:val="25"/>
          <w:szCs w:val="25"/>
        </w:rPr>
      </w:pPr>
    </w:p>
    <w:p w14:paraId="4F484656" w14:textId="77777777" w:rsidR="00F11C58" w:rsidRDefault="00F11C58" w:rsidP="00BB6C08">
      <w:pPr>
        <w:jc w:val="center"/>
        <w:rPr>
          <w:b/>
          <w:sz w:val="25"/>
          <w:szCs w:val="25"/>
        </w:rPr>
      </w:pPr>
    </w:p>
    <w:p w14:paraId="6D6A571F" w14:textId="77777777" w:rsidR="00C42531" w:rsidRDefault="00C42531" w:rsidP="00BB6C08">
      <w:pPr>
        <w:jc w:val="center"/>
        <w:rPr>
          <w:b/>
          <w:sz w:val="25"/>
          <w:szCs w:val="25"/>
        </w:rPr>
      </w:pPr>
    </w:p>
    <w:p w14:paraId="1C577CA0" w14:textId="77777777" w:rsidR="00F11C58" w:rsidRDefault="00F11C58" w:rsidP="00BB6C08">
      <w:pPr>
        <w:jc w:val="center"/>
        <w:rPr>
          <w:b/>
          <w:sz w:val="25"/>
          <w:szCs w:val="25"/>
        </w:rPr>
      </w:pPr>
    </w:p>
    <w:p w14:paraId="6A0AEA23" w14:textId="77777777" w:rsidR="00F5692F" w:rsidRDefault="00F5692F" w:rsidP="00BB6C08">
      <w:pPr>
        <w:jc w:val="center"/>
        <w:rPr>
          <w:b/>
          <w:sz w:val="25"/>
          <w:szCs w:val="25"/>
        </w:rPr>
      </w:pPr>
    </w:p>
    <w:p w14:paraId="7748918B" w14:textId="22BF34C0" w:rsidR="00BB6C08" w:rsidRPr="009F60F2" w:rsidRDefault="00BB6C08" w:rsidP="00BB6C08">
      <w:pPr>
        <w:jc w:val="center"/>
        <w:rPr>
          <w:b/>
          <w:sz w:val="26"/>
          <w:szCs w:val="26"/>
        </w:rPr>
      </w:pPr>
      <w:r w:rsidRPr="009F60F2">
        <w:rPr>
          <w:b/>
          <w:sz w:val="26"/>
          <w:szCs w:val="26"/>
        </w:rPr>
        <w:lastRenderedPageBreak/>
        <w:t>ОТЧЕТ</w:t>
      </w:r>
    </w:p>
    <w:p w14:paraId="3604873E" w14:textId="5646FB68" w:rsidR="00BB6C08" w:rsidRPr="009F60F2" w:rsidRDefault="00BB6C08" w:rsidP="00BB6C08">
      <w:pPr>
        <w:jc w:val="center"/>
        <w:rPr>
          <w:b/>
          <w:sz w:val="26"/>
          <w:szCs w:val="26"/>
        </w:rPr>
      </w:pPr>
      <w:r w:rsidRPr="009F60F2">
        <w:rPr>
          <w:b/>
          <w:sz w:val="26"/>
          <w:szCs w:val="26"/>
        </w:rPr>
        <w:t>о работе общественной Комиссии по делам несовершеннолетних и защите их прав на территории Усть-</w:t>
      </w:r>
      <w:r w:rsidR="00F11C58" w:rsidRPr="009F60F2">
        <w:rPr>
          <w:b/>
          <w:sz w:val="26"/>
          <w:szCs w:val="26"/>
        </w:rPr>
        <w:t>Бюрского сельсовета в</w:t>
      </w:r>
      <w:r w:rsidRPr="009F60F2">
        <w:rPr>
          <w:b/>
          <w:sz w:val="26"/>
          <w:szCs w:val="26"/>
        </w:rPr>
        <w:t xml:space="preserve"> 202</w:t>
      </w:r>
      <w:r w:rsidR="008568AD" w:rsidRPr="009F60F2">
        <w:rPr>
          <w:b/>
          <w:sz w:val="26"/>
          <w:szCs w:val="26"/>
        </w:rPr>
        <w:t>4</w:t>
      </w:r>
      <w:r w:rsidRPr="009F60F2">
        <w:rPr>
          <w:b/>
          <w:sz w:val="26"/>
          <w:szCs w:val="26"/>
        </w:rPr>
        <w:t xml:space="preserve"> году</w:t>
      </w:r>
    </w:p>
    <w:p w14:paraId="66C53834" w14:textId="77777777" w:rsidR="00BB6C08" w:rsidRPr="009F60F2" w:rsidRDefault="00BB6C08" w:rsidP="00BB6C08">
      <w:pPr>
        <w:jc w:val="center"/>
        <w:rPr>
          <w:sz w:val="26"/>
          <w:szCs w:val="26"/>
        </w:rPr>
      </w:pPr>
    </w:p>
    <w:p w14:paraId="370A0533" w14:textId="77777777" w:rsidR="00BB6C08" w:rsidRPr="009F60F2" w:rsidRDefault="00BB6C08" w:rsidP="00BB6C08">
      <w:pPr>
        <w:pStyle w:val="a3"/>
        <w:spacing w:before="0" w:beforeAutospacing="0" w:after="0" w:afterAutospacing="0"/>
        <w:jc w:val="both"/>
        <w:rPr>
          <w:sz w:val="26"/>
          <w:szCs w:val="26"/>
        </w:rPr>
      </w:pPr>
      <w:r w:rsidRPr="009F60F2">
        <w:rPr>
          <w:sz w:val="26"/>
          <w:szCs w:val="26"/>
        </w:rPr>
        <w:t xml:space="preserve"> </w:t>
      </w:r>
      <w:r w:rsidRPr="009F60F2">
        <w:rPr>
          <w:sz w:val="26"/>
          <w:szCs w:val="26"/>
        </w:rPr>
        <w:tab/>
        <w:t xml:space="preserve">В целях повышения эффективности работы по профилактике детской безнадзорности и правонарушений несовершеннолетних в Администрации Усть-Бюрского сельсовета создана и действует Комиссия по делам несовершеннолетних и защите их прав.  Данная    комиссия (далее КДН) руководствуется в своей работе Конституцией Российской Федерации, Федеральным и республиканским законодательством, нормативно-правовыми актами органов исполнительной власти РФ, Республики Хакасия, направленными на защиту прав несовершеннолетних, Положением об общественной Комиссии по делам несовершеннолетних, нормативно-правовыми актами администрации Усть-Абаканского района.   </w:t>
      </w:r>
    </w:p>
    <w:p w14:paraId="167634FF" w14:textId="176D2665" w:rsidR="00BB6C08" w:rsidRPr="009F60F2" w:rsidRDefault="00BB6C08" w:rsidP="00BB6C08">
      <w:pPr>
        <w:pStyle w:val="a3"/>
        <w:spacing w:before="0" w:beforeAutospacing="0" w:after="0" w:afterAutospacing="0"/>
        <w:jc w:val="both"/>
        <w:rPr>
          <w:sz w:val="26"/>
          <w:szCs w:val="26"/>
        </w:rPr>
      </w:pPr>
      <w:r w:rsidRPr="009F60F2">
        <w:rPr>
          <w:sz w:val="26"/>
          <w:szCs w:val="26"/>
        </w:rPr>
        <w:t xml:space="preserve">         В 202</w:t>
      </w:r>
      <w:r w:rsidR="008568AD" w:rsidRPr="009F60F2">
        <w:rPr>
          <w:sz w:val="26"/>
          <w:szCs w:val="26"/>
        </w:rPr>
        <w:t>4</w:t>
      </w:r>
      <w:r w:rsidRPr="009F60F2">
        <w:rPr>
          <w:sz w:val="26"/>
          <w:szCs w:val="26"/>
        </w:rPr>
        <w:t xml:space="preserve"> году в состав КДН входили 11 человек, под председательством  </w:t>
      </w:r>
      <w:r w:rsidR="00F17091" w:rsidRPr="009F60F2">
        <w:rPr>
          <w:sz w:val="26"/>
          <w:szCs w:val="26"/>
        </w:rPr>
        <w:t>Лукошко А.А., директора МБОУ «Усть-Бюрская СОШ»</w:t>
      </w:r>
      <w:r w:rsidRPr="009F60F2">
        <w:rPr>
          <w:sz w:val="26"/>
          <w:szCs w:val="26"/>
        </w:rPr>
        <w:t>; заместитель председателя – Руденко С.И., зам. директора по ВР МБОУ «Усть-Бюрская СОШ», секретарь комиссии – Ерина С.Б.. специалист 1 категории администрации и 8 членов комиссии.</w:t>
      </w:r>
    </w:p>
    <w:p w14:paraId="4FDBC858" w14:textId="77777777" w:rsidR="00BB6C08" w:rsidRPr="009F60F2" w:rsidRDefault="00BB6C08" w:rsidP="00BB6C08">
      <w:pPr>
        <w:pStyle w:val="a3"/>
        <w:spacing w:before="0" w:beforeAutospacing="0" w:after="0" w:afterAutospacing="0"/>
        <w:jc w:val="both"/>
        <w:rPr>
          <w:sz w:val="26"/>
          <w:szCs w:val="26"/>
        </w:rPr>
      </w:pPr>
      <w:r w:rsidRPr="009F60F2">
        <w:rPr>
          <w:sz w:val="26"/>
          <w:szCs w:val="26"/>
        </w:rPr>
        <w:tab/>
        <w:t>Деятельность КДН при администрации Усть-Бюрского сельсовета осуществляется в соответствии с перспективным планом работы, который принимается на заседании Комиссии и утверждается председателем комиссии по делам несовершеннолетних.</w:t>
      </w:r>
    </w:p>
    <w:p w14:paraId="3DA1AA2A" w14:textId="3C91ED0C" w:rsidR="00BB6C08" w:rsidRPr="009F60F2" w:rsidRDefault="00BB6C08" w:rsidP="00BB6C08">
      <w:pPr>
        <w:pStyle w:val="a3"/>
        <w:tabs>
          <w:tab w:val="left" w:pos="180"/>
        </w:tabs>
        <w:spacing w:before="0" w:beforeAutospacing="0" w:after="0" w:afterAutospacing="0"/>
        <w:jc w:val="both"/>
        <w:rPr>
          <w:sz w:val="26"/>
          <w:szCs w:val="26"/>
        </w:rPr>
      </w:pPr>
      <w:r w:rsidRPr="009F60F2">
        <w:rPr>
          <w:sz w:val="26"/>
          <w:szCs w:val="26"/>
        </w:rPr>
        <w:t xml:space="preserve">        За 12 месяцев 202</w:t>
      </w:r>
      <w:r w:rsidR="008568AD" w:rsidRPr="009F60F2">
        <w:rPr>
          <w:sz w:val="26"/>
          <w:szCs w:val="26"/>
        </w:rPr>
        <w:t>4</w:t>
      </w:r>
      <w:r w:rsidRPr="009F60F2">
        <w:rPr>
          <w:sz w:val="26"/>
          <w:szCs w:val="26"/>
        </w:rPr>
        <w:t xml:space="preserve"> года проведено 4 заседания (202</w:t>
      </w:r>
      <w:r w:rsidR="008568AD" w:rsidRPr="009F60F2">
        <w:rPr>
          <w:sz w:val="26"/>
          <w:szCs w:val="26"/>
        </w:rPr>
        <w:t>3</w:t>
      </w:r>
      <w:r w:rsidRPr="009F60F2">
        <w:rPr>
          <w:sz w:val="26"/>
          <w:szCs w:val="26"/>
        </w:rPr>
        <w:t>г. -</w:t>
      </w:r>
      <w:r w:rsidR="003174DF" w:rsidRPr="009F60F2">
        <w:rPr>
          <w:sz w:val="26"/>
          <w:szCs w:val="26"/>
        </w:rPr>
        <w:t xml:space="preserve"> 4</w:t>
      </w:r>
      <w:r w:rsidRPr="009F60F2">
        <w:rPr>
          <w:sz w:val="26"/>
          <w:szCs w:val="26"/>
        </w:rPr>
        <w:t>), на которых рассматривались вопросы:</w:t>
      </w:r>
    </w:p>
    <w:p w14:paraId="1E4AC22E" w14:textId="77777777" w:rsidR="008568AD" w:rsidRPr="009F60F2" w:rsidRDefault="008568AD" w:rsidP="008568AD">
      <w:pPr>
        <w:pStyle w:val="a3"/>
        <w:tabs>
          <w:tab w:val="left" w:pos="180"/>
        </w:tabs>
        <w:spacing w:before="0" w:beforeAutospacing="0" w:after="0" w:afterAutospacing="0"/>
        <w:jc w:val="both"/>
        <w:rPr>
          <w:color w:val="000000"/>
          <w:sz w:val="26"/>
          <w:szCs w:val="26"/>
        </w:rPr>
      </w:pPr>
      <w:r w:rsidRPr="009F60F2">
        <w:rPr>
          <w:b/>
          <w:bCs/>
          <w:sz w:val="26"/>
          <w:szCs w:val="26"/>
        </w:rPr>
        <w:tab/>
      </w:r>
      <w:r w:rsidRPr="009F60F2">
        <w:rPr>
          <w:b/>
          <w:bCs/>
          <w:sz w:val="26"/>
          <w:szCs w:val="26"/>
        </w:rPr>
        <w:tab/>
        <w:t xml:space="preserve">27.03.2024г. </w:t>
      </w:r>
      <w:r w:rsidRPr="009F60F2">
        <w:rPr>
          <w:color w:val="000000"/>
          <w:sz w:val="26"/>
          <w:szCs w:val="26"/>
        </w:rPr>
        <w:t>Анализ работы комиссии по делам несовершеннолетних администрации Усть-Бюрского сельсовета по профилактике безнадзорности и правонарушений несовершеннолетних в 2023 году.</w:t>
      </w:r>
    </w:p>
    <w:p w14:paraId="3287EC04" w14:textId="77777777" w:rsidR="008568AD" w:rsidRPr="009F60F2" w:rsidRDefault="008568AD" w:rsidP="008568AD">
      <w:pPr>
        <w:pStyle w:val="a3"/>
        <w:tabs>
          <w:tab w:val="left" w:pos="180"/>
        </w:tabs>
        <w:spacing w:before="0" w:beforeAutospacing="0" w:after="0" w:afterAutospacing="0"/>
        <w:jc w:val="both"/>
        <w:rPr>
          <w:color w:val="000000"/>
          <w:sz w:val="26"/>
          <w:szCs w:val="26"/>
        </w:rPr>
      </w:pPr>
      <w:r w:rsidRPr="009F60F2">
        <w:rPr>
          <w:color w:val="000000"/>
          <w:sz w:val="26"/>
          <w:szCs w:val="26"/>
        </w:rPr>
        <w:t>Корректировка банка данных на несовершеннолетних, состоящих на учете в ОВД, УЗ, УСПН, семей, находящихся в социально-опасном положении.</w:t>
      </w:r>
    </w:p>
    <w:p w14:paraId="48C967A1" w14:textId="23763091" w:rsidR="008568AD" w:rsidRPr="009F60F2" w:rsidRDefault="008568AD" w:rsidP="008568AD">
      <w:pPr>
        <w:pStyle w:val="a3"/>
        <w:tabs>
          <w:tab w:val="left" w:pos="180"/>
        </w:tabs>
        <w:spacing w:before="0" w:beforeAutospacing="0" w:after="0" w:afterAutospacing="0"/>
        <w:jc w:val="both"/>
        <w:rPr>
          <w:b/>
          <w:bCs/>
          <w:sz w:val="26"/>
          <w:szCs w:val="26"/>
        </w:rPr>
      </w:pPr>
      <w:r w:rsidRPr="009F60F2">
        <w:rPr>
          <w:color w:val="000000"/>
          <w:sz w:val="26"/>
          <w:szCs w:val="26"/>
        </w:rPr>
        <w:t>Организация профилактической работы с несовершеннолетними, состоящих на учете в КДН и ЗП и внутришкольном учете по профилактике правонарушений, в т. ч. заслушивание самоотчетов родителей и несовершеннолетних, состоящих на профилактическом учете.</w:t>
      </w:r>
      <w:r w:rsidR="007E7474" w:rsidRPr="009F60F2">
        <w:rPr>
          <w:b/>
          <w:bCs/>
          <w:sz w:val="26"/>
          <w:szCs w:val="26"/>
        </w:rPr>
        <w:tab/>
      </w:r>
    </w:p>
    <w:p w14:paraId="3DE1705F" w14:textId="4AD3D860" w:rsidR="008568AD" w:rsidRPr="009F60F2" w:rsidRDefault="008568AD" w:rsidP="008568AD">
      <w:pPr>
        <w:pStyle w:val="a3"/>
        <w:tabs>
          <w:tab w:val="left" w:pos="180"/>
        </w:tabs>
        <w:spacing w:before="0" w:beforeAutospacing="0" w:after="0" w:afterAutospacing="0"/>
        <w:jc w:val="both"/>
        <w:rPr>
          <w:sz w:val="26"/>
          <w:szCs w:val="26"/>
        </w:rPr>
      </w:pPr>
      <w:r w:rsidRPr="009F60F2">
        <w:rPr>
          <w:sz w:val="26"/>
          <w:szCs w:val="26"/>
        </w:rPr>
        <w:t>(Проведена профилактические беседы с 3 несовершеннолетними заслушан самоотчет</w:t>
      </w:r>
      <w:r w:rsidR="00C835DD" w:rsidRPr="009F60F2">
        <w:rPr>
          <w:sz w:val="26"/>
          <w:szCs w:val="26"/>
        </w:rPr>
        <w:t>, 3</w:t>
      </w:r>
      <w:r w:rsidRPr="009F60F2">
        <w:rPr>
          <w:sz w:val="26"/>
          <w:szCs w:val="26"/>
        </w:rPr>
        <w:t>).</w:t>
      </w:r>
    </w:p>
    <w:p w14:paraId="65D77059" w14:textId="77777777" w:rsidR="00C835DD" w:rsidRPr="009F60F2" w:rsidRDefault="00C835DD" w:rsidP="00C835DD">
      <w:pPr>
        <w:pStyle w:val="a3"/>
        <w:tabs>
          <w:tab w:val="left" w:pos="180"/>
        </w:tabs>
        <w:spacing w:before="0" w:beforeAutospacing="0" w:after="0" w:afterAutospacing="0"/>
        <w:jc w:val="both"/>
        <w:rPr>
          <w:sz w:val="26"/>
          <w:szCs w:val="26"/>
        </w:rPr>
      </w:pPr>
      <w:r w:rsidRPr="009F60F2">
        <w:rPr>
          <w:b/>
          <w:bCs/>
          <w:sz w:val="26"/>
          <w:szCs w:val="26"/>
        </w:rPr>
        <w:tab/>
      </w:r>
      <w:r w:rsidRPr="009F60F2">
        <w:rPr>
          <w:b/>
          <w:bCs/>
          <w:sz w:val="26"/>
          <w:szCs w:val="26"/>
        </w:rPr>
        <w:tab/>
        <w:t>25.04.2024г.</w:t>
      </w:r>
      <w:r w:rsidRPr="009F60F2">
        <w:rPr>
          <w:sz w:val="26"/>
          <w:szCs w:val="26"/>
        </w:rPr>
        <w:t xml:space="preserve"> Организация профилактической работы с несовершеннолетними, состоящих на учете в КДН и ЗП и внутришкольном учете по профилактике правонарушений, в т. ч. заслушивание самоотчетов родителей и несовершеннолетних, состоящих на профилактическом учете.</w:t>
      </w:r>
    </w:p>
    <w:p w14:paraId="14FDFC0C" w14:textId="77777777"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О ходе реализации муниципальной целевой программы по профилактике правонарушений среди несовершеннолетних «Мой мир».</w:t>
      </w:r>
    </w:p>
    <w:p w14:paraId="6EBB198B" w14:textId="77777777"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Подготовка детей дошкольного возраста к школе.</w:t>
      </w:r>
    </w:p>
    <w:p w14:paraId="2258B5A4" w14:textId="265943C8" w:rsidR="008568A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Об организации летнего отдыха, досуга, занятости детей и подростков (в т.ч. трудоустройство), состоящих на учете в КДН и ЗП и из семей, находящихся в социально-опасном положении в 2024 году</w:t>
      </w:r>
    </w:p>
    <w:p w14:paraId="445B0417" w14:textId="09931534"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(Проведена профилактические беседы с 1 несовершеннолетним заслушан самоотчет, 4).</w:t>
      </w:r>
    </w:p>
    <w:p w14:paraId="7798EECC" w14:textId="30128CDF"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ab/>
      </w:r>
      <w:r w:rsidRPr="009F60F2">
        <w:rPr>
          <w:sz w:val="26"/>
          <w:szCs w:val="26"/>
        </w:rPr>
        <w:tab/>
      </w:r>
      <w:r w:rsidRPr="009F60F2">
        <w:rPr>
          <w:b/>
          <w:bCs/>
          <w:sz w:val="26"/>
          <w:szCs w:val="26"/>
        </w:rPr>
        <w:t>11.10.2024г.</w:t>
      </w:r>
      <w:r w:rsidRPr="009F60F2">
        <w:rPr>
          <w:sz w:val="26"/>
          <w:szCs w:val="26"/>
        </w:rPr>
        <w:t xml:space="preserve"> Об итогах летней оздоровительной компании 2024г. Состояние преступности среди несовершеннолетних в летний период 2024г. </w:t>
      </w:r>
    </w:p>
    <w:p w14:paraId="410E07DD" w14:textId="77777777"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Реализация права на образование несовершеннолетних, проживающих на территории Усть-Бюрского сельсовета.</w:t>
      </w:r>
    </w:p>
    <w:p w14:paraId="0402A961" w14:textId="52507796" w:rsidR="008568A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Организация профилактической работы с несовершеннолетними, состоящих на учете в КДН и ЗП и внутришкольном учете по профилактике правонарушений, в т. ч. заслушивание самоотчетов родителей и несовершеннолетних, состоящих на профилактическом учете.</w:t>
      </w:r>
    </w:p>
    <w:p w14:paraId="74242238" w14:textId="5AB52FE4"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(Проведена профилактические беседы с 4 несовершеннолетним заслушан самоотчет, 6).</w:t>
      </w:r>
    </w:p>
    <w:p w14:paraId="63342877" w14:textId="77777777" w:rsidR="009F60F2" w:rsidRDefault="00C835DD" w:rsidP="00C835DD">
      <w:pPr>
        <w:pStyle w:val="a3"/>
        <w:tabs>
          <w:tab w:val="left" w:pos="180"/>
        </w:tabs>
        <w:spacing w:before="0" w:beforeAutospacing="0" w:after="0" w:afterAutospacing="0"/>
        <w:jc w:val="both"/>
        <w:rPr>
          <w:color w:val="000000"/>
          <w:sz w:val="26"/>
          <w:szCs w:val="26"/>
        </w:rPr>
      </w:pPr>
      <w:r w:rsidRPr="009F60F2">
        <w:rPr>
          <w:b/>
          <w:bCs/>
          <w:sz w:val="26"/>
          <w:szCs w:val="26"/>
        </w:rPr>
        <w:lastRenderedPageBreak/>
        <w:tab/>
      </w:r>
      <w:r w:rsidRPr="009F60F2">
        <w:rPr>
          <w:b/>
          <w:bCs/>
          <w:sz w:val="26"/>
          <w:szCs w:val="26"/>
        </w:rPr>
        <w:tab/>
        <w:t xml:space="preserve">17.12.2024г. </w:t>
      </w:r>
      <w:r w:rsidRPr="009F60F2">
        <w:rPr>
          <w:color w:val="000000"/>
          <w:sz w:val="26"/>
          <w:szCs w:val="26"/>
        </w:rPr>
        <w:t>Организация профилактической работы с несовершеннолетними, состоящих на учете в КДН и ЗП и внутришкольном учете по профилактике правонарушений, в т. ч. заслушивание самоотчетов родителей и несовершеннолетних, состоящих на профилактическом учете.</w:t>
      </w:r>
    </w:p>
    <w:p w14:paraId="309794C3" w14:textId="3D15C9C4" w:rsidR="008568AD" w:rsidRPr="009F60F2" w:rsidRDefault="00C835DD" w:rsidP="00C835DD">
      <w:pPr>
        <w:pStyle w:val="a3"/>
        <w:tabs>
          <w:tab w:val="left" w:pos="180"/>
        </w:tabs>
        <w:spacing w:before="0" w:beforeAutospacing="0" w:after="0" w:afterAutospacing="0"/>
        <w:jc w:val="both"/>
        <w:rPr>
          <w:b/>
          <w:bCs/>
          <w:sz w:val="26"/>
          <w:szCs w:val="26"/>
        </w:rPr>
      </w:pPr>
      <w:r w:rsidRPr="009F60F2">
        <w:rPr>
          <w:color w:val="000000"/>
          <w:sz w:val="26"/>
          <w:szCs w:val="26"/>
        </w:rPr>
        <w:t>Корректировка банка данных на несовершеннолетних, состоящих на учете в ОВД, УЗ, УСПН, семей, находящихся в социально-опасном положении</w:t>
      </w:r>
    </w:p>
    <w:p w14:paraId="62A57530" w14:textId="2D1642E3" w:rsidR="00C835DD" w:rsidRPr="009F60F2" w:rsidRDefault="00C835DD" w:rsidP="00C835DD">
      <w:pPr>
        <w:pStyle w:val="a3"/>
        <w:tabs>
          <w:tab w:val="left" w:pos="180"/>
        </w:tabs>
        <w:spacing w:before="0" w:beforeAutospacing="0" w:after="0" w:afterAutospacing="0"/>
        <w:jc w:val="both"/>
        <w:rPr>
          <w:sz w:val="26"/>
          <w:szCs w:val="26"/>
        </w:rPr>
      </w:pPr>
      <w:r w:rsidRPr="009F60F2">
        <w:rPr>
          <w:sz w:val="26"/>
          <w:szCs w:val="26"/>
        </w:rPr>
        <w:t xml:space="preserve">(Проведена профилактические беседы с </w:t>
      </w:r>
      <w:r w:rsidR="00932312" w:rsidRPr="009F60F2">
        <w:rPr>
          <w:sz w:val="26"/>
          <w:szCs w:val="26"/>
        </w:rPr>
        <w:t>5</w:t>
      </w:r>
      <w:r w:rsidRPr="009F60F2">
        <w:rPr>
          <w:sz w:val="26"/>
          <w:szCs w:val="26"/>
        </w:rPr>
        <w:t xml:space="preserve"> несовершеннолетним заслушан самоотчет, </w:t>
      </w:r>
      <w:r w:rsidR="00932312" w:rsidRPr="009F60F2">
        <w:rPr>
          <w:sz w:val="26"/>
          <w:szCs w:val="26"/>
        </w:rPr>
        <w:t>3</w:t>
      </w:r>
      <w:r w:rsidRPr="009F60F2">
        <w:rPr>
          <w:sz w:val="26"/>
          <w:szCs w:val="26"/>
        </w:rPr>
        <w:t>).</w:t>
      </w:r>
    </w:p>
    <w:p w14:paraId="5DAA7F59" w14:textId="0D020CED" w:rsidR="00BB6C08" w:rsidRPr="009F60F2" w:rsidRDefault="00BB6C08" w:rsidP="00BB6C08">
      <w:pPr>
        <w:pStyle w:val="a3"/>
        <w:tabs>
          <w:tab w:val="left" w:pos="180"/>
        </w:tabs>
        <w:spacing w:before="0" w:beforeAutospacing="0" w:after="0" w:afterAutospacing="0"/>
        <w:rPr>
          <w:sz w:val="26"/>
          <w:szCs w:val="26"/>
        </w:rPr>
      </w:pPr>
      <w:r w:rsidRPr="009F60F2">
        <w:rPr>
          <w:sz w:val="26"/>
          <w:szCs w:val="26"/>
        </w:rPr>
        <w:tab/>
      </w:r>
      <w:r w:rsidRPr="009F60F2">
        <w:rPr>
          <w:sz w:val="26"/>
          <w:szCs w:val="26"/>
        </w:rPr>
        <w:tab/>
        <w:t>На 01.01.202</w:t>
      </w:r>
      <w:r w:rsidR="00932312" w:rsidRPr="009F60F2">
        <w:rPr>
          <w:sz w:val="26"/>
          <w:szCs w:val="26"/>
        </w:rPr>
        <w:t>4</w:t>
      </w:r>
      <w:r w:rsidRPr="009F60F2">
        <w:rPr>
          <w:sz w:val="26"/>
          <w:szCs w:val="26"/>
        </w:rPr>
        <w:t xml:space="preserve">г. на учете в ГДН (районная полиция) состояло 3 чел., на конец года </w:t>
      </w:r>
      <w:r w:rsidR="00932312" w:rsidRPr="009F60F2">
        <w:rPr>
          <w:sz w:val="26"/>
          <w:szCs w:val="26"/>
        </w:rPr>
        <w:t>2</w:t>
      </w:r>
      <w:r w:rsidRPr="009F60F2">
        <w:rPr>
          <w:sz w:val="26"/>
          <w:szCs w:val="26"/>
        </w:rPr>
        <w:t xml:space="preserve"> несовершеннолетних, </w:t>
      </w:r>
      <w:r w:rsidR="00F17091" w:rsidRPr="009F60F2">
        <w:rPr>
          <w:sz w:val="26"/>
          <w:szCs w:val="26"/>
        </w:rPr>
        <w:t xml:space="preserve">в </w:t>
      </w:r>
      <w:r w:rsidRPr="009F60F2">
        <w:rPr>
          <w:sz w:val="26"/>
          <w:szCs w:val="26"/>
        </w:rPr>
        <w:t xml:space="preserve">течение года было поставлено </w:t>
      </w:r>
      <w:r w:rsidR="00F17091" w:rsidRPr="009F60F2">
        <w:rPr>
          <w:sz w:val="26"/>
          <w:szCs w:val="26"/>
        </w:rPr>
        <w:t xml:space="preserve">на учет </w:t>
      </w:r>
      <w:r w:rsidR="00932312" w:rsidRPr="009F60F2">
        <w:rPr>
          <w:sz w:val="26"/>
          <w:szCs w:val="26"/>
        </w:rPr>
        <w:t>1</w:t>
      </w:r>
      <w:r w:rsidRPr="009F60F2">
        <w:rPr>
          <w:sz w:val="26"/>
          <w:szCs w:val="26"/>
        </w:rPr>
        <w:t xml:space="preserve"> несовершеннолетни</w:t>
      </w:r>
      <w:r w:rsidR="00F5692F">
        <w:rPr>
          <w:sz w:val="26"/>
          <w:szCs w:val="26"/>
        </w:rPr>
        <w:t>й</w:t>
      </w:r>
      <w:r w:rsidR="00932312" w:rsidRPr="009F60F2">
        <w:rPr>
          <w:sz w:val="26"/>
          <w:szCs w:val="26"/>
        </w:rPr>
        <w:t xml:space="preserve"> (2023г. состояло 3, поставлено 3, на конец года 3)</w:t>
      </w:r>
      <w:r w:rsidRPr="009F60F2">
        <w:rPr>
          <w:b/>
          <w:sz w:val="26"/>
          <w:szCs w:val="26"/>
        </w:rPr>
        <w:t>.</w:t>
      </w:r>
      <w:r w:rsidRPr="009F60F2">
        <w:rPr>
          <w:sz w:val="26"/>
          <w:szCs w:val="26"/>
        </w:rPr>
        <w:t xml:space="preserve"> За каждым подростком были закреплены шефы-наставники из числа депутатов Совета депутатов Усть-Бюрского сельсовета и классного руководителя МБОУ «Усть-Бюрская СОШ».</w:t>
      </w:r>
      <w:r w:rsidR="006B26B3" w:rsidRPr="009F60F2">
        <w:rPr>
          <w:sz w:val="26"/>
          <w:szCs w:val="26"/>
        </w:rPr>
        <w:t xml:space="preserve"> В 202</w:t>
      </w:r>
      <w:r w:rsidR="00932312" w:rsidRPr="009F60F2">
        <w:rPr>
          <w:sz w:val="26"/>
          <w:szCs w:val="26"/>
        </w:rPr>
        <w:t>4</w:t>
      </w:r>
      <w:r w:rsidR="006B26B3" w:rsidRPr="009F60F2">
        <w:rPr>
          <w:sz w:val="26"/>
          <w:szCs w:val="26"/>
        </w:rPr>
        <w:t xml:space="preserve">г на контроле администрации Усть-Бюрского сельсовета состояло </w:t>
      </w:r>
      <w:r w:rsidR="00932312" w:rsidRPr="009F60F2">
        <w:rPr>
          <w:sz w:val="26"/>
          <w:szCs w:val="26"/>
        </w:rPr>
        <w:t>10</w:t>
      </w:r>
      <w:r w:rsidR="006B26B3" w:rsidRPr="009F60F2">
        <w:rPr>
          <w:sz w:val="26"/>
          <w:szCs w:val="26"/>
        </w:rPr>
        <w:t xml:space="preserve"> несовершеннолетних. </w:t>
      </w:r>
    </w:p>
    <w:p w14:paraId="70E456B1" w14:textId="6E1F8D6B" w:rsidR="00BB6C08" w:rsidRPr="009F60F2" w:rsidRDefault="007E7474" w:rsidP="00BB6C08">
      <w:pPr>
        <w:pStyle w:val="a3"/>
        <w:tabs>
          <w:tab w:val="left" w:pos="180"/>
        </w:tabs>
        <w:spacing w:before="0" w:beforeAutospacing="0" w:after="0" w:afterAutospacing="0"/>
        <w:jc w:val="both"/>
        <w:rPr>
          <w:sz w:val="26"/>
          <w:szCs w:val="26"/>
        </w:rPr>
      </w:pPr>
      <w:r w:rsidRPr="009F60F2">
        <w:rPr>
          <w:sz w:val="26"/>
          <w:szCs w:val="26"/>
        </w:rPr>
        <w:tab/>
      </w:r>
      <w:r w:rsidRPr="009F60F2">
        <w:rPr>
          <w:sz w:val="26"/>
          <w:szCs w:val="26"/>
        </w:rPr>
        <w:tab/>
      </w:r>
      <w:r w:rsidR="00BB6C08" w:rsidRPr="009F60F2">
        <w:rPr>
          <w:sz w:val="26"/>
          <w:szCs w:val="26"/>
        </w:rPr>
        <w:t>По состоянию на 01.01.202</w:t>
      </w:r>
      <w:r w:rsidR="004369A2" w:rsidRPr="009F60F2">
        <w:rPr>
          <w:sz w:val="26"/>
          <w:szCs w:val="26"/>
        </w:rPr>
        <w:t>4</w:t>
      </w:r>
      <w:r w:rsidR="00BB6C08" w:rsidRPr="009F60F2">
        <w:rPr>
          <w:sz w:val="26"/>
          <w:szCs w:val="26"/>
        </w:rPr>
        <w:t xml:space="preserve"> года в КДН состояло 12 семей:</w:t>
      </w:r>
    </w:p>
    <w:p w14:paraId="02DEAA95" w14:textId="75E050FC" w:rsidR="00BB6C08" w:rsidRPr="009F60F2" w:rsidRDefault="007E7474" w:rsidP="00BB6C08">
      <w:pPr>
        <w:pStyle w:val="a3"/>
        <w:tabs>
          <w:tab w:val="left" w:pos="180"/>
        </w:tabs>
        <w:spacing w:before="0" w:beforeAutospacing="0" w:after="0" w:afterAutospacing="0"/>
        <w:jc w:val="both"/>
        <w:rPr>
          <w:rFonts w:eastAsia="Calibri"/>
          <w:sz w:val="26"/>
          <w:szCs w:val="26"/>
          <w:lang w:eastAsia="en-US"/>
        </w:rPr>
      </w:pPr>
      <w:r w:rsidRPr="009F60F2">
        <w:rPr>
          <w:sz w:val="26"/>
          <w:szCs w:val="26"/>
        </w:rPr>
        <w:tab/>
      </w:r>
      <w:r w:rsidR="00BB6C08" w:rsidRPr="009F60F2">
        <w:rPr>
          <w:sz w:val="26"/>
          <w:szCs w:val="26"/>
        </w:rPr>
        <w:t xml:space="preserve">- </w:t>
      </w:r>
      <w:r w:rsidR="004369A2" w:rsidRPr="009F60F2">
        <w:rPr>
          <w:sz w:val="26"/>
          <w:szCs w:val="26"/>
        </w:rPr>
        <w:t>5</w:t>
      </w:r>
      <w:r w:rsidR="00BB6C08" w:rsidRPr="009F60F2">
        <w:rPr>
          <w:sz w:val="26"/>
          <w:szCs w:val="26"/>
        </w:rPr>
        <w:t xml:space="preserve"> семей, находящихся в </w:t>
      </w:r>
      <w:r w:rsidR="00BB6C08" w:rsidRPr="009F60F2">
        <w:rPr>
          <w:rFonts w:eastAsia="Calibri"/>
          <w:sz w:val="26"/>
          <w:szCs w:val="26"/>
          <w:lang w:eastAsia="en-US"/>
        </w:rPr>
        <w:t>социально-опасном положении</w:t>
      </w:r>
      <w:r w:rsidR="004369A2" w:rsidRPr="009F60F2">
        <w:rPr>
          <w:rFonts w:eastAsia="Calibri"/>
          <w:sz w:val="26"/>
          <w:szCs w:val="26"/>
          <w:lang w:eastAsia="en-US"/>
        </w:rPr>
        <w:t>, на конец года 3</w:t>
      </w:r>
      <w:r w:rsidR="00BB6C08" w:rsidRPr="009F60F2">
        <w:rPr>
          <w:sz w:val="26"/>
          <w:szCs w:val="26"/>
        </w:rPr>
        <w:t xml:space="preserve"> (</w:t>
      </w:r>
      <w:r w:rsidR="004369A2" w:rsidRPr="009F60F2">
        <w:rPr>
          <w:sz w:val="26"/>
          <w:szCs w:val="26"/>
        </w:rPr>
        <w:t>6</w:t>
      </w:r>
      <w:r w:rsidR="00BB6C08" w:rsidRPr="009F60F2">
        <w:rPr>
          <w:sz w:val="26"/>
          <w:szCs w:val="26"/>
        </w:rPr>
        <w:t xml:space="preserve"> семей – 01.01.2022г.</w:t>
      </w:r>
      <w:r w:rsidR="00BB6C08" w:rsidRPr="009F60F2">
        <w:rPr>
          <w:rFonts w:eastAsia="Calibri"/>
          <w:sz w:val="26"/>
          <w:szCs w:val="26"/>
          <w:lang w:eastAsia="en-US"/>
        </w:rPr>
        <w:t xml:space="preserve">), </w:t>
      </w:r>
    </w:p>
    <w:p w14:paraId="3342C75C" w14:textId="7C2ACC7D" w:rsidR="00BB6C08" w:rsidRPr="009F60F2" w:rsidRDefault="007E7474" w:rsidP="00BB6C08">
      <w:pPr>
        <w:pStyle w:val="a3"/>
        <w:tabs>
          <w:tab w:val="left" w:pos="180"/>
        </w:tabs>
        <w:spacing w:before="0" w:beforeAutospacing="0" w:after="0" w:afterAutospacing="0"/>
        <w:jc w:val="both"/>
        <w:rPr>
          <w:rFonts w:eastAsia="Calibri"/>
          <w:sz w:val="26"/>
          <w:szCs w:val="26"/>
          <w:lang w:eastAsia="en-US"/>
        </w:rPr>
      </w:pPr>
      <w:r w:rsidRPr="009F60F2">
        <w:rPr>
          <w:rFonts w:eastAsia="Calibri"/>
          <w:sz w:val="26"/>
          <w:szCs w:val="26"/>
          <w:lang w:eastAsia="en-US"/>
        </w:rPr>
        <w:tab/>
      </w:r>
      <w:r w:rsidR="00BB6C08" w:rsidRPr="009F60F2">
        <w:rPr>
          <w:rFonts w:eastAsia="Calibri"/>
          <w:sz w:val="26"/>
          <w:szCs w:val="26"/>
          <w:lang w:eastAsia="en-US"/>
        </w:rPr>
        <w:t xml:space="preserve">- </w:t>
      </w:r>
      <w:r w:rsidR="004369A2" w:rsidRPr="009F60F2">
        <w:rPr>
          <w:rFonts w:eastAsia="Calibri"/>
          <w:sz w:val="26"/>
          <w:szCs w:val="26"/>
          <w:lang w:eastAsia="en-US"/>
        </w:rPr>
        <w:t>8</w:t>
      </w:r>
      <w:r w:rsidR="00BB6C08" w:rsidRPr="009F60F2">
        <w:rPr>
          <w:rFonts w:eastAsia="Calibri"/>
          <w:sz w:val="26"/>
          <w:szCs w:val="26"/>
          <w:lang w:eastAsia="en-US"/>
        </w:rPr>
        <w:t xml:space="preserve"> семей на контроле администрации</w:t>
      </w:r>
      <w:r w:rsidR="004369A2" w:rsidRPr="009F60F2">
        <w:rPr>
          <w:rFonts w:eastAsia="Calibri"/>
          <w:sz w:val="26"/>
          <w:szCs w:val="26"/>
          <w:lang w:eastAsia="en-US"/>
        </w:rPr>
        <w:t xml:space="preserve">, на конец года </w:t>
      </w:r>
      <w:r w:rsidR="001050F4" w:rsidRPr="009F60F2">
        <w:rPr>
          <w:rFonts w:eastAsia="Calibri"/>
          <w:sz w:val="26"/>
          <w:szCs w:val="26"/>
          <w:lang w:eastAsia="en-US"/>
        </w:rPr>
        <w:t xml:space="preserve">7 </w:t>
      </w:r>
      <w:r w:rsidR="00BB6C08" w:rsidRPr="009F60F2">
        <w:rPr>
          <w:rFonts w:eastAsia="Calibri"/>
          <w:sz w:val="26"/>
          <w:szCs w:val="26"/>
          <w:lang w:eastAsia="en-US"/>
        </w:rPr>
        <w:t>(</w:t>
      </w:r>
      <w:r w:rsidR="004369A2" w:rsidRPr="009F60F2">
        <w:rPr>
          <w:rFonts w:eastAsia="Calibri"/>
          <w:sz w:val="26"/>
          <w:szCs w:val="26"/>
          <w:lang w:eastAsia="en-US"/>
        </w:rPr>
        <w:t>6</w:t>
      </w:r>
      <w:r w:rsidR="00BB6C08" w:rsidRPr="009F60F2">
        <w:rPr>
          <w:rFonts w:eastAsia="Calibri"/>
          <w:sz w:val="26"/>
          <w:szCs w:val="26"/>
          <w:lang w:eastAsia="en-US"/>
        </w:rPr>
        <w:t xml:space="preserve"> семей – на 01.01.2022г.), </w:t>
      </w:r>
    </w:p>
    <w:p w14:paraId="6980F4DB" w14:textId="4A64FB87" w:rsidR="00BB6C08" w:rsidRPr="009F60F2" w:rsidRDefault="007E7474" w:rsidP="00BB6C08">
      <w:pPr>
        <w:pStyle w:val="a3"/>
        <w:tabs>
          <w:tab w:val="left" w:pos="180"/>
        </w:tabs>
        <w:spacing w:before="0" w:beforeAutospacing="0" w:after="0" w:afterAutospacing="0"/>
        <w:jc w:val="both"/>
        <w:rPr>
          <w:sz w:val="26"/>
          <w:szCs w:val="26"/>
        </w:rPr>
      </w:pPr>
      <w:r w:rsidRPr="009F60F2">
        <w:rPr>
          <w:rFonts w:eastAsia="Calibri"/>
          <w:sz w:val="26"/>
          <w:szCs w:val="26"/>
          <w:lang w:eastAsia="en-US"/>
        </w:rPr>
        <w:tab/>
      </w:r>
      <w:r w:rsidR="00BB6C08" w:rsidRPr="009F60F2">
        <w:rPr>
          <w:rFonts w:eastAsia="Calibri"/>
          <w:sz w:val="26"/>
          <w:szCs w:val="26"/>
          <w:lang w:eastAsia="en-US"/>
        </w:rPr>
        <w:t xml:space="preserve">- ни одной семьи с детьми от 0 до года. </w:t>
      </w:r>
      <w:r w:rsidR="00BB6C08" w:rsidRPr="009F60F2">
        <w:rPr>
          <w:sz w:val="26"/>
          <w:szCs w:val="26"/>
        </w:rPr>
        <w:t xml:space="preserve">В данных семьях проживали </w:t>
      </w:r>
      <w:r w:rsidR="001050F4" w:rsidRPr="009F60F2">
        <w:rPr>
          <w:sz w:val="26"/>
          <w:szCs w:val="26"/>
        </w:rPr>
        <w:t>30 детей</w:t>
      </w:r>
      <w:r w:rsidR="00BB6C08" w:rsidRPr="009F60F2">
        <w:rPr>
          <w:sz w:val="26"/>
          <w:szCs w:val="26"/>
        </w:rPr>
        <w:t xml:space="preserve">. </w:t>
      </w:r>
    </w:p>
    <w:p w14:paraId="20D7B48D" w14:textId="77777777" w:rsidR="00AC0DCE" w:rsidRPr="009F60F2" w:rsidRDefault="00BB6C08" w:rsidP="00C31FF3">
      <w:pPr>
        <w:jc w:val="both"/>
        <w:rPr>
          <w:sz w:val="26"/>
          <w:szCs w:val="26"/>
        </w:rPr>
      </w:pPr>
      <w:r w:rsidRPr="009F60F2">
        <w:rPr>
          <w:sz w:val="26"/>
          <w:szCs w:val="26"/>
        </w:rPr>
        <w:t xml:space="preserve">        Специалистом администрации</w:t>
      </w:r>
      <w:r w:rsidR="00AC0DCE" w:rsidRPr="009F60F2">
        <w:rPr>
          <w:sz w:val="26"/>
          <w:szCs w:val="26"/>
        </w:rPr>
        <w:t xml:space="preserve"> Усть-Бюрского сельсовета</w:t>
      </w:r>
      <w:r w:rsidRPr="009F60F2">
        <w:rPr>
          <w:sz w:val="26"/>
          <w:szCs w:val="26"/>
        </w:rPr>
        <w:t xml:space="preserve"> и социальным педагогом СОШ было проведены рейдовые мероприятия</w:t>
      </w:r>
      <w:r w:rsidR="00AC0DCE" w:rsidRPr="009F60F2">
        <w:rPr>
          <w:sz w:val="26"/>
          <w:szCs w:val="26"/>
        </w:rPr>
        <w:t>:</w:t>
      </w:r>
    </w:p>
    <w:p w14:paraId="2C31378B" w14:textId="77777777" w:rsidR="009F60F2" w:rsidRPr="009F60F2" w:rsidRDefault="00AC0DCE" w:rsidP="009F60F2">
      <w:pPr>
        <w:ind w:firstLine="708"/>
        <w:jc w:val="both"/>
        <w:rPr>
          <w:color w:val="000000"/>
          <w:sz w:val="26"/>
          <w:szCs w:val="26"/>
        </w:rPr>
      </w:pPr>
      <w:r w:rsidRPr="009F60F2">
        <w:rPr>
          <w:rStyle w:val="a5"/>
          <w:i w:val="0"/>
          <w:color w:val="000000"/>
          <w:sz w:val="26"/>
          <w:szCs w:val="26"/>
          <w:shd w:val="clear" w:color="auto" w:fill="FFFFFF"/>
        </w:rPr>
        <w:t xml:space="preserve">- с целью профилактических посещений семей «группы риска и семей, состоящих на контроле администрации и </w:t>
      </w:r>
      <w:r w:rsidRPr="009F60F2">
        <w:rPr>
          <w:sz w:val="26"/>
          <w:szCs w:val="26"/>
        </w:rPr>
        <w:t xml:space="preserve">нуждающихся в патронаже проведены </w:t>
      </w:r>
      <w:r w:rsidRPr="009F60F2">
        <w:rPr>
          <w:color w:val="000000"/>
          <w:sz w:val="26"/>
          <w:szCs w:val="26"/>
        </w:rPr>
        <w:t xml:space="preserve">профилактические беседы и вручены памятки под роспись: </w:t>
      </w:r>
    </w:p>
    <w:p w14:paraId="10A5E2F4" w14:textId="39813093" w:rsidR="009F60F2" w:rsidRPr="009F60F2" w:rsidRDefault="009F60F2" w:rsidP="009F60F2">
      <w:pPr>
        <w:ind w:firstLine="708"/>
        <w:jc w:val="both"/>
        <w:rPr>
          <w:color w:val="000000"/>
          <w:sz w:val="26"/>
          <w:szCs w:val="26"/>
        </w:rPr>
      </w:pPr>
      <w:r w:rsidRPr="009F60F2">
        <w:rPr>
          <w:color w:val="000000"/>
          <w:sz w:val="26"/>
          <w:szCs w:val="26"/>
        </w:rPr>
        <w:t>21.02.2024г. посещено 10 семей, в них 18 детей.</w:t>
      </w:r>
      <w:r w:rsidRPr="009F60F2">
        <w:rPr>
          <w:sz w:val="26"/>
          <w:szCs w:val="26"/>
        </w:rPr>
        <w:t xml:space="preserve"> </w:t>
      </w:r>
      <w:r w:rsidRPr="009F60F2">
        <w:rPr>
          <w:color w:val="000000"/>
          <w:sz w:val="26"/>
          <w:szCs w:val="26"/>
        </w:rPr>
        <w:t>Вручено 30 памяток на тему: «Внимание электричество», «Особая ответственность за электробезопасность детей лежит на родителях: Запрещайте детям», «Игры с электричеством смертельно опасны!», «Как уберечь себя от поражения электричеством? Когда ты дома. Когда ты на улице», под роспись;</w:t>
      </w:r>
    </w:p>
    <w:p w14:paraId="4700757E" w14:textId="77777777" w:rsidR="009F60F2" w:rsidRPr="009F60F2" w:rsidRDefault="009F60F2" w:rsidP="009F60F2">
      <w:pPr>
        <w:ind w:firstLine="708"/>
        <w:jc w:val="both"/>
        <w:rPr>
          <w:sz w:val="26"/>
          <w:szCs w:val="26"/>
        </w:rPr>
      </w:pPr>
      <w:r w:rsidRPr="009F60F2">
        <w:rPr>
          <w:color w:val="000000"/>
          <w:sz w:val="26"/>
          <w:szCs w:val="26"/>
        </w:rPr>
        <w:t xml:space="preserve">13.03.2024г. </w:t>
      </w:r>
      <w:r w:rsidRPr="009F60F2">
        <w:rPr>
          <w:sz w:val="26"/>
          <w:szCs w:val="26"/>
        </w:rPr>
        <w:t xml:space="preserve">посещено 10 семей, в них 18 детей. Вручены 60 памяток на тему: «Правила безопасного поведения на дороге», «Правила безопасности при езде на велосипеде», «Что могу сделать я?» (памятка для родителей), «В целях нашей безопасности, находясь на железной дороге», «Правила дорожного движения», вручение памяток родителям под роспись, </w:t>
      </w:r>
      <w:r w:rsidRPr="009F60F2">
        <w:rPr>
          <w:color w:val="000000"/>
          <w:sz w:val="26"/>
          <w:szCs w:val="26"/>
        </w:rPr>
        <w:t>«Оказание срочной психологической помощи, бесплатно, анонимно», «Телефон доверия», «Телефоны служб и организаций Усть-Абаканского района, под роспись;</w:t>
      </w:r>
    </w:p>
    <w:p w14:paraId="77A84E38" w14:textId="77777777" w:rsidR="009F60F2" w:rsidRPr="009F60F2" w:rsidRDefault="009F60F2" w:rsidP="009F60F2">
      <w:pPr>
        <w:jc w:val="both"/>
        <w:rPr>
          <w:sz w:val="26"/>
          <w:szCs w:val="26"/>
        </w:rPr>
      </w:pPr>
      <w:r w:rsidRPr="009F60F2">
        <w:rPr>
          <w:sz w:val="26"/>
          <w:szCs w:val="26"/>
        </w:rPr>
        <w:tab/>
        <w:t xml:space="preserve">25.04.2024г. посещено 10 семей, в них 17 детей. Вручены 20 памяток на тему: Памятки: «Уголок безопасности: Личная безопасность; Безопасность на дороге»; «Пожарная безопасность», под роспись. </w:t>
      </w:r>
    </w:p>
    <w:p w14:paraId="49A782BA" w14:textId="77777777" w:rsidR="009F60F2" w:rsidRPr="009F60F2" w:rsidRDefault="009F60F2" w:rsidP="009F60F2">
      <w:pPr>
        <w:rPr>
          <w:color w:val="000000"/>
          <w:sz w:val="26"/>
          <w:szCs w:val="26"/>
        </w:rPr>
      </w:pPr>
      <w:r w:rsidRPr="009F60F2">
        <w:rPr>
          <w:sz w:val="26"/>
          <w:szCs w:val="26"/>
        </w:rPr>
        <w:tab/>
        <w:t>04.12.2024г. посещено 10 семей, в них 27 детей. Вручены 40 памяток на тему: «</w:t>
      </w:r>
      <w:r w:rsidRPr="009F60F2">
        <w:rPr>
          <w:color w:val="000000"/>
          <w:sz w:val="26"/>
          <w:szCs w:val="26"/>
        </w:rPr>
        <w:t xml:space="preserve">Меры предосторожности и правила поведения на льду», «Оказание помощи пострадавшим на льду», «Мороз, сугробы, гололед… Зима идет!», «Учимся ходить и падать в гололед», под роспись. </w:t>
      </w:r>
    </w:p>
    <w:p w14:paraId="18649032" w14:textId="61839E7B" w:rsidR="00C31FF3" w:rsidRPr="009F60F2" w:rsidRDefault="009F60F2" w:rsidP="009F60F2">
      <w:pPr>
        <w:rPr>
          <w:b/>
          <w:bCs/>
          <w:color w:val="000000"/>
          <w:sz w:val="26"/>
          <w:szCs w:val="26"/>
        </w:rPr>
      </w:pPr>
      <w:r w:rsidRPr="009F60F2">
        <w:rPr>
          <w:color w:val="000000"/>
          <w:sz w:val="26"/>
          <w:szCs w:val="26"/>
        </w:rPr>
        <w:t xml:space="preserve">В </w:t>
      </w:r>
      <w:r w:rsidR="00AC0DCE" w:rsidRPr="009F60F2">
        <w:rPr>
          <w:sz w:val="26"/>
          <w:szCs w:val="26"/>
        </w:rPr>
        <w:t>результате рейдов посетили 40 семей, в них 79 ребенка, вручено 150 памяток</w:t>
      </w:r>
      <w:r w:rsidR="00F5692F">
        <w:rPr>
          <w:sz w:val="26"/>
          <w:szCs w:val="26"/>
        </w:rPr>
        <w:t>:</w:t>
      </w:r>
    </w:p>
    <w:p w14:paraId="39216A08" w14:textId="15D4390A" w:rsidR="00BB6C08" w:rsidRPr="009F60F2" w:rsidRDefault="00BB6C08" w:rsidP="00BB6C08">
      <w:pPr>
        <w:jc w:val="both"/>
        <w:rPr>
          <w:color w:val="000000"/>
          <w:sz w:val="26"/>
          <w:szCs w:val="26"/>
        </w:rPr>
      </w:pPr>
      <w:r w:rsidRPr="009F60F2">
        <w:rPr>
          <w:sz w:val="26"/>
          <w:szCs w:val="26"/>
        </w:rPr>
        <w:tab/>
        <w:t xml:space="preserve"> - с целью профилактики детской гибели на водных объектах, были проведены рейдовые мероприятия </w:t>
      </w:r>
      <w:r w:rsidRPr="009F60F2">
        <w:rPr>
          <w:color w:val="000000"/>
          <w:sz w:val="26"/>
          <w:szCs w:val="26"/>
        </w:rPr>
        <w:t>по выявлению несанкционированных и опасных мест для купания на водоеме озера Заливное (07.07.202</w:t>
      </w:r>
      <w:r w:rsidR="003174DF" w:rsidRPr="009F60F2">
        <w:rPr>
          <w:color w:val="000000"/>
          <w:sz w:val="26"/>
          <w:szCs w:val="26"/>
        </w:rPr>
        <w:t>4</w:t>
      </w:r>
      <w:r w:rsidRPr="009F60F2">
        <w:rPr>
          <w:color w:val="000000"/>
          <w:sz w:val="26"/>
          <w:szCs w:val="26"/>
        </w:rPr>
        <w:t>г., 15.07</w:t>
      </w:r>
      <w:r w:rsidR="008D3864" w:rsidRPr="009F60F2">
        <w:rPr>
          <w:color w:val="000000"/>
          <w:sz w:val="26"/>
          <w:szCs w:val="26"/>
        </w:rPr>
        <w:t>.2024г.,</w:t>
      </w:r>
      <w:r w:rsidRPr="009F60F2">
        <w:rPr>
          <w:color w:val="000000"/>
          <w:sz w:val="26"/>
          <w:szCs w:val="26"/>
        </w:rPr>
        <w:t xml:space="preserve"> </w:t>
      </w:r>
      <w:r w:rsidR="008D3864" w:rsidRPr="009F60F2">
        <w:rPr>
          <w:color w:val="000000"/>
          <w:sz w:val="26"/>
          <w:szCs w:val="26"/>
        </w:rPr>
        <w:t>22</w:t>
      </w:r>
      <w:r w:rsidRPr="009F60F2">
        <w:rPr>
          <w:color w:val="000000"/>
          <w:sz w:val="26"/>
          <w:szCs w:val="26"/>
        </w:rPr>
        <w:t>.08.202</w:t>
      </w:r>
      <w:r w:rsidR="008D3864" w:rsidRPr="009F60F2">
        <w:rPr>
          <w:color w:val="000000"/>
          <w:sz w:val="26"/>
          <w:szCs w:val="26"/>
        </w:rPr>
        <w:t>7</w:t>
      </w:r>
      <w:r w:rsidRPr="009F60F2">
        <w:rPr>
          <w:color w:val="000000"/>
          <w:sz w:val="26"/>
          <w:szCs w:val="26"/>
        </w:rPr>
        <w:t>г.);</w:t>
      </w:r>
    </w:p>
    <w:p w14:paraId="51ED84B4" w14:textId="423A2087" w:rsidR="00BB6C08" w:rsidRPr="009F60F2" w:rsidRDefault="00BB6C08" w:rsidP="00BB6C08">
      <w:pPr>
        <w:pStyle w:val="a3"/>
        <w:tabs>
          <w:tab w:val="left" w:pos="0"/>
        </w:tabs>
        <w:spacing w:before="0" w:beforeAutospacing="0" w:after="0" w:afterAutospacing="0"/>
        <w:jc w:val="both"/>
        <w:rPr>
          <w:sz w:val="26"/>
          <w:szCs w:val="26"/>
        </w:rPr>
      </w:pPr>
      <w:r w:rsidRPr="009F60F2">
        <w:rPr>
          <w:color w:val="000000"/>
          <w:sz w:val="26"/>
          <w:szCs w:val="26"/>
        </w:rPr>
        <w:tab/>
        <w:t xml:space="preserve">- с целью профилактических мероприятий специалистами администрации, медицинскими работниками посещались семьи, которые </w:t>
      </w:r>
      <w:r w:rsidR="00465C37" w:rsidRPr="009F60F2">
        <w:rPr>
          <w:color w:val="000000"/>
          <w:sz w:val="26"/>
          <w:szCs w:val="26"/>
        </w:rPr>
        <w:t>поступили жалобы в администрацию</w:t>
      </w:r>
      <w:r w:rsidRPr="009F60F2">
        <w:rPr>
          <w:color w:val="000000"/>
          <w:sz w:val="26"/>
          <w:szCs w:val="26"/>
        </w:rPr>
        <w:t xml:space="preserve"> (</w:t>
      </w:r>
      <w:r w:rsidR="00F55FC1" w:rsidRPr="009F60F2">
        <w:rPr>
          <w:color w:val="000000"/>
          <w:sz w:val="26"/>
          <w:szCs w:val="26"/>
        </w:rPr>
        <w:t>14.02.2024г., 24.02.2024г., 15.03.2024г.</w:t>
      </w:r>
      <w:r w:rsidR="00BD0CFA" w:rsidRPr="009F60F2">
        <w:rPr>
          <w:color w:val="000000"/>
          <w:sz w:val="26"/>
          <w:szCs w:val="26"/>
        </w:rPr>
        <w:t>,</w:t>
      </w:r>
      <w:r w:rsidR="00F55FC1" w:rsidRPr="009F60F2">
        <w:rPr>
          <w:color w:val="000000"/>
          <w:sz w:val="26"/>
          <w:szCs w:val="26"/>
        </w:rPr>
        <w:t xml:space="preserve"> 15.05.2024г.</w:t>
      </w:r>
      <w:r w:rsidR="00BD0CFA" w:rsidRPr="009F60F2">
        <w:rPr>
          <w:color w:val="000000"/>
          <w:sz w:val="26"/>
          <w:szCs w:val="26"/>
        </w:rPr>
        <w:t>,</w:t>
      </w:r>
      <w:r w:rsidR="00F55FC1" w:rsidRPr="009F60F2">
        <w:rPr>
          <w:color w:val="000000"/>
          <w:sz w:val="26"/>
          <w:szCs w:val="26"/>
        </w:rPr>
        <w:t xml:space="preserve"> 14.06.2024г.</w:t>
      </w:r>
      <w:r w:rsidR="00BD0CFA" w:rsidRPr="009F60F2">
        <w:rPr>
          <w:color w:val="000000"/>
          <w:sz w:val="26"/>
          <w:szCs w:val="26"/>
        </w:rPr>
        <w:t>,</w:t>
      </w:r>
      <w:r w:rsidR="00F55FC1" w:rsidRPr="009F60F2">
        <w:rPr>
          <w:color w:val="000000"/>
          <w:sz w:val="26"/>
          <w:szCs w:val="26"/>
        </w:rPr>
        <w:t xml:space="preserve"> 25.10.2024г., 27.11.2024г.</w:t>
      </w:r>
      <w:r w:rsidR="00BD0CFA" w:rsidRPr="009F60F2">
        <w:rPr>
          <w:color w:val="000000"/>
          <w:sz w:val="26"/>
          <w:szCs w:val="26"/>
        </w:rPr>
        <w:t>)</w:t>
      </w:r>
      <w:r w:rsidRPr="009F60F2">
        <w:rPr>
          <w:color w:val="000000"/>
          <w:sz w:val="26"/>
          <w:szCs w:val="26"/>
        </w:rPr>
        <w:t xml:space="preserve">   </w:t>
      </w:r>
      <w:r w:rsidRPr="009F60F2">
        <w:rPr>
          <w:sz w:val="26"/>
          <w:szCs w:val="26"/>
        </w:rPr>
        <w:t xml:space="preserve">в результате рейдов посетили </w:t>
      </w:r>
      <w:r w:rsidR="00BD0CFA" w:rsidRPr="009F60F2">
        <w:rPr>
          <w:sz w:val="26"/>
          <w:szCs w:val="26"/>
        </w:rPr>
        <w:t>7</w:t>
      </w:r>
      <w:r w:rsidRPr="009F60F2">
        <w:rPr>
          <w:sz w:val="26"/>
          <w:szCs w:val="26"/>
        </w:rPr>
        <w:t xml:space="preserve"> семей, в них </w:t>
      </w:r>
      <w:r w:rsidR="00BD0CFA" w:rsidRPr="009F60F2">
        <w:rPr>
          <w:sz w:val="26"/>
          <w:szCs w:val="26"/>
        </w:rPr>
        <w:t>22</w:t>
      </w:r>
      <w:r w:rsidRPr="009F60F2">
        <w:rPr>
          <w:sz w:val="26"/>
          <w:szCs w:val="26"/>
        </w:rPr>
        <w:t xml:space="preserve"> ребенка</w:t>
      </w:r>
      <w:r w:rsidR="00BD0CFA" w:rsidRPr="009F60F2">
        <w:rPr>
          <w:sz w:val="26"/>
          <w:szCs w:val="26"/>
        </w:rPr>
        <w:t>.</w:t>
      </w:r>
    </w:p>
    <w:p w14:paraId="2008D864" w14:textId="661C2DD7" w:rsidR="00BB6C08" w:rsidRPr="009F60F2" w:rsidRDefault="00BB6C08" w:rsidP="00BB6C08">
      <w:pPr>
        <w:pStyle w:val="a3"/>
        <w:tabs>
          <w:tab w:val="left" w:pos="180"/>
        </w:tabs>
        <w:spacing w:before="0" w:beforeAutospacing="0" w:after="0" w:afterAutospacing="0"/>
        <w:jc w:val="both"/>
        <w:rPr>
          <w:sz w:val="26"/>
          <w:szCs w:val="26"/>
        </w:rPr>
      </w:pPr>
      <w:r w:rsidRPr="009F60F2">
        <w:rPr>
          <w:b/>
          <w:bCs/>
          <w:sz w:val="26"/>
          <w:szCs w:val="26"/>
        </w:rPr>
        <w:t xml:space="preserve">        </w:t>
      </w:r>
      <w:r w:rsidRPr="009F60F2">
        <w:rPr>
          <w:sz w:val="26"/>
          <w:szCs w:val="26"/>
        </w:rPr>
        <w:t>В течение 202</w:t>
      </w:r>
      <w:r w:rsidR="008D3864" w:rsidRPr="009F60F2">
        <w:rPr>
          <w:sz w:val="26"/>
          <w:szCs w:val="26"/>
        </w:rPr>
        <w:t>4</w:t>
      </w:r>
      <w:r w:rsidRPr="009F60F2">
        <w:rPr>
          <w:sz w:val="26"/>
          <w:szCs w:val="26"/>
        </w:rPr>
        <w:t>г. членами КДН, Главой Усть-Бюрского сельсовета и специалистами администрации проводились профилактические беседы:</w:t>
      </w:r>
    </w:p>
    <w:p w14:paraId="0E62367E" w14:textId="014B91AD" w:rsidR="00BB6C08" w:rsidRPr="009F60F2" w:rsidRDefault="00BB6C08" w:rsidP="00BB6C08">
      <w:pPr>
        <w:pStyle w:val="a3"/>
        <w:tabs>
          <w:tab w:val="left" w:pos="180"/>
        </w:tabs>
        <w:spacing w:before="0" w:beforeAutospacing="0" w:after="0" w:afterAutospacing="0"/>
        <w:jc w:val="both"/>
        <w:rPr>
          <w:sz w:val="26"/>
          <w:szCs w:val="26"/>
        </w:rPr>
      </w:pPr>
      <w:r w:rsidRPr="009F60F2">
        <w:rPr>
          <w:sz w:val="26"/>
          <w:szCs w:val="26"/>
        </w:rPr>
        <w:lastRenderedPageBreak/>
        <w:tab/>
      </w:r>
      <w:r w:rsidR="00962B2F" w:rsidRPr="009F60F2">
        <w:rPr>
          <w:sz w:val="26"/>
          <w:szCs w:val="26"/>
        </w:rPr>
        <w:tab/>
      </w:r>
      <w:r w:rsidRPr="009F60F2">
        <w:rPr>
          <w:sz w:val="26"/>
          <w:szCs w:val="26"/>
        </w:rPr>
        <w:t>-  с нерадивыми родителями, проведено 1</w:t>
      </w:r>
      <w:r w:rsidR="008D3864" w:rsidRPr="009F60F2">
        <w:rPr>
          <w:sz w:val="26"/>
          <w:szCs w:val="26"/>
        </w:rPr>
        <w:t>1</w:t>
      </w:r>
      <w:r w:rsidRPr="009F60F2">
        <w:rPr>
          <w:sz w:val="26"/>
          <w:szCs w:val="26"/>
        </w:rPr>
        <w:t xml:space="preserve"> бесед. </w:t>
      </w:r>
    </w:p>
    <w:p w14:paraId="3EE3F630" w14:textId="0BE42B46" w:rsidR="00BB6C08" w:rsidRPr="009F60F2" w:rsidRDefault="00BB6C08" w:rsidP="00BB6C08">
      <w:pPr>
        <w:widowControl w:val="0"/>
        <w:shd w:val="clear" w:color="auto" w:fill="FFFFFF"/>
        <w:autoSpaceDE w:val="0"/>
        <w:autoSpaceDN w:val="0"/>
        <w:adjustRightInd w:val="0"/>
        <w:ind w:right="5"/>
        <w:jc w:val="both"/>
        <w:rPr>
          <w:sz w:val="26"/>
          <w:szCs w:val="26"/>
        </w:rPr>
      </w:pPr>
      <w:r w:rsidRPr="009F60F2">
        <w:rPr>
          <w:b/>
          <w:bCs/>
          <w:sz w:val="26"/>
          <w:szCs w:val="26"/>
        </w:rPr>
        <w:tab/>
        <w:t xml:space="preserve">- </w:t>
      </w:r>
      <w:r w:rsidRPr="009F60F2">
        <w:rPr>
          <w:bCs/>
          <w:iCs/>
          <w:sz w:val="26"/>
          <w:szCs w:val="26"/>
        </w:rPr>
        <w:t>по обеспечению безопасности дорожного движения</w:t>
      </w:r>
      <w:r w:rsidRPr="009F60F2">
        <w:rPr>
          <w:sz w:val="26"/>
          <w:szCs w:val="26"/>
        </w:rPr>
        <w:t xml:space="preserve"> профилактические беседы с родителями и несовершеннолетними, проведено - 1</w:t>
      </w:r>
      <w:r w:rsidR="008D3864" w:rsidRPr="009F60F2">
        <w:rPr>
          <w:sz w:val="26"/>
          <w:szCs w:val="26"/>
        </w:rPr>
        <w:t>3</w:t>
      </w:r>
      <w:r w:rsidRPr="009F60F2">
        <w:rPr>
          <w:sz w:val="26"/>
          <w:szCs w:val="26"/>
        </w:rPr>
        <w:t xml:space="preserve"> чел.</w:t>
      </w:r>
    </w:p>
    <w:p w14:paraId="08C30C2C" w14:textId="3ABA9789" w:rsidR="00962B2F" w:rsidRPr="009F60F2" w:rsidRDefault="00962B2F" w:rsidP="00962B2F">
      <w:pPr>
        <w:pStyle w:val="a3"/>
        <w:tabs>
          <w:tab w:val="left" w:pos="180"/>
        </w:tabs>
        <w:spacing w:before="0" w:beforeAutospacing="0" w:after="0" w:afterAutospacing="0"/>
        <w:jc w:val="both"/>
        <w:rPr>
          <w:sz w:val="26"/>
          <w:szCs w:val="26"/>
        </w:rPr>
      </w:pPr>
      <w:r w:rsidRPr="009F60F2">
        <w:rPr>
          <w:sz w:val="26"/>
          <w:szCs w:val="26"/>
        </w:rPr>
        <w:tab/>
      </w:r>
      <w:r w:rsidRPr="009F60F2">
        <w:rPr>
          <w:sz w:val="26"/>
          <w:szCs w:val="26"/>
        </w:rPr>
        <w:tab/>
        <w:t>В 2024г. велась работа по исполнению «Межведомственного Комплексного плана по реализации Концепции «Хакасия-территория безопасного детства» на территории Усть-Бюрского сельсовет, проводились мероприятия направленные:</w:t>
      </w:r>
    </w:p>
    <w:p w14:paraId="3372E042" w14:textId="235423F6" w:rsidR="00962B2F" w:rsidRPr="009F60F2" w:rsidRDefault="00962B2F" w:rsidP="00962B2F">
      <w:pPr>
        <w:pStyle w:val="a3"/>
        <w:tabs>
          <w:tab w:val="left" w:pos="180"/>
        </w:tabs>
        <w:spacing w:before="0" w:beforeAutospacing="0" w:after="0" w:afterAutospacing="0"/>
        <w:jc w:val="both"/>
        <w:rPr>
          <w:sz w:val="26"/>
          <w:szCs w:val="26"/>
        </w:rPr>
      </w:pPr>
      <w:r w:rsidRPr="009F60F2">
        <w:rPr>
          <w:sz w:val="26"/>
          <w:szCs w:val="26"/>
        </w:rPr>
        <w:t xml:space="preserve"> </w:t>
      </w:r>
      <w:r w:rsidRPr="009F60F2">
        <w:rPr>
          <w:sz w:val="26"/>
          <w:szCs w:val="26"/>
        </w:rPr>
        <w:tab/>
      </w:r>
      <w:r w:rsidRPr="009F60F2">
        <w:rPr>
          <w:sz w:val="26"/>
          <w:szCs w:val="26"/>
        </w:rPr>
        <w:tab/>
        <w:t>- на обеспечение безопасности детей в Усть-Абаканском районе;</w:t>
      </w:r>
    </w:p>
    <w:p w14:paraId="32A1EB0C" w14:textId="6DF448E4" w:rsidR="00962B2F" w:rsidRPr="009F60F2" w:rsidRDefault="00962B2F" w:rsidP="00962B2F">
      <w:pPr>
        <w:widowControl w:val="0"/>
        <w:shd w:val="clear" w:color="auto" w:fill="FFFFFF"/>
        <w:autoSpaceDE w:val="0"/>
        <w:autoSpaceDN w:val="0"/>
        <w:adjustRightInd w:val="0"/>
        <w:ind w:right="5" w:firstLine="708"/>
        <w:jc w:val="both"/>
        <w:rPr>
          <w:sz w:val="26"/>
          <w:szCs w:val="26"/>
        </w:rPr>
      </w:pPr>
      <w:r w:rsidRPr="009F60F2">
        <w:rPr>
          <w:sz w:val="26"/>
          <w:szCs w:val="26"/>
        </w:rPr>
        <w:t>- на обеспечение безопасности детей на дорогах и объектах транспорта;</w:t>
      </w:r>
    </w:p>
    <w:p w14:paraId="3FCE4345" w14:textId="4F9D3954" w:rsidR="00962B2F" w:rsidRPr="009F60F2" w:rsidRDefault="00962B2F" w:rsidP="00BB6C08">
      <w:pPr>
        <w:widowControl w:val="0"/>
        <w:shd w:val="clear" w:color="auto" w:fill="FFFFFF"/>
        <w:autoSpaceDE w:val="0"/>
        <w:autoSpaceDN w:val="0"/>
        <w:adjustRightInd w:val="0"/>
        <w:ind w:right="5"/>
        <w:jc w:val="both"/>
        <w:rPr>
          <w:sz w:val="26"/>
          <w:szCs w:val="26"/>
        </w:rPr>
      </w:pPr>
      <w:r w:rsidRPr="009F60F2">
        <w:rPr>
          <w:sz w:val="26"/>
          <w:szCs w:val="26"/>
        </w:rPr>
        <w:t xml:space="preserve"> </w:t>
      </w:r>
      <w:r w:rsidRPr="009F60F2">
        <w:rPr>
          <w:sz w:val="26"/>
          <w:szCs w:val="26"/>
        </w:rPr>
        <w:tab/>
        <w:t>- на снижение травматизма и гибели детей при пожарах;</w:t>
      </w:r>
    </w:p>
    <w:p w14:paraId="5947C5A8" w14:textId="6D05B0DE" w:rsidR="00962B2F" w:rsidRPr="009F60F2" w:rsidRDefault="00962B2F" w:rsidP="00BB6C08">
      <w:pPr>
        <w:widowControl w:val="0"/>
        <w:shd w:val="clear" w:color="auto" w:fill="FFFFFF"/>
        <w:autoSpaceDE w:val="0"/>
        <w:autoSpaceDN w:val="0"/>
        <w:adjustRightInd w:val="0"/>
        <w:ind w:right="5"/>
        <w:jc w:val="both"/>
        <w:rPr>
          <w:sz w:val="26"/>
          <w:szCs w:val="26"/>
        </w:rPr>
      </w:pPr>
      <w:r w:rsidRPr="009F60F2">
        <w:rPr>
          <w:sz w:val="26"/>
          <w:szCs w:val="26"/>
        </w:rPr>
        <w:tab/>
        <w:t>- на обеспечение безопасности несовершеннолетних на воде;</w:t>
      </w:r>
    </w:p>
    <w:p w14:paraId="2CF9A940" w14:textId="74BABAAB" w:rsidR="00EB6727" w:rsidRPr="009F60F2" w:rsidRDefault="00803C57" w:rsidP="00803C57">
      <w:pPr>
        <w:widowControl w:val="0"/>
        <w:shd w:val="clear" w:color="auto" w:fill="FFFFFF"/>
        <w:autoSpaceDE w:val="0"/>
        <w:autoSpaceDN w:val="0"/>
        <w:adjustRightInd w:val="0"/>
        <w:ind w:right="5" w:firstLine="708"/>
        <w:jc w:val="both"/>
        <w:rPr>
          <w:sz w:val="26"/>
          <w:szCs w:val="26"/>
        </w:rPr>
      </w:pPr>
      <w:r w:rsidRPr="009F60F2">
        <w:rPr>
          <w:sz w:val="26"/>
          <w:szCs w:val="26"/>
        </w:rPr>
        <w:t>- н</w:t>
      </w:r>
      <w:r w:rsidR="00EB6727" w:rsidRPr="009F60F2">
        <w:rPr>
          <w:sz w:val="26"/>
          <w:szCs w:val="26"/>
        </w:rPr>
        <w:t>аправленные на профилактику выпадания детей из окон;</w:t>
      </w:r>
    </w:p>
    <w:p w14:paraId="68E0F47E" w14:textId="4C36F2B9" w:rsidR="00EB6727" w:rsidRPr="009F60F2" w:rsidRDefault="00EB6727" w:rsidP="00EB6727">
      <w:pPr>
        <w:widowControl w:val="0"/>
        <w:shd w:val="clear" w:color="auto" w:fill="FFFFFF"/>
        <w:autoSpaceDE w:val="0"/>
        <w:autoSpaceDN w:val="0"/>
        <w:adjustRightInd w:val="0"/>
        <w:ind w:right="5" w:firstLine="708"/>
        <w:jc w:val="both"/>
        <w:rPr>
          <w:sz w:val="26"/>
          <w:szCs w:val="26"/>
        </w:rPr>
      </w:pPr>
      <w:r w:rsidRPr="009F60F2">
        <w:rPr>
          <w:sz w:val="26"/>
          <w:szCs w:val="26"/>
        </w:rPr>
        <w:t>- на снижение числа преступлений в отношении несовершеннолетних;</w:t>
      </w:r>
    </w:p>
    <w:p w14:paraId="7799826E" w14:textId="1F871298" w:rsidR="00EB6727" w:rsidRPr="009F60F2" w:rsidRDefault="00EB6727" w:rsidP="00EB6727">
      <w:pPr>
        <w:widowControl w:val="0"/>
        <w:shd w:val="clear" w:color="auto" w:fill="FFFFFF"/>
        <w:autoSpaceDE w:val="0"/>
        <w:autoSpaceDN w:val="0"/>
        <w:adjustRightInd w:val="0"/>
        <w:ind w:right="5" w:firstLine="708"/>
        <w:jc w:val="both"/>
        <w:rPr>
          <w:sz w:val="26"/>
          <w:szCs w:val="26"/>
        </w:rPr>
      </w:pPr>
      <w:r w:rsidRPr="009F60F2">
        <w:rPr>
          <w:sz w:val="26"/>
          <w:szCs w:val="26"/>
        </w:rPr>
        <w:t>- на обеспечение психологической безопасности несовершеннолетних</w:t>
      </w:r>
      <w:r w:rsidR="00803C57" w:rsidRPr="009F60F2">
        <w:rPr>
          <w:sz w:val="26"/>
          <w:szCs w:val="26"/>
        </w:rPr>
        <w:t>;</w:t>
      </w:r>
    </w:p>
    <w:p w14:paraId="0CF2F039" w14:textId="77777777" w:rsidR="00EB6727" w:rsidRPr="009F60F2" w:rsidRDefault="00EB6727" w:rsidP="00EB6727">
      <w:pPr>
        <w:widowControl w:val="0"/>
        <w:shd w:val="clear" w:color="auto" w:fill="FFFFFF"/>
        <w:autoSpaceDE w:val="0"/>
        <w:autoSpaceDN w:val="0"/>
        <w:adjustRightInd w:val="0"/>
        <w:ind w:right="5" w:firstLine="708"/>
        <w:jc w:val="both"/>
        <w:rPr>
          <w:sz w:val="26"/>
          <w:szCs w:val="26"/>
        </w:rPr>
      </w:pPr>
      <w:r w:rsidRPr="009F60F2">
        <w:rPr>
          <w:sz w:val="26"/>
          <w:szCs w:val="26"/>
        </w:rPr>
        <w:t>- на обеспечение безопасной инфраструктуры для детей;</w:t>
      </w:r>
    </w:p>
    <w:p w14:paraId="3F8585E8" w14:textId="2704081F" w:rsidR="00962B2F" w:rsidRPr="009F60F2" w:rsidRDefault="00962B2F" w:rsidP="00EB6727">
      <w:pPr>
        <w:widowControl w:val="0"/>
        <w:shd w:val="clear" w:color="auto" w:fill="FFFFFF"/>
        <w:autoSpaceDE w:val="0"/>
        <w:autoSpaceDN w:val="0"/>
        <w:adjustRightInd w:val="0"/>
        <w:ind w:right="5" w:firstLine="708"/>
        <w:jc w:val="both"/>
        <w:rPr>
          <w:sz w:val="26"/>
          <w:szCs w:val="26"/>
        </w:rPr>
      </w:pPr>
      <w:r w:rsidRPr="009F60F2">
        <w:rPr>
          <w:sz w:val="26"/>
          <w:szCs w:val="26"/>
        </w:rPr>
        <w:t>- на профилактику алкоголизма, наркомании и токсикомании среди несовершеннолетних</w:t>
      </w:r>
      <w:r w:rsidR="00803C57" w:rsidRPr="009F60F2">
        <w:rPr>
          <w:sz w:val="26"/>
          <w:szCs w:val="26"/>
        </w:rPr>
        <w:t>.</w:t>
      </w:r>
    </w:p>
    <w:p w14:paraId="11978FB2" w14:textId="4E5AA5BD" w:rsidR="003A3752" w:rsidRPr="00CB62DB" w:rsidRDefault="00BB6C08" w:rsidP="008D3864">
      <w:pPr>
        <w:pStyle w:val="a3"/>
        <w:tabs>
          <w:tab w:val="left" w:pos="180"/>
        </w:tabs>
        <w:spacing w:before="0" w:beforeAutospacing="0" w:after="0" w:afterAutospacing="0"/>
        <w:jc w:val="both"/>
        <w:rPr>
          <w:rStyle w:val="hl"/>
          <w:color w:val="000000" w:themeColor="text1"/>
          <w:sz w:val="26"/>
          <w:szCs w:val="26"/>
        </w:rPr>
      </w:pPr>
      <w:r w:rsidRPr="009F60F2">
        <w:rPr>
          <w:b/>
          <w:bCs/>
          <w:sz w:val="26"/>
          <w:szCs w:val="26"/>
        </w:rPr>
        <w:tab/>
      </w:r>
      <w:r w:rsidR="00EB4FAF">
        <w:rPr>
          <w:b/>
          <w:bCs/>
          <w:sz w:val="26"/>
          <w:szCs w:val="26"/>
        </w:rPr>
        <w:tab/>
      </w:r>
      <w:r w:rsidRPr="00CB62DB">
        <w:rPr>
          <w:sz w:val="26"/>
          <w:szCs w:val="26"/>
        </w:rPr>
        <w:t>За 202</w:t>
      </w:r>
      <w:r w:rsidR="008D3864" w:rsidRPr="00CB62DB">
        <w:rPr>
          <w:sz w:val="26"/>
          <w:szCs w:val="26"/>
        </w:rPr>
        <w:t>4</w:t>
      </w:r>
      <w:r w:rsidRPr="00CB62DB">
        <w:rPr>
          <w:sz w:val="26"/>
          <w:szCs w:val="26"/>
        </w:rPr>
        <w:t xml:space="preserve"> год  </w:t>
      </w:r>
      <w:r w:rsidR="007E7474" w:rsidRPr="00CB62DB">
        <w:rPr>
          <w:sz w:val="26"/>
          <w:szCs w:val="26"/>
        </w:rPr>
        <w:t xml:space="preserve"> </w:t>
      </w:r>
      <w:r w:rsidRPr="00CB62DB">
        <w:rPr>
          <w:sz w:val="26"/>
          <w:szCs w:val="26"/>
        </w:rPr>
        <w:t xml:space="preserve">в разные субъекты профилактики Усть-Абаканского района (КДН, ГДН, УСПН) было направлено </w:t>
      </w:r>
      <w:r w:rsidR="00EB4FAF" w:rsidRPr="00CB62DB">
        <w:rPr>
          <w:sz w:val="26"/>
          <w:szCs w:val="26"/>
        </w:rPr>
        <w:t>48</w:t>
      </w:r>
      <w:r w:rsidRPr="00CB62DB">
        <w:rPr>
          <w:sz w:val="26"/>
          <w:szCs w:val="26"/>
        </w:rPr>
        <w:t xml:space="preserve"> информационных писем: о проведенных мероприятиях профилактической направленности с семьями «группы риска», о родителях, не исполняющих </w:t>
      </w:r>
      <w:r w:rsidRPr="00CB62DB">
        <w:rPr>
          <w:color w:val="000000" w:themeColor="text1"/>
          <w:sz w:val="26"/>
          <w:szCs w:val="26"/>
        </w:rPr>
        <w:t xml:space="preserve">своих </w:t>
      </w:r>
      <w:r w:rsidRPr="00CB62DB">
        <w:rPr>
          <w:rStyle w:val="hl"/>
          <w:color w:val="000000" w:themeColor="text1"/>
          <w:sz w:val="26"/>
          <w:szCs w:val="26"/>
        </w:rPr>
        <w:t>обязанностей по содержанию и воспитанию несовершеннолетних детей</w:t>
      </w:r>
      <w:r w:rsidR="00EB4FAF" w:rsidRPr="00CB62DB">
        <w:rPr>
          <w:rStyle w:val="hl"/>
          <w:color w:val="000000" w:themeColor="text1"/>
          <w:sz w:val="26"/>
          <w:szCs w:val="26"/>
        </w:rPr>
        <w:t>, на решение комиссии по делам несовершеннолетних и защите из прав.</w:t>
      </w:r>
    </w:p>
    <w:p w14:paraId="4DF9D689" w14:textId="258BE7CB" w:rsidR="00FD5C9D" w:rsidRPr="009F60F2" w:rsidRDefault="00FD5C9D" w:rsidP="00FD5C9D">
      <w:pPr>
        <w:pStyle w:val="a6"/>
        <w:rPr>
          <w:color w:val="000000" w:themeColor="text1"/>
          <w:sz w:val="26"/>
          <w:szCs w:val="26"/>
        </w:rPr>
      </w:pPr>
      <w:r w:rsidRPr="009F60F2">
        <w:rPr>
          <w:color w:val="000000" w:themeColor="text1"/>
          <w:sz w:val="26"/>
          <w:szCs w:val="26"/>
        </w:rPr>
        <w:t>На районной КДН</w:t>
      </w:r>
      <w:r w:rsidR="008D3864" w:rsidRPr="009F60F2">
        <w:rPr>
          <w:color w:val="000000" w:themeColor="text1"/>
          <w:sz w:val="26"/>
          <w:szCs w:val="26"/>
        </w:rPr>
        <w:t xml:space="preserve"> </w:t>
      </w:r>
      <w:r w:rsidRPr="009F60F2">
        <w:rPr>
          <w:color w:val="000000" w:themeColor="text1"/>
          <w:sz w:val="26"/>
          <w:szCs w:val="26"/>
        </w:rPr>
        <w:t>и</w:t>
      </w:r>
      <w:r w:rsidR="008D3864" w:rsidRPr="009F60F2">
        <w:rPr>
          <w:color w:val="000000" w:themeColor="text1"/>
          <w:sz w:val="26"/>
          <w:szCs w:val="26"/>
        </w:rPr>
        <w:t xml:space="preserve"> </w:t>
      </w:r>
      <w:r w:rsidRPr="009F60F2">
        <w:rPr>
          <w:color w:val="000000" w:themeColor="text1"/>
          <w:sz w:val="26"/>
          <w:szCs w:val="26"/>
        </w:rPr>
        <w:t>ЗП Усть-Абаканского района в 2023 году было рассмотрено 1</w:t>
      </w:r>
      <w:r w:rsidR="00436993">
        <w:rPr>
          <w:color w:val="000000" w:themeColor="text1"/>
          <w:sz w:val="26"/>
          <w:szCs w:val="26"/>
        </w:rPr>
        <w:t>3</w:t>
      </w:r>
      <w:r w:rsidRPr="009F60F2">
        <w:rPr>
          <w:color w:val="000000" w:themeColor="text1"/>
          <w:sz w:val="26"/>
          <w:szCs w:val="26"/>
        </w:rPr>
        <w:t xml:space="preserve"> административных материал</w:t>
      </w:r>
      <w:r w:rsidR="00AE0991">
        <w:rPr>
          <w:color w:val="000000" w:themeColor="text1"/>
          <w:sz w:val="26"/>
          <w:szCs w:val="26"/>
        </w:rPr>
        <w:t>ов</w:t>
      </w:r>
      <w:r w:rsidRPr="009F60F2">
        <w:rPr>
          <w:color w:val="000000" w:themeColor="text1"/>
          <w:sz w:val="26"/>
          <w:szCs w:val="26"/>
        </w:rPr>
        <w:t xml:space="preserve"> в отношении родителей, из них </w:t>
      </w:r>
      <w:r w:rsidR="00436993">
        <w:rPr>
          <w:color w:val="000000" w:themeColor="text1"/>
          <w:sz w:val="26"/>
          <w:szCs w:val="26"/>
        </w:rPr>
        <w:t>5</w:t>
      </w:r>
      <w:r w:rsidRPr="009F60F2">
        <w:rPr>
          <w:color w:val="000000" w:themeColor="text1"/>
          <w:sz w:val="26"/>
          <w:szCs w:val="26"/>
        </w:rPr>
        <w:t xml:space="preserve"> предупреждений, на </w:t>
      </w:r>
      <w:r w:rsidR="00436993">
        <w:rPr>
          <w:color w:val="000000" w:themeColor="text1"/>
          <w:sz w:val="26"/>
          <w:szCs w:val="26"/>
        </w:rPr>
        <w:t>8</w:t>
      </w:r>
      <w:r w:rsidRPr="009F60F2">
        <w:rPr>
          <w:color w:val="000000" w:themeColor="text1"/>
          <w:sz w:val="26"/>
          <w:szCs w:val="26"/>
        </w:rPr>
        <w:t xml:space="preserve"> человек наложен административный штраф:</w:t>
      </w:r>
    </w:p>
    <w:p w14:paraId="04A82FCC" w14:textId="017F11D9" w:rsidR="00FD5C9D" w:rsidRPr="009F60F2" w:rsidRDefault="00FD5C9D" w:rsidP="00FD5C9D">
      <w:pPr>
        <w:pStyle w:val="a6"/>
        <w:rPr>
          <w:color w:val="000000" w:themeColor="text1"/>
          <w:sz w:val="26"/>
          <w:szCs w:val="26"/>
        </w:rPr>
      </w:pPr>
      <w:r w:rsidRPr="009F60F2">
        <w:rPr>
          <w:color w:val="000000" w:themeColor="text1"/>
          <w:sz w:val="26"/>
          <w:szCs w:val="26"/>
        </w:rPr>
        <w:t>-  статья 5.35 часть 1 «Неисполнение родителями или иными законными представителями несовершеннолетних обязанностей по содержанию и воспитанию несовершеннолетних» — </w:t>
      </w:r>
      <w:r w:rsidR="00436993">
        <w:rPr>
          <w:color w:val="000000" w:themeColor="text1"/>
          <w:sz w:val="26"/>
          <w:szCs w:val="26"/>
        </w:rPr>
        <w:t>9</w:t>
      </w:r>
      <w:r w:rsidRPr="009F60F2">
        <w:rPr>
          <w:color w:val="000000" w:themeColor="text1"/>
          <w:sz w:val="26"/>
          <w:szCs w:val="26"/>
        </w:rPr>
        <w:t xml:space="preserve"> чел.;</w:t>
      </w:r>
    </w:p>
    <w:p w14:paraId="433E5969" w14:textId="77777777" w:rsidR="00FD5C9D" w:rsidRDefault="00FD5C9D" w:rsidP="00FD5C9D">
      <w:pPr>
        <w:pStyle w:val="a6"/>
        <w:rPr>
          <w:color w:val="000000" w:themeColor="text1"/>
          <w:sz w:val="26"/>
          <w:szCs w:val="26"/>
        </w:rPr>
      </w:pPr>
      <w:r w:rsidRPr="009F60F2">
        <w:rPr>
          <w:color w:val="000000" w:themeColor="text1"/>
          <w:sz w:val="26"/>
          <w:szCs w:val="26"/>
        </w:rPr>
        <w:t>- статья 20.20 часть 1 «</w:t>
      </w:r>
      <w:r w:rsidRPr="009F60F2">
        <w:rPr>
          <w:color w:val="000000" w:themeColor="text1"/>
          <w:sz w:val="26"/>
          <w:szCs w:val="26"/>
          <w:shd w:val="clear" w:color="auto" w:fill="FFFFFF"/>
        </w:rPr>
        <w:t>Потребление (распитие) алкогольной продукции в местах, запрещенных федеральным</w:t>
      </w:r>
      <w:r w:rsidRPr="009F60F2">
        <w:rPr>
          <w:color w:val="000000" w:themeColor="text1"/>
          <w:sz w:val="26"/>
          <w:szCs w:val="26"/>
        </w:rPr>
        <w:t> законом» 1 чел.;</w:t>
      </w:r>
    </w:p>
    <w:p w14:paraId="63172ED6" w14:textId="3F47864F" w:rsidR="00436993" w:rsidRPr="009F60F2" w:rsidRDefault="00436993" w:rsidP="00436993">
      <w:pPr>
        <w:pStyle w:val="a6"/>
        <w:rPr>
          <w:rStyle w:val="hl"/>
          <w:color w:val="333333"/>
          <w:sz w:val="26"/>
          <w:szCs w:val="26"/>
        </w:rPr>
      </w:pPr>
      <w:r w:rsidRPr="009F60F2">
        <w:rPr>
          <w:color w:val="000000" w:themeColor="text1"/>
          <w:sz w:val="26"/>
          <w:szCs w:val="26"/>
        </w:rPr>
        <w:t>- статья 12.7 ч. 1 «</w:t>
      </w:r>
      <w:r w:rsidRPr="009F60F2">
        <w:rPr>
          <w:color w:val="000000" w:themeColor="text1"/>
          <w:sz w:val="26"/>
          <w:szCs w:val="26"/>
          <w:shd w:val="clear" w:color="auto" w:fill="FFFFFF"/>
        </w:rPr>
        <w:t xml:space="preserve">Управление транспортным средством лицом, не имеющим соответствующего права» </w:t>
      </w:r>
      <w:r>
        <w:rPr>
          <w:color w:val="000000" w:themeColor="text1"/>
          <w:sz w:val="26"/>
          <w:szCs w:val="26"/>
          <w:shd w:val="clear" w:color="auto" w:fill="FFFFFF"/>
        </w:rPr>
        <w:t>2</w:t>
      </w:r>
      <w:r w:rsidRPr="009F60F2">
        <w:rPr>
          <w:color w:val="000000" w:themeColor="text1"/>
          <w:sz w:val="26"/>
          <w:szCs w:val="26"/>
          <w:shd w:val="clear" w:color="auto" w:fill="FFFFFF"/>
        </w:rPr>
        <w:t xml:space="preserve"> чел</w:t>
      </w:r>
      <w:r>
        <w:rPr>
          <w:color w:val="000000" w:themeColor="text1"/>
          <w:sz w:val="26"/>
          <w:szCs w:val="26"/>
          <w:shd w:val="clear" w:color="auto" w:fill="FFFFFF"/>
        </w:rPr>
        <w:t>.;</w:t>
      </w:r>
    </w:p>
    <w:p w14:paraId="5CCE11DF" w14:textId="201DBD64" w:rsidR="00436993" w:rsidRPr="00436993" w:rsidRDefault="00436993" w:rsidP="00FD5C9D">
      <w:pPr>
        <w:pStyle w:val="a6"/>
        <w:rPr>
          <w:color w:val="000000" w:themeColor="text1"/>
          <w:sz w:val="26"/>
          <w:szCs w:val="26"/>
        </w:rPr>
      </w:pPr>
      <w:r w:rsidRPr="009F60F2">
        <w:rPr>
          <w:color w:val="000000" w:themeColor="text1"/>
          <w:sz w:val="26"/>
          <w:szCs w:val="26"/>
        </w:rPr>
        <w:t xml:space="preserve">- статья </w:t>
      </w:r>
      <w:r>
        <w:rPr>
          <w:color w:val="000000" w:themeColor="text1"/>
          <w:sz w:val="26"/>
          <w:szCs w:val="26"/>
        </w:rPr>
        <w:t>6</w:t>
      </w:r>
      <w:r w:rsidRPr="009F60F2">
        <w:rPr>
          <w:color w:val="000000" w:themeColor="text1"/>
          <w:sz w:val="26"/>
          <w:szCs w:val="26"/>
        </w:rPr>
        <w:t>.</w:t>
      </w:r>
      <w:r>
        <w:rPr>
          <w:color w:val="000000" w:themeColor="text1"/>
          <w:sz w:val="26"/>
          <w:szCs w:val="26"/>
        </w:rPr>
        <w:t>10</w:t>
      </w:r>
      <w:r w:rsidRPr="009F60F2">
        <w:rPr>
          <w:color w:val="000000" w:themeColor="text1"/>
          <w:sz w:val="26"/>
          <w:szCs w:val="26"/>
        </w:rPr>
        <w:t xml:space="preserve"> ч. 1</w:t>
      </w:r>
      <w:r>
        <w:rPr>
          <w:color w:val="000000" w:themeColor="text1"/>
          <w:sz w:val="26"/>
          <w:szCs w:val="26"/>
        </w:rPr>
        <w:t xml:space="preserve"> </w:t>
      </w:r>
      <w:r w:rsidRPr="00436993">
        <w:rPr>
          <w:color w:val="000000" w:themeColor="text1"/>
          <w:sz w:val="26"/>
          <w:szCs w:val="26"/>
        </w:rPr>
        <w:t>«Вовлечение несовершеннолетнего в употребление алкогольной и спиртосодержащей продукции»</w:t>
      </w:r>
      <w:r>
        <w:rPr>
          <w:color w:val="000000" w:themeColor="text1"/>
          <w:sz w:val="26"/>
          <w:szCs w:val="26"/>
        </w:rPr>
        <w:t xml:space="preserve"> - 1 чел.</w:t>
      </w:r>
    </w:p>
    <w:p w14:paraId="1FAE131A" w14:textId="79525C69" w:rsidR="00BB6C08" w:rsidRPr="009F60F2" w:rsidRDefault="00BB6C08" w:rsidP="00BB6C08">
      <w:pPr>
        <w:ind w:left="-709"/>
        <w:jc w:val="both"/>
        <w:rPr>
          <w:sz w:val="26"/>
          <w:szCs w:val="26"/>
        </w:rPr>
      </w:pPr>
      <w:r w:rsidRPr="009F60F2">
        <w:rPr>
          <w:sz w:val="26"/>
          <w:szCs w:val="26"/>
        </w:rPr>
        <w:t xml:space="preserve">       </w:t>
      </w:r>
      <w:r w:rsidRPr="009F60F2">
        <w:rPr>
          <w:sz w:val="26"/>
          <w:szCs w:val="26"/>
        </w:rPr>
        <w:tab/>
      </w:r>
      <w:r w:rsidRPr="009F60F2">
        <w:rPr>
          <w:sz w:val="26"/>
          <w:szCs w:val="26"/>
        </w:rPr>
        <w:tab/>
      </w:r>
      <w:r w:rsidR="00F17091" w:rsidRPr="009F60F2">
        <w:rPr>
          <w:sz w:val="26"/>
          <w:szCs w:val="26"/>
        </w:rPr>
        <w:t>Основные задачи</w:t>
      </w:r>
      <w:r w:rsidRPr="009F60F2">
        <w:rPr>
          <w:sz w:val="26"/>
          <w:szCs w:val="26"/>
        </w:rPr>
        <w:t xml:space="preserve">, стоящие перед комиссией </w:t>
      </w:r>
      <w:r w:rsidR="00CD0C26" w:rsidRPr="009F60F2">
        <w:rPr>
          <w:sz w:val="26"/>
          <w:szCs w:val="26"/>
        </w:rPr>
        <w:t>на</w:t>
      </w:r>
      <w:r w:rsidRPr="009F60F2">
        <w:rPr>
          <w:sz w:val="26"/>
          <w:szCs w:val="26"/>
        </w:rPr>
        <w:t xml:space="preserve"> 202</w:t>
      </w:r>
      <w:r w:rsidR="00EB6727" w:rsidRPr="009F60F2">
        <w:rPr>
          <w:sz w:val="26"/>
          <w:szCs w:val="26"/>
        </w:rPr>
        <w:t>5</w:t>
      </w:r>
      <w:r w:rsidRPr="009F60F2">
        <w:rPr>
          <w:sz w:val="26"/>
          <w:szCs w:val="26"/>
        </w:rPr>
        <w:t xml:space="preserve"> год:</w:t>
      </w:r>
    </w:p>
    <w:p w14:paraId="741F9041" w14:textId="77777777" w:rsidR="00BB6C08" w:rsidRPr="009F60F2" w:rsidRDefault="00BB6C08" w:rsidP="00BB6C08">
      <w:pPr>
        <w:jc w:val="both"/>
        <w:rPr>
          <w:sz w:val="26"/>
          <w:szCs w:val="26"/>
        </w:rPr>
      </w:pPr>
      <w:r w:rsidRPr="009F60F2">
        <w:rPr>
          <w:sz w:val="26"/>
          <w:szCs w:val="26"/>
        </w:rPr>
        <w:t>-  проведение профилактических мероприятий, направленных на снижение подростковой преступности, предупреждение безнадзорности несовершеннолетних;</w:t>
      </w:r>
    </w:p>
    <w:p w14:paraId="79EDF636" w14:textId="77777777" w:rsidR="00BB6C08" w:rsidRPr="009F60F2" w:rsidRDefault="00BB6C08" w:rsidP="00BB6C08">
      <w:pPr>
        <w:jc w:val="both"/>
        <w:rPr>
          <w:sz w:val="26"/>
          <w:szCs w:val="26"/>
        </w:rPr>
      </w:pPr>
      <w:r w:rsidRPr="009F60F2">
        <w:rPr>
          <w:sz w:val="26"/>
          <w:szCs w:val="26"/>
        </w:rPr>
        <w:t>- реализация муниципальной целевой программы по профилактике правонарушений среди несовершеннолетних.</w:t>
      </w:r>
    </w:p>
    <w:p w14:paraId="390B6556" w14:textId="77777777" w:rsidR="00BB6C08" w:rsidRPr="009F60F2" w:rsidRDefault="00BB6C08" w:rsidP="00BB6C08">
      <w:pPr>
        <w:jc w:val="both"/>
        <w:rPr>
          <w:sz w:val="26"/>
          <w:szCs w:val="26"/>
        </w:rPr>
      </w:pPr>
    </w:p>
    <w:p w14:paraId="2B96BEB5" w14:textId="36F73884" w:rsidR="0038503A" w:rsidRPr="009F60F2" w:rsidRDefault="00BB6C08" w:rsidP="003A3752">
      <w:pPr>
        <w:jc w:val="both"/>
        <w:rPr>
          <w:sz w:val="26"/>
          <w:szCs w:val="26"/>
        </w:rPr>
      </w:pPr>
      <w:r w:rsidRPr="009F60F2">
        <w:rPr>
          <w:sz w:val="26"/>
          <w:szCs w:val="26"/>
        </w:rPr>
        <w:t>Информацию подготовила: С.Б. Ерина, секретарь КДН</w:t>
      </w:r>
    </w:p>
    <w:p w14:paraId="3537FADF" w14:textId="77777777" w:rsidR="005976AE" w:rsidRPr="009F60F2" w:rsidRDefault="005976AE" w:rsidP="003A3752">
      <w:pPr>
        <w:jc w:val="both"/>
        <w:rPr>
          <w:sz w:val="26"/>
          <w:szCs w:val="26"/>
        </w:rPr>
      </w:pPr>
    </w:p>
    <w:p w14:paraId="70DA42F5" w14:textId="77777777" w:rsidR="004A0986" w:rsidRPr="009F60F2" w:rsidRDefault="004A0986" w:rsidP="003A3752">
      <w:pPr>
        <w:jc w:val="both"/>
        <w:rPr>
          <w:sz w:val="26"/>
          <w:szCs w:val="26"/>
        </w:rPr>
      </w:pPr>
    </w:p>
    <w:sectPr w:rsidR="004A0986" w:rsidRPr="009F60F2" w:rsidSect="00E7459B">
      <w:pgSz w:w="11906" w:h="16838"/>
      <w:pgMar w:top="567" w:right="566" w:bottom="426"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C1"/>
    <w:rsid w:val="001050F4"/>
    <w:rsid w:val="0018241A"/>
    <w:rsid w:val="001E29C1"/>
    <w:rsid w:val="002645C4"/>
    <w:rsid w:val="002A227C"/>
    <w:rsid w:val="002D227C"/>
    <w:rsid w:val="00311304"/>
    <w:rsid w:val="003174DF"/>
    <w:rsid w:val="003318AB"/>
    <w:rsid w:val="0038503A"/>
    <w:rsid w:val="003A3752"/>
    <w:rsid w:val="003C45E4"/>
    <w:rsid w:val="00436993"/>
    <w:rsid w:val="004369A2"/>
    <w:rsid w:val="00465C37"/>
    <w:rsid w:val="004A0986"/>
    <w:rsid w:val="004C349D"/>
    <w:rsid w:val="00500DD0"/>
    <w:rsid w:val="00505A42"/>
    <w:rsid w:val="0056400F"/>
    <w:rsid w:val="005976AE"/>
    <w:rsid w:val="005E4A88"/>
    <w:rsid w:val="00645802"/>
    <w:rsid w:val="006B26B3"/>
    <w:rsid w:val="00744417"/>
    <w:rsid w:val="007E7474"/>
    <w:rsid w:val="00803C57"/>
    <w:rsid w:val="00806889"/>
    <w:rsid w:val="008568AD"/>
    <w:rsid w:val="00887F98"/>
    <w:rsid w:val="008D3864"/>
    <w:rsid w:val="00912655"/>
    <w:rsid w:val="00932312"/>
    <w:rsid w:val="00962B2F"/>
    <w:rsid w:val="009F13CA"/>
    <w:rsid w:val="009F60F2"/>
    <w:rsid w:val="00AC0DCE"/>
    <w:rsid w:val="00AE0991"/>
    <w:rsid w:val="00B168B1"/>
    <w:rsid w:val="00B723E9"/>
    <w:rsid w:val="00BB6C08"/>
    <w:rsid w:val="00BD0CFA"/>
    <w:rsid w:val="00BD2B54"/>
    <w:rsid w:val="00C31FF3"/>
    <w:rsid w:val="00C42531"/>
    <w:rsid w:val="00C77482"/>
    <w:rsid w:val="00C835DD"/>
    <w:rsid w:val="00CB62DB"/>
    <w:rsid w:val="00CD0C26"/>
    <w:rsid w:val="00CF4411"/>
    <w:rsid w:val="00D82B34"/>
    <w:rsid w:val="00E0541F"/>
    <w:rsid w:val="00E33A4D"/>
    <w:rsid w:val="00E7459B"/>
    <w:rsid w:val="00EB4FAF"/>
    <w:rsid w:val="00EB6727"/>
    <w:rsid w:val="00EF16DB"/>
    <w:rsid w:val="00F11C58"/>
    <w:rsid w:val="00F17091"/>
    <w:rsid w:val="00F55FC1"/>
    <w:rsid w:val="00F5692F"/>
    <w:rsid w:val="00FD5C9D"/>
    <w:rsid w:val="00FE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2B75"/>
  <w15:chartTrackingRefBased/>
  <w15:docId w15:val="{47115B9B-4755-4F04-9DED-702053E7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C08"/>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B6C08"/>
    <w:pPr>
      <w:spacing w:before="100" w:beforeAutospacing="1" w:after="100" w:afterAutospacing="1"/>
    </w:pPr>
  </w:style>
  <w:style w:type="paragraph" w:styleId="a4">
    <w:name w:val="List Paragraph"/>
    <w:basedOn w:val="a"/>
    <w:qFormat/>
    <w:rsid w:val="00BB6C08"/>
    <w:pPr>
      <w:ind w:left="720"/>
      <w:contextualSpacing/>
    </w:pPr>
  </w:style>
  <w:style w:type="character" w:styleId="a5">
    <w:name w:val="Emphasis"/>
    <w:uiPriority w:val="20"/>
    <w:qFormat/>
    <w:rsid w:val="00BB6C08"/>
    <w:rPr>
      <w:i/>
      <w:iCs/>
    </w:rPr>
  </w:style>
  <w:style w:type="character" w:customStyle="1" w:styleId="hl">
    <w:name w:val="hl"/>
    <w:rsid w:val="00BB6C08"/>
  </w:style>
  <w:style w:type="paragraph" w:styleId="a6">
    <w:name w:val="No Spacing"/>
    <w:uiPriority w:val="1"/>
    <w:qFormat/>
    <w:rsid w:val="00FD5C9D"/>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76867">
      <w:bodyDiv w:val="1"/>
      <w:marLeft w:val="0"/>
      <w:marRight w:val="0"/>
      <w:marTop w:val="0"/>
      <w:marBottom w:val="0"/>
      <w:divBdr>
        <w:top w:val="none" w:sz="0" w:space="0" w:color="auto"/>
        <w:left w:val="none" w:sz="0" w:space="0" w:color="auto"/>
        <w:bottom w:val="none" w:sz="0" w:space="0" w:color="auto"/>
        <w:right w:val="none" w:sz="0" w:space="0" w:color="auto"/>
      </w:divBdr>
    </w:div>
    <w:div w:id="497312222">
      <w:bodyDiv w:val="1"/>
      <w:marLeft w:val="0"/>
      <w:marRight w:val="0"/>
      <w:marTop w:val="0"/>
      <w:marBottom w:val="0"/>
      <w:divBdr>
        <w:top w:val="none" w:sz="0" w:space="0" w:color="auto"/>
        <w:left w:val="none" w:sz="0" w:space="0" w:color="auto"/>
        <w:bottom w:val="none" w:sz="0" w:space="0" w:color="auto"/>
        <w:right w:val="none" w:sz="0" w:space="0" w:color="auto"/>
      </w:divBdr>
    </w:div>
    <w:div w:id="512961841">
      <w:bodyDiv w:val="1"/>
      <w:marLeft w:val="0"/>
      <w:marRight w:val="0"/>
      <w:marTop w:val="0"/>
      <w:marBottom w:val="0"/>
      <w:divBdr>
        <w:top w:val="none" w:sz="0" w:space="0" w:color="auto"/>
        <w:left w:val="none" w:sz="0" w:space="0" w:color="auto"/>
        <w:bottom w:val="none" w:sz="0" w:space="0" w:color="auto"/>
        <w:right w:val="none" w:sz="0" w:space="0" w:color="auto"/>
      </w:divBdr>
    </w:div>
    <w:div w:id="544829589">
      <w:bodyDiv w:val="1"/>
      <w:marLeft w:val="0"/>
      <w:marRight w:val="0"/>
      <w:marTop w:val="0"/>
      <w:marBottom w:val="0"/>
      <w:divBdr>
        <w:top w:val="none" w:sz="0" w:space="0" w:color="auto"/>
        <w:left w:val="none" w:sz="0" w:space="0" w:color="auto"/>
        <w:bottom w:val="none" w:sz="0" w:space="0" w:color="auto"/>
        <w:right w:val="none" w:sz="0" w:space="0" w:color="auto"/>
      </w:divBdr>
    </w:div>
    <w:div w:id="724568502">
      <w:bodyDiv w:val="1"/>
      <w:marLeft w:val="0"/>
      <w:marRight w:val="0"/>
      <w:marTop w:val="0"/>
      <w:marBottom w:val="0"/>
      <w:divBdr>
        <w:top w:val="none" w:sz="0" w:space="0" w:color="auto"/>
        <w:left w:val="none" w:sz="0" w:space="0" w:color="auto"/>
        <w:bottom w:val="none" w:sz="0" w:space="0" w:color="auto"/>
        <w:right w:val="none" w:sz="0" w:space="0" w:color="auto"/>
      </w:divBdr>
    </w:div>
    <w:div w:id="1091511218">
      <w:bodyDiv w:val="1"/>
      <w:marLeft w:val="0"/>
      <w:marRight w:val="0"/>
      <w:marTop w:val="0"/>
      <w:marBottom w:val="0"/>
      <w:divBdr>
        <w:top w:val="none" w:sz="0" w:space="0" w:color="auto"/>
        <w:left w:val="none" w:sz="0" w:space="0" w:color="auto"/>
        <w:bottom w:val="none" w:sz="0" w:space="0" w:color="auto"/>
        <w:right w:val="none" w:sz="0" w:space="0" w:color="auto"/>
      </w:divBdr>
    </w:div>
    <w:div w:id="1149059010">
      <w:bodyDiv w:val="1"/>
      <w:marLeft w:val="0"/>
      <w:marRight w:val="0"/>
      <w:marTop w:val="0"/>
      <w:marBottom w:val="0"/>
      <w:divBdr>
        <w:top w:val="none" w:sz="0" w:space="0" w:color="auto"/>
        <w:left w:val="none" w:sz="0" w:space="0" w:color="auto"/>
        <w:bottom w:val="none" w:sz="0" w:space="0" w:color="auto"/>
        <w:right w:val="none" w:sz="0" w:space="0" w:color="auto"/>
      </w:divBdr>
    </w:div>
    <w:div w:id="1288971877">
      <w:bodyDiv w:val="1"/>
      <w:marLeft w:val="0"/>
      <w:marRight w:val="0"/>
      <w:marTop w:val="0"/>
      <w:marBottom w:val="0"/>
      <w:divBdr>
        <w:top w:val="none" w:sz="0" w:space="0" w:color="auto"/>
        <w:left w:val="none" w:sz="0" w:space="0" w:color="auto"/>
        <w:bottom w:val="none" w:sz="0" w:space="0" w:color="auto"/>
        <w:right w:val="none" w:sz="0" w:space="0" w:color="auto"/>
      </w:divBdr>
    </w:div>
    <w:div w:id="1498811390">
      <w:bodyDiv w:val="1"/>
      <w:marLeft w:val="0"/>
      <w:marRight w:val="0"/>
      <w:marTop w:val="0"/>
      <w:marBottom w:val="0"/>
      <w:divBdr>
        <w:top w:val="none" w:sz="0" w:space="0" w:color="auto"/>
        <w:left w:val="none" w:sz="0" w:space="0" w:color="auto"/>
        <w:bottom w:val="none" w:sz="0" w:space="0" w:color="auto"/>
        <w:right w:val="none" w:sz="0" w:space="0" w:color="auto"/>
      </w:divBdr>
    </w:div>
    <w:div w:id="1536309826">
      <w:bodyDiv w:val="1"/>
      <w:marLeft w:val="0"/>
      <w:marRight w:val="0"/>
      <w:marTop w:val="0"/>
      <w:marBottom w:val="0"/>
      <w:divBdr>
        <w:top w:val="none" w:sz="0" w:space="0" w:color="auto"/>
        <w:left w:val="none" w:sz="0" w:space="0" w:color="auto"/>
        <w:bottom w:val="none" w:sz="0" w:space="0" w:color="auto"/>
        <w:right w:val="none" w:sz="0" w:space="0" w:color="auto"/>
      </w:divBdr>
    </w:div>
    <w:div w:id="1684628954">
      <w:bodyDiv w:val="1"/>
      <w:marLeft w:val="0"/>
      <w:marRight w:val="0"/>
      <w:marTop w:val="0"/>
      <w:marBottom w:val="0"/>
      <w:divBdr>
        <w:top w:val="none" w:sz="0" w:space="0" w:color="auto"/>
        <w:left w:val="none" w:sz="0" w:space="0" w:color="auto"/>
        <w:bottom w:val="none" w:sz="0" w:space="0" w:color="auto"/>
        <w:right w:val="none" w:sz="0" w:space="0" w:color="auto"/>
      </w:divBdr>
    </w:div>
    <w:div w:id="1800300548">
      <w:bodyDiv w:val="1"/>
      <w:marLeft w:val="0"/>
      <w:marRight w:val="0"/>
      <w:marTop w:val="0"/>
      <w:marBottom w:val="0"/>
      <w:divBdr>
        <w:top w:val="none" w:sz="0" w:space="0" w:color="auto"/>
        <w:left w:val="none" w:sz="0" w:space="0" w:color="auto"/>
        <w:bottom w:val="none" w:sz="0" w:space="0" w:color="auto"/>
        <w:right w:val="none" w:sz="0" w:space="0" w:color="auto"/>
      </w:divBdr>
    </w:div>
    <w:div w:id="1946305215">
      <w:bodyDiv w:val="1"/>
      <w:marLeft w:val="0"/>
      <w:marRight w:val="0"/>
      <w:marTop w:val="0"/>
      <w:marBottom w:val="0"/>
      <w:divBdr>
        <w:top w:val="none" w:sz="0" w:space="0" w:color="auto"/>
        <w:left w:val="none" w:sz="0" w:space="0" w:color="auto"/>
        <w:bottom w:val="none" w:sz="0" w:space="0" w:color="auto"/>
        <w:right w:val="none" w:sz="0" w:space="0" w:color="auto"/>
      </w:divBdr>
    </w:div>
    <w:div w:id="1980257062">
      <w:bodyDiv w:val="1"/>
      <w:marLeft w:val="0"/>
      <w:marRight w:val="0"/>
      <w:marTop w:val="0"/>
      <w:marBottom w:val="0"/>
      <w:divBdr>
        <w:top w:val="none" w:sz="0" w:space="0" w:color="auto"/>
        <w:left w:val="none" w:sz="0" w:space="0" w:color="auto"/>
        <w:bottom w:val="none" w:sz="0" w:space="0" w:color="auto"/>
        <w:right w:val="none" w:sz="0" w:space="0" w:color="auto"/>
      </w:divBdr>
    </w:div>
    <w:div w:id="20857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1651</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нпгн ддждл</dc:creator>
  <cp:keywords/>
  <dc:description/>
  <cp:lastModifiedBy>Бюр Усть</cp:lastModifiedBy>
  <cp:revision>36</cp:revision>
  <cp:lastPrinted>2025-02-04T03:10:00Z</cp:lastPrinted>
  <dcterms:created xsi:type="dcterms:W3CDTF">2024-01-22T08:27:00Z</dcterms:created>
  <dcterms:modified xsi:type="dcterms:W3CDTF">2025-02-04T03:10:00Z</dcterms:modified>
</cp:coreProperties>
</file>