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  <w:r w:rsidRPr="00B71486">
        <w:rPr>
          <w:noProof/>
          <w:sz w:val="26"/>
          <w:szCs w:val="26"/>
        </w:rPr>
        <w:drawing>
          <wp:inline distT="0" distB="0" distL="0" distR="0" wp14:anchorId="51578D93" wp14:editId="26DF1EBD">
            <wp:extent cx="7239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D8" w:rsidRPr="00B71486" w:rsidRDefault="009E40D8" w:rsidP="009E40D8">
      <w:pPr>
        <w:spacing w:line="240" w:lineRule="auto"/>
        <w:ind w:firstLine="0"/>
        <w:jc w:val="center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</w:pPr>
      <w:r>
        <w:t xml:space="preserve">         </w:t>
      </w:r>
      <w:r w:rsidRPr="00B71486">
        <w:t>РОССИЯ ФЕДЕРАЦИЯЗЫ</w:t>
      </w:r>
      <w:r w:rsidRPr="00B71486">
        <w:tab/>
      </w:r>
      <w:r w:rsidRPr="00B71486">
        <w:tab/>
      </w:r>
      <w:r w:rsidRPr="00B71486">
        <w:tab/>
      </w:r>
      <w:r w:rsidRPr="00B71486">
        <w:tab/>
        <w:t>РОССИЙСКАЯ ФЕДЕРАЦИЯ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ХАКАС РЕСПУЛИКАЗЫ                                      РЕСПУБЛИКА ХАКАСИЯ                                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АFБАН ПИЛТÍР</w:t>
      </w:r>
      <w:proofErr w:type="gramStart"/>
      <w:r w:rsidRPr="00B71486">
        <w:t>Í  РАЙОНЫ</w:t>
      </w:r>
      <w:proofErr w:type="gramEnd"/>
      <w:r w:rsidRPr="00B71486">
        <w:tab/>
      </w:r>
      <w:r w:rsidRPr="00B71486">
        <w:tab/>
      </w:r>
      <w:r w:rsidRPr="00B71486">
        <w:tab/>
        <w:t xml:space="preserve">УСТЬ-АБАКАНСКИЙ РАЙОН  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ПỸỸР ПИЛТÍР</w:t>
      </w:r>
      <w:proofErr w:type="gramStart"/>
      <w:r w:rsidRPr="00B71486">
        <w:t>Í  ААЛ</w:t>
      </w:r>
      <w:proofErr w:type="gramEnd"/>
      <w:r w:rsidRPr="00B71486">
        <w:t xml:space="preserve"> ЧŐБÍ                                           АДМИНИСТРАЦИЯ                 </w:t>
      </w:r>
    </w:p>
    <w:p w:rsidR="009E40D8" w:rsidRPr="00B71486" w:rsidRDefault="009E40D8" w:rsidP="009E40D8">
      <w:pPr>
        <w:spacing w:line="240" w:lineRule="auto"/>
        <w:ind w:firstLine="0"/>
      </w:pPr>
      <w:r w:rsidRPr="00B71486">
        <w:t xml:space="preserve">              АДМИНИСТРАЦИЯЗЫ                                   УСТЬ-БЮРСКОГО СЕЛЬСОВЕТА</w:t>
      </w: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71486">
        <w:rPr>
          <w:b/>
          <w:sz w:val="26"/>
          <w:szCs w:val="26"/>
        </w:rPr>
        <w:t>ПОСТАНОВЛЕНИЕ</w:t>
      </w: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rPr>
          <w:sz w:val="26"/>
          <w:szCs w:val="26"/>
        </w:rPr>
      </w:pPr>
    </w:p>
    <w:p w:rsidR="009E40D8" w:rsidRPr="00B71486" w:rsidRDefault="009E40D8" w:rsidP="009E40D8">
      <w:pPr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</w:t>
      </w:r>
      <w:r w:rsidRPr="00B7148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C17AA">
        <w:rPr>
          <w:sz w:val="26"/>
          <w:szCs w:val="26"/>
        </w:rPr>
        <w:t>0</w:t>
      </w:r>
      <w:r w:rsidR="00E744F2">
        <w:rPr>
          <w:sz w:val="26"/>
          <w:szCs w:val="26"/>
        </w:rPr>
        <w:t>1</w:t>
      </w:r>
      <w:r>
        <w:rPr>
          <w:sz w:val="26"/>
          <w:szCs w:val="26"/>
        </w:rPr>
        <w:t>.11.202</w:t>
      </w:r>
      <w:r w:rsidR="00871AD0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</w:t>
      </w:r>
      <w:r w:rsidRPr="00B71486">
        <w:rPr>
          <w:sz w:val="26"/>
          <w:szCs w:val="26"/>
        </w:rPr>
        <w:t xml:space="preserve">                               </w:t>
      </w:r>
      <w:r w:rsidRPr="00B71486">
        <w:rPr>
          <w:sz w:val="26"/>
          <w:szCs w:val="26"/>
        </w:rPr>
        <w:tab/>
        <w:t>с. Усть-Бюр</w:t>
      </w:r>
      <w:r w:rsidRPr="00B7148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</w:t>
      </w:r>
      <w:r w:rsidRPr="00B71486">
        <w:rPr>
          <w:sz w:val="26"/>
          <w:szCs w:val="26"/>
        </w:rPr>
        <w:t>№</w:t>
      </w:r>
      <w:r w:rsidR="007A14C9">
        <w:rPr>
          <w:sz w:val="26"/>
          <w:szCs w:val="26"/>
        </w:rPr>
        <w:t xml:space="preserve"> </w:t>
      </w:r>
      <w:r w:rsidR="00871AD0">
        <w:rPr>
          <w:sz w:val="26"/>
          <w:szCs w:val="26"/>
        </w:rPr>
        <w:t>59</w:t>
      </w:r>
      <w:r>
        <w:rPr>
          <w:sz w:val="26"/>
          <w:szCs w:val="26"/>
        </w:rPr>
        <w:t>-п</w:t>
      </w:r>
      <w:r w:rsidRPr="00B71486">
        <w:rPr>
          <w:sz w:val="26"/>
          <w:szCs w:val="26"/>
        </w:rPr>
        <w:t xml:space="preserve"> </w:t>
      </w:r>
    </w:p>
    <w:p w:rsidR="009E40D8" w:rsidRDefault="009E40D8" w:rsidP="009E40D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40D8" w:rsidRPr="00FE6EC1" w:rsidRDefault="009E40D8" w:rsidP="009E40D8">
      <w:pPr>
        <w:pStyle w:val="a3"/>
        <w:rPr>
          <w:rFonts w:ascii="Times New Roman" w:hAnsi="Times New Roman"/>
          <w:b/>
          <w:sz w:val="26"/>
          <w:szCs w:val="26"/>
        </w:rPr>
      </w:pPr>
      <w:r w:rsidRPr="00FE6EC1"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sz w:val="26"/>
          <w:szCs w:val="26"/>
        </w:rPr>
        <w:t>П</w:t>
      </w:r>
      <w:r w:rsidRPr="00FE6EC1">
        <w:rPr>
          <w:rFonts w:ascii="Times New Roman" w:hAnsi="Times New Roman"/>
          <w:b/>
          <w:sz w:val="26"/>
          <w:szCs w:val="26"/>
        </w:rPr>
        <w:t xml:space="preserve">рогнозе социально-экономического </w:t>
      </w:r>
    </w:p>
    <w:p w:rsidR="009E40D8" w:rsidRPr="00FE6EC1" w:rsidRDefault="009E40D8" w:rsidP="009E40D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FE6EC1">
        <w:rPr>
          <w:rFonts w:ascii="Times New Roman" w:hAnsi="Times New Roman"/>
          <w:b/>
          <w:sz w:val="26"/>
          <w:szCs w:val="26"/>
        </w:rPr>
        <w:t xml:space="preserve">азвития Усть-Бюрского сельсовета </w:t>
      </w:r>
    </w:p>
    <w:p w:rsidR="009E40D8" w:rsidRPr="00FE6EC1" w:rsidRDefault="009E40D8" w:rsidP="009E40D8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FE6EC1">
        <w:rPr>
          <w:rFonts w:ascii="Times New Roman" w:hAnsi="Times New Roman"/>
          <w:b/>
          <w:sz w:val="26"/>
          <w:szCs w:val="26"/>
        </w:rPr>
        <w:t>а 202</w:t>
      </w:r>
      <w:r w:rsidR="00871AD0">
        <w:rPr>
          <w:rFonts w:ascii="Times New Roman" w:hAnsi="Times New Roman"/>
          <w:b/>
          <w:sz w:val="26"/>
          <w:szCs w:val="26"/>
        </w:rPr>
        <w:t>5</w:t>
      </w:r>
      <w:r w:rsidRPr="00FE6EC1">
        <w:rPr>
          <w:rFonts w:ascii="Times New Roman" w:hAnsi="Times New Roman"/>
          <w:b/>
          <w:sz w:val="26"/>
          <w:szCs w:val="26"/>
        </w:rPr>
        <w:t xml:space="preserve"> год и на плановый период </w:t>
      </w:r>
      <w:r>
        <w:rPr>
          <w:rFonts w:ascii="Times New Roman" w:hAnsi="Times New Roman"/>
          <w:b/>
          <w:sz w:val="26"/>
          <w:szCs w:val="26"/>
        </w:rPr>
        <w:t>202</w:t>
      </w:r>
      <w:r w:rsidR="00871AD0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 и </w:t>
      </w:r>
      <w:r w:rsidRPr="00FE6EC1">
        <w:rPr>
          <w:rFonts w:ascii="Times New Roman" w:hAnsi="Times New Roman"/>
          <w:b/>
          <w:sz w:val="26"/>
          <w:szCs w:val="26"/>
        </w:rPr>
        <w:t>202</w:t>
      </w:r>
      <w:r w:rsidR="00871AD0">
        <w:rPr>
          <w:rFonts w:ascii="Times New Roman" w:hAnsi="Times New Roman"/>
          <w:b/>
          <w:sz w:val="26"/>
          <w:szCs w:val="26"/>
        </w:rPr>
        <w:t>7</w:t>
      </w:r>
      <w:r w:rsidRPr="00FE6EC1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одов</w:t>
      </w:r>
    </w:p>
    <w:p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Pr="00FE6EC1" w:rsidRDefault="009E40D8" w:rsidP="009E40D8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9E40D8" w:rsidRDefault="009E40D8" w:rsidP="00FC17AA">
      <w:pPr>
        <w:pStyle w:val="a5"/>
        <w:spacing w:before="0" w:beforeAutospacing="0" w:after="120" w:afterAutospacing="0"/>
        <w:ind w:firstLine="851"/>
        <w:contextualSpacing/>
        <w:jc w:val="both"/>
        <w:rPr>
          <w:sz w:val="26"/>
          <w:szCs w:val="26"/>
        </w:rPr>
      </w:pPr>
      <w:r w:rsidRPr="0024578C">
        <w:rPr>
          <w:sz w:val="26"/>
          <w:szCs w:val="26"/>
        </w:rPr>
        <w:t>В соответствии со статьей 173 Бюджетног</w:t>
      </w:r>
      <w:r>
        <w:rPr>
          <w:sz w:val="26"/>
          <w:szCs w:val="26"/>
        </w:rPr>
        <w:t xml:space="preserve">о кодекса Российской Федерации, администрация Усть-Бюрского сельсовета </w:t>
      </w:r>
    </w:p>
    <w:p w:rsidR="009E40D8" w:rsidRDefault="009E40D8" w:rsidP="009E40D8">
      <w:pPr>
        <w:pStyle w:val="a5"/>
        <w:spacing w:before="0" w:beforeAutospacing="0" w:after="120" w:afterAutospacing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FE6EC1">
        <w:rPr>
          <w:b/>
          <w:sz w:val="26"/>
          <w:szCs w:val="26"/>
        </w:rPr>
        <w:t>:</w:t>
      </w:r>
    </w:p>
    <w:p w:rsidR="009E40D8" w:rsidRDefault="009E40D8" w:rsidP="00FC17AA">
      <w:pPr>
        <w:pStyle w:val="a5"/>
        <w:spacing w:before="0" w:beforeAutospacing="0" w:after="120" w:afterAutospacing="0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24578C">
        <w:rPr>
          <w:rFonts w:eastAsia="Calibri"/>
          <w:sz w:val="26"/>
          <w:szCs w:val="26"/>
          <w:lang w:eastAsia="en-US"/>
        </w:rPr>
        <w:t xml:space="preserve">1.Одобрить </w:t>
      </w:r>
      <w:r>
        <w:rPr>
          <w:rFonts w:eastAsia="Calibri"/>
          <w:sz w:val="26"/>
          <w:szCs w:val="26"/>
          <w:lang w:eastAsia="en-US"/>
        </w:rPr>
        <w:t>П</w:t>
      </w:r>
      <w:r w:rsidRPr="0024578C">
        <w:rPr>
          <w:rFonts w:eastAsia="Calibri"/>
          <w:sz w:val="26"/>
          <w:szCs w:val="26"/>
          <w:lang w:eastAsia="en-US"/>
        </w:rPr>
        <w:t xml:space="preserve">рогноз социально-экономического развития муниципального образования </w:t>
      </w:r>
      <w:r>
        <w:rPr>
          <w:rFonts w:eastAsia="Calibri"/>
          <w:sz w:val="26"/>
          <w:szCs w:val="26"/>
          <w:lang w:eastAsia="en-US"/>
        </w:rPr>
        <w:t>Усть-Бюрский сельсовет</w:t>
      </w:r>
      <w:r w:rsidRPr="0024578C">
        <w:rPr>
          <w:rFonts w:eastAsia="Calibri"/>
          <w:sz w:val="26"/>
          <w:szCs w:val="26"/>
          <w:lang w:eastAsia="en-US"/>
        </w:rPr>
        <w:t xml:space="preserve"> на 20</w:t>
      </w:r>
      <w:r>
        <w:rPr>
          <w:rFonts w:eastAsia="Calibri"/>
          <w:sz w:val="26"/>
          <w:szCs w:val="26"/>
          <w:lang w:eastAsia="en-US"/>
        </w:rPr>
        <w:t>2</w:t>
      </w:r>
      <w:r w:rsidR="00871AD0">
        <w:rPr>
          <w:rFonts w:eastAsia="Calibri"/>
          <w:sz w:val="26"/>
          <w:szCs w:val="26"/>
          <w:lang w:eastAsia="en-US"/>
        </w:rPr>
        <w:t>5</w:t>
      </w:r>
      <w:r w:rsidRPr="0024578C">
        <w:rPr>
          <w:rFonts w:eastAsia="Calibri"/>
          <w:sz w:val="26"/>
          <w:szCs w:val="26"/>
          <w:lang w:eastAsia="en-US"/>
        </w:rPr>
        <w:t xml:space="preserve"> год и на плановый период </w:t>
      </w:r>
      <w:r>
        <w:rPr>
          <w:rFonts w:eastAsia="Calibri"/>
          <w:sz w:val="26"/>
          <w:szCs w:val="26"/>
          <w:lang w:eastAsia="en-US"/>
        </w:rPr>
        <w:t>202</w:t>
      </w:r>
      <w:r w:rsidR="00871AD0">
        <w:rPr>
          <w:rFonts w:eastAsia="Calibri"/>
          <w:sz w:val="26"/>
          <w:szCs w:val="26"/>
          <w:lang w:eastAsia="en-US"/>
        </w:rPr>
        <w:t>6</w:t>
      </w:r>
      <w:r>
        <w:rPr>
          <w:rFonts w:eastAsia="Calibri"/>
          <w:sz w:val="26"/>
          <w:szCs w:val="26"/>
          <w:lang w:eastAsia="en-US"/>
        </w:rPr>
        <w:t xml:space="preserve"> и</w:t>
      </w:r>
      <w:r w:rsidRPr="0024578C">
        <w:rPr>
          <w:rFonts w:eastAsia="Calibri"/>
          <w:sz w:val="26"/>
          <w:szCs w:val="26"/>
          <w:lang w:eastAsia="en-US"/>
        </w:rPr>
        <w:t xml:space="preserve"> 202</w:t>
      </w:r>
      <w:r w:rsidR="00871AD0">
        <w:rPr>
          <w:rFonts w:eastAsia="Calibri"/>
          <w:sz w:val="26"/>
          <w:szCs w:val="26"/>
          <w:lang w:eastAsia="en-US"/>
        </w:rPr>
        <w:t>7</w:t>
      </w:r>
      <w:r w:rsidRPr="0024578C"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>ов</w:t>
      </w:r>
      <w:r w:rsidR="00E744F2">
        <w:rPr>
          <w:rFonts w:eastAsia="Calibri"/>
          <w:sz w:val="26"/>
          <w:szCs w:val="26"/>
          <w:lang w:eastAsia="en-US"/>
        </w:rPr>
        <w:t>,</w:t>
      </w:r>
      <w:r w:rsidRPr="0024578C">
        <w:rPr>
          <w:rFonts w:eastAsia="Calibri"/>
          <w:sz w:val="26"/>
          <w:szCs w:val="26"/>
          <w:lang w:eastAsia="en-US"/>
        </w:rPr>
        <w:t xml:space="preserve"> согласно </w:t>
      </w:r>
      <w:proofErr w:type="gramStart"/>
      <w:r w:rsidRPr="0024578C">
        <w:rPr>
          <w:rFonts w:eastAsia="Calibri"/>
          <w:sz w:val="26"/>
          <w:szCs w:val="26"/>
          <w:lang w:eastAsia="en-US"/>
        </w:rPr>
        <w:t>приложению</w:t>
      </w:r>
      <w:proofErr w:type="gramEnd"/>
      <w:r w:rsidRPr="0024578C">
        <w:rPr>
          <w:rFonts w:eastAsia="Calibri"/>
          <w:sz w:val="26"/>
          <w:szCs w:val="26"/>
          <w:lang w:eastAsia="en-US"/>
        </w:rPr>
        <w:t xml:space="preserve"> к настоящему постановлению.</w:t>
      </w:r>
    </w:p>
    <w:p w:rsidR="009E40D8" w:rsidRPr="0024578C" w:rsidRDefault="009E40D8" w:rsidP="00FC17AA">
      <w:pPr>
        <w:pStyle w:val="a5"/>
        <w:spacing w:before="0" w:beforeAutospacing="0" w:after="120" w:afterAutospacing="0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4578C">
        <w:rPr>
          <w:rFonts w:eastAsia="Calibri"/>
          <w:sz w:val="26"/>
          <w:szCs w:val="26"/>
          <w:lang w:eastAsia="en-US"/>
        </w:rPr>
        <w:t>.Контроль за исполнением настоящего постановления оставляю за собой.</w:t>
      </w:r>
      <w:r w:rsidRPr="0024578C">
        <w:rPr>
          <w:rFonts w:eastAsia="Calibri"/>
          <w:sz w:val="26"/>
          <w:szCs w:val="26"/>
          <w:lang w:eastAsia="en-US"/>
        </w:rPr>
        <w:br/>
      </w: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6"/>
          <w:szCs w:val="26"/>
        </w:rPr>
      </w:pPr>
      <w:r w:rsidRPr="00717B0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Усть-Бюрского сельсовета                                             Е.А. Харитонова  </w:t>
      </w:r>
    </w:p>
    <w:p w:rsidR="009E40D8" w:rsidRDefault="009E40D8" w:rsidP="009E40D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40D8" w:rsidRDefault="009E40D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2AB8" w:rsidRDefault="00E72AB8" w:rsidP="009E40D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2AB8" w:rsidRPr="00E72AB8" w:rsidRDefault="00E72AB8" w:rsidP="00E72AB8">
      <w:pPr>
        <w:spacing w:line="240" w:lineRule="auto"/>
        <w:ind w:firstLine="0"/>
        <w:jc w:val="right"/>
      </w:pPr>
      <w:r w:rsidRPr="00E72AB8">
        <w:lastRenderedPageBreak/>
        <w:t>Приложение к постановлению</w:t>
      </w:r>
    </w:p>
    <w:p w:rsidR="00E72AB8" w:rsidRPr="00E72AB8" w:rsidRDefault="00E72AB8" w:rsidP="00E72AB8">
      <w:pPr>
        <w:spacing w:line="240" w:lineRule="auto"/>
        <w:ind w:firstLine="0"/>
        <w:jc w:val="right"/>
      </w:pPr>
      <w:r w:rsidRPr="00E72AB8">
        <w:t>Администрации Усть-Бюрского</w:t>
      </w:r>
    </w:p>
    <w:p w:rsidR="00E72AB8" w:rsidRPr="00E72AB8" w:rsidRDefault="00E72AB8" w:rsidP="00E72AB8">
      <w:pPr>
        <w:spacing w:line="240" w:lineRule="auto"/>
        <w:ind w:firstLine="0"/>
        <w:jc w:val="right"/>
      </w:pPr>
      <w:r w:rsidRPr="00E72AB8">
        <w:t xml:space="preserve">сельсовета № </w:t>
      </w:r>
      <w:r w:rsidR="001D289F">
        <w:t>59</w:t>
      </w:r>
      <w:r w:rsidRPr="00E72AB8">
        <w:t xml:space="preserve"> от </w:t>
      </w:r>
      <w:r w:rsidR="00FC17AA">
        <w:t>0</w:t>
      </w:r>
      <w:r w:rsidR="00E744F2">
        <w:t>1</w:t>
      </w:r>
      <w:r w:rsidRPr="00E72AB8">
        <w:t>.11.202</w:t>
      </w:r>
      <w:r w:rsidR="00AB1E01">
        <w:t>4</w:t>
      </w:r>
      <w:r w:rsidRPr="00E72AB8">
        <w:t>г.</w:t>
      </w:r>
    </w:p>
    <w:p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 xml:space="preserve">Прогноз социально-экономического развития </w:t>
      </w:r>
    </w:p>
    <w:p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 xml:space="preserve">Усть-Бюрского сельсовета Усть-Абаканского района </w:t>
      </w:r>
    </w:p>
    <w:p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>Республики Хакасия</w:t>
      </w:r>
    </w:p>
    <w:p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p w:rsidR="00E72AB8" w:rsidRPr="00E72AB8" w:rsidRDefault="00E72AB8" w:rsidP="000866CF">
      <w:pPr>
        <w:spacing w:line="240" w:lineRule="auto"/>
        <w:ind w:firstLine="0"/>
        <w:jc w:val="center"/>
        <w:rPr>
          <w:b/>
        </w:rPr>
      </w:pPr>
      <w:r w:rsidRPr="00E72AB8">
        <w:rPr>
          <w:b/>
        </w:rPr>
        <w:t>Основные показатели, представляемые для разработки прогноза социально-экономического развития Усть-Бюрского сельсовета на 202</w:t>
      </w:r>
      <w:r w:rsidR="00AB1E01">
        <w:rPr>
          <w:b/>
        </w:rPr>
        <w:t>5</w:t>
      </w:r>
      <w:r w:rsidRPr="00E72AB8">
        <w:rPr>
          <w:b/>
        </w:rPr>
        <w:t xml:space="preserve"> год и плановый период 202</w:t>
      </w:r>
      <w:r w:rsidR="00AB1E01">
        <w:rPr>
          <w:b/>
        </w:rPr>
        <w:t>6</w:t>
      </w:r>
      <w:r w:rsidRPr="00E72AB8">
        <w:rPr>
          <w:b/>
        </w:rPr>
        <w:t xml:space="preserve"> -202</w:t>
      </w:r>
      <w:r w:rsidR="00AB1E01">
        <w:rPr>
          <w:b/>
        </w:rPr>
        <w:t>7</w:t>
      </w:r>
      <w:r w:rsidR="000866CF">
        <w:rPr>
          <w:b/>
        </w:rPr>
        <w:t xml:space="preserve"> годы.</w:t>
      </w:r>
    </w:p>
    <w:p w:rsidR="00E72AB8" w:rsidRPr="00E72AB8" w:rsidRDefault="00E72AB8" w:rsidP="00E72AB8">
      <w:pPr>
        <w:spacing w:line="240" w:lineRule="auto"/>
        <w:ind w:firstLine="0"/>
        <w:jc w:val="center"/>
        <w:rPr>
          <w:b/>
        </w:rPr>
      </w:pPr>
    </w:p>
    <w:tbl>
      <w:tblPr>
        <w:tblW w:w="102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268"/>
        <w:gridCol w:w="901"/>
        <w:gridCol w:w="938"/>
        <w:gridCol w:w="1331"/>
        <w:gridCol w:w="866"/>
        <w:gridCol w:w="872"/>
        <w:gridCol w:w="6"/>
        <w:gridCol w:w="895"/>
      </w:tblGrid>
      <w:tr w:rsidR="00AB1E01" w:rsidRPr="00E72AB8" w:rsidTr="00F2517F">
        <w:trPr>
          <w:trHeight w:val="150"/>
        </w:trPr>
        <w:tc>
          <w:tcPr>
            <w:tcW w:w="3261" w:type="dxa"/>
            <w:vMerge w:val="restart"/>
          </w:tcPr>
          <w:p w:rsidR="00AB1E01" w:rsidRPr="00E72AB8" w:rsidRDefault="00AB1E01" w:rsidP="00E72AB8">
            <w:pPr>
              <w:spacing w:line="240" w:lineRule="auto"/>
              <w:ind w:right="-648"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Единица</w:t>
            </w:r>
          </w:p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904" w:type="dxa"/>
            <w:vMerge w:val="restart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Отчет 202</w:t>
            </w:r>
            <w:r>
              <w:rPr>
                <w:b/>
                <w:sz w:val="20"/>
                <w:szCs w:val="20"/>
              </w:rPr>
              <w:t>2</w:t>
            </w:r>
            <w:r w:rsidRPr="00E72AB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Merge w:val="restart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</w:t>
            </w:r>
          </w:p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E72AB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31" w:type="dxa"/>
            <w:vMerge w:val="restart"/>
          </w:tcPr>
          <w:p w:rsidR="00AB1E01" w:rsidRPr="00E72AB8" w:rsidRDefault="00AB1E01" w:rsidP="00AB1E0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Оценка</w:t>
            </w:r>
          </w:p>
          <w:p w:rsidR="00AB1E01" w:rsidRPr="00E72AB8" w:rsidRDefault="00AB1E01" w:rsidP="00AB1E01">
            <w:pPr>
              <w:tabs>
                <w:tab w:val="left" w:pos="734"/>
                <w:tab w:val="left" w:pos="789"/>
              </w:tabs>
              <w:spacing w:line="240" w:lineRule="auto"/>
              <w:ind w:left="-166" w:right="218" w:firstLine="247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72AB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643" w:type="dxa"/>
            <w:gridSpan w:val="4"/>
          </w:tcPr>
          <w:p w:rsidR="00AB1E01" w:rsidRPr="00E72AB8" w:rsidRDefault="00AB1E01" w:rsidP="00E72AB8">
            <w:pPr>
              <w:tabs>
                <w:tab w:val="left" w:pos="734"/>
              </w:tabs>
              <w:spacing w:line="240" w:lineRule="auto"/>
              <w:ind w:left="-166" w:firstLine="166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Прогноз</w:t>
            </w:r>
          </w:p>
        </w:tc>
      </w:tr>
      <w:tr w:rsidR="00AB1E01" w:rsidRPr="00E72AB8" w:rsidTr="00F2517F">
        <w:trPr>
          <w:trHeight w:val="268"/>
        </w:trPr>
        <w:tc>
          <w:tcPr>
            <w:tcW w:w="3261" w:type="dxa"/>
            <w:vMerge/>
          </w:tcPr>
          <w:p w:rsidR="00AB1E01" w:rsidRPr="00E72AB8" w:rsidRDefault="00AB1E01" w:rsidP="00E72AB8">
            <w:pPr>
              <w:spacing w:line="240" w:lineRule="auto"/>
              <w:ind w:right="-648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FE41B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</w:t>
            </w:r>
            <w:r w:rsidR="00FE41BF">
              <w:rPr>
                <w:b/>
                <w:sz w:val="20"/>
                <w:szCs w:val="20"/>
              </w:rPr>
              <w:t>5</w:t>
            </w:r>
            <w:r w:rsidRPr="00E72AB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73" w:type="dxa"/>
          </w:tcPr>
          <w:p w:rsidR="00AB1E01" w:rsidRPr="00E72AB8" w:rsidRDefault="00AB1E01" w:rsidP="00FE41B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</w:t>
            </w:r>
            <w:r w:rsidR="00FE41BF">
              <w:rPr>
                <w:b/>
                <w:sz w:val="20"/>
                <w:szCs w:val="20"/>
              </w:rPr>
              <w:t>6</w:t>
            </w:r>
            <w:r w:rsidRPr="00E72AB8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04" w:type="dxa"/>
            <w:gridSpan w:val="2"/>
          </w:tcPr>
          <w:p w:rsidR="00AB1E01" w:rsidRPr="00E72AB8" w:rsidRDefault="00AB1E01" w:rsidP="00FE41B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202</w:t>
            </w:r>
            <w:r w:rsidR="00FE41BF">
              <w:rPr>
                <w:b/>
                <w:sz w:val="20"/>
                <w:szCs w:val="20"/>
              </w:rPr>
              <w:t>7</w:t>
            </w:r>
            <w:r w:rsidRPr="00E72AB8">
              <w:rPr>
                <w:b/>
                <w:sz w:val="20"/>
                <w:szCs w:val="20"/>
              </w:rPr>
              <w:t>г.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2AB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76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постоянного населения-всего (на начало года)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</w:t>
            </w:r>
          </w:p>
        </w:tc>
        <w:tc>
          <w:tcPr>
            <w:tcW w:w="944" w:type="dxa"/>
          </w:tcPr>
          <w:p w:rsidR="00FE41BF" w:rsidRPr="00E72AB8" w:rsidRDefault="00FE41BF" w:rsidP="001D28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1D289F">
              <w:rPr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FE41BF" w:rsidRDefault="001D289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</w:t>
            </w:r>
          </w:p>
        </w:tc>
        <w:tc>
          <w:tcPr>
            <w:tcW w:w="866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879" w:type="dxa"/>
            <w:gridSpan w:val="2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</w:t>
            </w:r>
          </w:p>
        </w:tc>
        <w:tc>
          <w:tcPr>
            <w:tcW w:w="898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Число родившихся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4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31" w:type="dxa"/>
          </w:tcPr>
          <w:p w:rsidR="00FE41BF" w:rsidRDefault="001D289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9" w:type="dxa"/>
            <w:gridSpan w:val="2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8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Число умерших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44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31" w:type="dxa"/>
          </w:tcPr>
          <w:p w:rsidR="00FE41BF" w:rsidRDefault="001D289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6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  <w:gridSpan w:val="2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8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Естественный прирост (+), убыль (-) населения 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944" w:type="dxa"/>
          </w:tcPr>
          <w:p w:rsidR="00FE41BF" w:rsidRPr="00E72AB8" w:rsidRDefault="00FE41BF" w:rsidP="001D28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1D289F"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FE41BF" w:rsidRDefault="001D289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866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879" w:type="dxa"/>
            <w:gridSpan w:val="2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98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2.Труд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E41BF" w:rsidRPr="00E72AB8" w:rsidRDefault="00FE41B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944" w:type="dxa"/>
          </w:tcPr>
          <w:p w:rsidR="00FE41BF" w:rsidRPr="00E72AB8" w:rsidRDefault="00FE41BF" w:rsidP="001D28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D289F">
              <w:rPr>
                <w:sz w:val="20"/>
                <w:szCs w:val="20"/>
              </w:rPr>
              <w:t>20</w:t>
            </w:r>
          </w:p>
        </w:tc>
        <w:tc>
          <w:tcPr>
            <w:tcW w:w="1231" w:type="dxa"/>
          </w:tcPr>
          <w:p w:rsidR="00FE41BF" w:rsidRDefault="001D289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866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879" w:type="dxa"/>
            <w:gridSpan w:val="2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898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Численность безработных граждан, зарегистрированных в государственном учреждении службы занятости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44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1" w:type="dxa"/>
          </w:tcPr>
          <w:p w:rsidR="00FE41BF" w:rsidRDefault="001D289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gridSpan w:val="2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Уровень зарегистрированной безработицы (к трудоспособному населению)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%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944" w:type="dxa"/>
          </w:tcPr>
          <w:p w:rsidR="00FE41BF" w:rsidRPr="00E72AB8" w:rsidRDefault="001D289F" w:rsidP="001D28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1231" w:type="dxa"/>
          </w:tcPr>
          <w:p w:rsidR="00FE41BF" w:rsidRDefault="001D289F" w:rsidP="001D289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866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79" w:type="dxa"/>
            <w:gridSpan w:val="2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98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Количество пенсионеров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944" w:type="dxa"/>
          </w:tcPr>
          <w:p w:rsidR="00FE41BF" w:rsidRPr="00E72AB8" w:rsidRDefault="001D289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231" w:type="dxa"/>
          </w:tcPr>
          <w:p w:rsidR="00FE41BF" w:rsidRDefault="00C26C10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6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879" w:type="dxa"/>
            <w:gridSpan w:val="2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898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3. Производство товаров и услуг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E41BF" w:rsidRPr="00E72AB8" w:rsidRDefault="00FE41B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b/>
                <w:i/>
                <w:sz w:val="20"/>
                <w:szCs w:val="20"/>
              </w:rPr>
            </w:pPr>
            <w:r w:rsidRPr="00E72AB8">
              <w:rPr>
                <w:b/>
                <w:i/>
                <w:sz w:val="20"/>
                <w:szCs w:val="20"/>
              </w:rPr>
              <w:t>3.1. Транспорт и связь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E41BF" w:rsidRPr="00E72AB8" w:rsidRDefault="00FE41B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 xml:space="preserve">Протяженность автомобильных дорог общего пользования 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км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94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1231" w:type="dxa"/>
          </w:tcPr>
          <w:p w:rsidR="00FE41BF" w:rsidRPr="00E72AB8" w:rsidRDefault="00C26C10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86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879" w:type="dxa"/>
            <w:gridSpan w:val="2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  <w:tc>
          <w:tcPr>
            <w:tcW w:w="898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81,7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км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94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1231" w:type="dxa"/>
          </w:tcPr>
          <w:p w:rsidR="00FE41BF" w:rsidRPr="00E72AB8" w:rsidRDefault="00C26C10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6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879" w:type="dxa"/>
            <w:gridSpan w:val="2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  <w:tc>
          <w:tcPr>
            <w:tcW w:w="898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5,3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E72AB8">
              <w:rPr>
                <w:b/>
                <w:i/>
                <w:sz w:val="20"/>
                <w:szCs w:val="20"/>
              </w:rPr>
              <w:t>3.2. Малое и среднее предпринимательство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E41BF" w:rsidRPr="00E72AB8" w:rsidRDefault="00FE41BF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Количество малых и средних предприятий на конец года (</w:t>
            </w:r>
            <w:proofErr w:type="spellStart"/>
            <w:r w:rsidRPr="00E72AB8">
              <w:rPr>
                <w:sz w:val="20"/>
                <w:szCs w:val="20"/>
              </w:rPr>
              <w:t>микропредприятия</w:t>
            </w:r>
            <w:proofErr w:type="spellEnd"/>
            <w:r w:rsidRPr="00E72AB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FE41BF" w:rsidRPr="00E72AB8" w:rsidRDefault="00C26C10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gridSpan w:val="2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</w:tr>
      <w:tr w:rsidR="00FE41BF" w:rsidRPr="00E72AB8" w:rsidTr="00F2517F">
        <w:tc>
          <w:tcPr>
            <w:tcW w:w="3261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Среднесписочная численность работников (без внешних совместителей) по малым и средним предприятиям</w:t>
            </w:r>
          </w:p>
        </w:tc>
        <w:tc>
          <w:tcPr>
            <w:tcW w:w="1276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FE41BF" w:rsidRPr="00E72AB8" w:rsidRDefault="00FE41BF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38</w:t>
            </w:r>
          </w:p>
        </w:tc>
        <w:tc>
          <w:tcPr>
            <w:tcW w:w="944" w:type="dxa"/>
          </w:tcPr>
          <w:p w:rsidR="00FE41BF" w:rsidRPr="00E72AB8" w:rsidRDefault="00C26C10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31" w:type="dxa"/>
          </w:tcPr>
          <w:p w:rsidR="00FE41BF" w:rsidRPr="00E72AB8" w:rsidRDefault="00E16773" w:rsidP="00FE41BF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66" w:type="dxa"/>
          </w:tcPr>
          <w:p w:rsidR="00FE41BF" w:rsidRPr="00E72AB8" w:rsidRDefault="00E16773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9" w:type="dxa"/>
            <w:gridSpan w:val="2"/>
          </w:tcPr>
          <w:p w:rsidR="00FE41BF" w:rsidRPr="00E72AB8" w:rsidRDefault="00E16773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8" w:type="dxa"/>
          </w:tcPr>
          <w:p w:rsidR="00FE41BF" w:rsidRPr="00E72AB8" w:rsidRDefault="00E16773" w:rsidP="00FE41B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F2517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Количество индивидуальных предпринимателей, зарегистрированных на территории муниципального образования</w:t>
            </w:r>
          </w:p>
        </w:tc>
        <w:tc>
          <w:tcPr>
            <w:tcW w:w="127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19</w:t>
            </w:r>
          </w:p>
        </w:tc>
        <w:tc>
          <w:tcPr>
            <w:tcW w:w="944" w:type="dxa"/>
          </w:tcPr>
          <w:p w:rsidR="00AB1E01" w:rsidRPr="00E72AB8" w:rsidRDefault="00E16773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1" w:type="dxa"/>
          </w:tcPr>
          <w:p w:rsidR="00AB1E01" w:rsidRDefault="00E16773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98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4. Финансы</w:t>
            </w:r>
          </w:p>
        </w:tc>
        <w:tc>
          <w:tcPr>
            <w:tcW w:w="1276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E72AB8" w:rsidTr="00F2517F">
        <w:tc>
          <w:tcPr>
            <w:tcW w:w="3261" w:type="dxa"/>
          </w:tcPr>
          <w:p w:rsidR="00AB1E01" w:rsidRPr="00ED268B" w:rsidRDefault="00AB1E01" w:rsidP="00E744F2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</w:t>
            </w:r>
            <w:r w:rsidRPr="00ED268B">
              <w:rPr>
                <w:b/>
                <w:sz w:val="20"/>
                <w:szCs w:val="20"/>
              </w:rPr>
              <w:t>Доходы бюджета муниципального образования всего: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19121,8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19031,7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18989,4</w:t>
            </w:r>
            <w:bookmarkStart w:id="0" w:name="_GoBack"/>
            <w:bookmarkEnd w:id="0"/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18368,9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17404,2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20965,7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Собственные доходы всего: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2529,4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2321,9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2121,3</w:t>
            </w:r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2191,9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2360,7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2409,9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   в том числе по видам доходов: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</w:pP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723,6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852,9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795,7</w:t>
            </w:r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858,2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917,4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963,3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</w:t>
            </w:r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983,6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884,9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790,8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900,2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902,8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Госпошлина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Штрафы, санкции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B1E01">
              <w:rPr>
                <w:sz w:val="20"/>
                <w:szCs w:val="20"/>
              </w:rPr>
              <w:t>,0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B1E01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B1E01">
              <w:rPr>
                <w:sz w:val="20"/>
                <w:szCs w:val="20"/>
              </w:rPr>
              <w:t>,0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D268B" w:rsidRDefault="00AB1E01" w:rsidP="00DF6B3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D268B">
              <w:rPr>
                <w:sz w:val="20"/>
                <w:szCs w:val="20"/>
              </w:rPr>
              <w:t>Доходы</w:t>
            </w:r>
            <w:r w:rsidR="007428F6">
              <w:rPr>
                <w:sz w:val="20"/>
                <w:szCs w:val="20"/>
              </w:rPr>
              <w:t>,</w:t>
            </w:r>
            <w:r w:rsidRPr="00ED268B">
              <w:rPr>
                <w:sz w:val="20"/>
                <w:szCs w:val="20"/>
              </w:rPr>
              <w:t xml:space="preserve"> полученные от использования муниципального имущества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продажи имущества, находящегося в муниципальной собственности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311,9</w:t>
            </w: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72AB8">
              <w:rPr>
                <w:sz w:val="20"/>
                <w:szCs w:val="20"/>
              </w:rPr>
              <w:t>дачи в аренду имущества, находящегося в муниципальной собственности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</w:t>
            </w: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</w:t>
            </w: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381,4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E72AB8">
              <w:rPr>
                <w:sz w:val="20"/>
                <w:szCs w:val="20"/>
              </w:rPr>
              <w:t>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16592,4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16709,8</w:t>
            </w:r>
          </w:p>
        </w:tc>
        <w:tc>
          <w:tcPr>
            <w:tcW w:w="1231" w:type="dxa"/>
          </w:tcPr>
          <w:p w:rsidR="00AB1E01" w:rsidRDefault="004D3D8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16868,1</w:t>
            </w:r>
          </w:p>
        </w:tc>
        <w:tc>
          <w:tcPr>
            <w:tcW w:w="866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16177,0</w:t>
            </w:r>
          </w:p>
        </w:tc>
        <w:tc>
          <w:tcPr>
            <w:tcW w:w="879" w:type="dxa"/>
            <w:gridSpan w:val="2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15043,5</w:t>
            </w:r>
          </w:p>
        </w:tc>
        <w:tc>
          <w:tcPr>
            <w:tcW w:w="898" w:type="dxa"/>
          </w:tcPr>
          <w:p w:rsidR="00AB1E01" w:rsidRPr="00E72AB8" w:rsidRDefault="00F251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18555,8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D268B" w:rsidRDefault="00AB1E01" w:rsidP="00E744F2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D268B">
              <w:rPr>
                <w:b/>
                <w:sz w:val="20"/>
                <w:szCs w:val="20"/>
              </w:rPr>
              <w:t xml:space="preserve">  Расходы бюджета муниципального образования всего: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19325,5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17587,1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20737,4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18368,9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16976,8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19933,4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 xml:space="preserve">   </w:t>
            </w:r>
            <w:r w:rsidRPr="00E72AB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5035,1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5257,6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6158,3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4587,5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3849,4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5315,5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196,6</w:t>
            </w:r>
          </w:p>
        </w:tc>
        <w:tc>
          <w:tcPr>
            <w:tcW w:w="1231" w:type="dxa"/>
          </w:tcPr>
          <w:p w:rsidR="00AB1E01" w:rsidRPr="00E72AB8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288,3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298,3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2119,2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2139,2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2388,8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2393,8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2393,8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2443,8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2139,5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2381,3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2802,0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3578,0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3578,0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3578,0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4387,7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2008,1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2229,0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1427,1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781,6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2082,1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AB1E01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865,6</w:t>
            </w:r>
          </w:p>
        </w:tc>
        <w:tc>
          <w:tcPr>
            <w:tcW w:w="866" w:type="dxa"/>
          </w:tcPr>
          <w:p w:rsidR="00AB1E01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Социально-культурные мероприятия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5471,0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5604,2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6063,2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6125,7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6085,7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6215,7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4834,6</w:t>
            </w:r>
          </w:p>
        </w:tc>
        <w:tc>
          <w:tcPr>
            <w:tcW w:w="944" w:type="dxa"/>
          </w:tcPr>
          <w:p w:rsidR="00AB1E01" w:rsidRPr="00E72AB8" w:rsidRDefault="00E16773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4847,7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5396,9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5453,9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5413,9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5493,9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здравоохранение и спорт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944" w:type="dxa"/>
          </w:tcPr>
          <w:p w:rsidR="00AB1E01" w:rsidRPr="00E72AB8" w:rsidRDefault="002C0758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79" w:type="dxa"/>
            <w:gridSpan w:val="2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B1E01">
              <w:rPr>
                <w:sz w:val="20"/>
                <w:szCs w:val="20"/>
              </w:rPr>
              <w:t>5,0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944" w:type="dxa"/>
          </w:tcPr>
          <w:p w:rsidR="00AB1E01" w:rsidRPr="00E72AB8" w:rsidRDefault="002C0758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666,7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537,4</w:t>
            </w:r>
          </w:p>
        </w:tc>
        <w:tc>
          <w:tcPr>
            <w:tcW w:w="944" w:type="dxa"/>
          </w:tcPr>
          <w:p w:rsidR="00AB1E01" w:rsidRPr="00E72AB8" w:rsidRDefault="002C0758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  <w:tc>
          <w:tcPr>
            <w:tcW w:w="866" w:type="dxa"/>
          </w:tcPr>
          <w:p w:rsidR="00AB1E01" w:rsidRPr="00E72AB8" w:rsidRDefault="0042247F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</w:t>
            </w:r>
          </w:p>
        </w:tc>
        <w:tc>
          <w:tcPr>
            <w:tcW w:w="879" w:type="dxa"/>
            <w:gridSpan w:val="2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</w:t>
            </w:r>
          </w:p>
        </w:tc>
        <w:tc>
          <w:tcPr>
            <w:tcW w:w="898" w:type="dxa"/>
          </w:tcPr>
          <w:p w:rsidR="00AB1E01" w:rsidRPr="00E72AB8" w:rsidRDefault="00D4502B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646,8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300" w:firstLine="6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44" w:type="dxa"/>
          </w:tcPr>
          <w:p w:rsidR="00AB1E01" w:rsidRPr="00E72AB8" w:rsidRDefault="002C0758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231" w:type="dxa"/>
          </w:tcPr>
          <w:p w:rsidR="00AB1E01" w:rsidRDefault="008D5564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66" w:type="dxa"/>
          </w:tcPr>
          <w:p w:rsidR="00AB1E01" w:rsidRPr="00E72AB8" w:rsidRDefault="00AB1E01" w:rsidP="004224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2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D450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50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</w:tcPr>
          <w:p w:rsidR="00AB1E01" w:rsidRPr="00E72AB8" w:rsidRDefault="00AB1E01" w:rsidP="00D4502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502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44F2">
            <w:pPr>
              <w:spacing w:line="240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тыс.руб.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AB1E01" w:rsidRPr="00E72AB8" w:rsidRDefault="007428F6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-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5. Жилищный фонд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127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кв.м.</w:t>
            </w:r>
          </w:p>
        </w:tc>
        <w:tc>
          <w:tcPr>
            <w:tcW w:w="904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2531,0</w:t>
            </w:r>
          </w:p>
        </w:tc>
        <w:tc>
          <w:tcPr>
            <w:tcW w:w="944" w:type="dxa"/>
          </w:tcPr>
          <w:p w:rsidR="00AB1E01" w:rsidRPr="00E72AB8" w:rsidRDefault="00FE4C50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3762,6</w:t>
            </w:r>
          </w:p>
        </w:tc>
        <w:tc>
          <w:tcPr>
            <w:tcW w:w="1231" w:type="dxa"/>
          </w:tcPr>
          <w:p w:rsidR="00AB1E01" w:rsidRDefault="00FE4C50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3665,0</w:t>
            </w:r>
          </w:p>
        </w:tc>
        <w:tc>
          <w:tcPr>
            <w:tcW w:w="866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3482,2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3238,2</w:t>
            </w:r>
          </w:p>
        </w:tc>
        <w:tc>
          <w:tcPr>
            <w:tcW w:w="898" w:type="dxa"/>
          </w:tcPr>
          <w:p w:rsidR="00AB1E01" w:rsidRPr="00E72AB8" w:rsidRDefault="00AB1E01" w:rsidP="00E744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2982,6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E72AB8">
              <w:rPr>
                <w:b/>
                <w:sz w:val="20"/>
                <w:szCs w:val="20"/>
              </w:rPr>
              <w:t>6. Развитие социальной сферы</w:t>
            </w:r>
          </w:p>
        </w:tc>
        <w:tc>
          <w:tcPr>
            <w:tcW w:w="127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 Образование</w:t>
            </w:r>
          </w:p>
        </w:tc>
        <w:tc>
          <w:tcPr>
            <w:tcW w:w="127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E72AB8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1E01" w:rsidRPr="005A66C5" w:rsidTr="00F2517F">
        <w:tc>
          <w:tcPr>
            <w:tcW w:w="3261" w:type="dxa"/>
          </w:tcPr>
          <w:p w:rsidR="00AB1E01" w:rsidRPr="005A66C5" w:rsidRDefault="00AB1E01" w:rsidP="005A66C5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A66C5">
              <w:rPr>
                <w:sz w:val="20"/>
                <w:szCs w:val="20"/>
              </w:rPr>
              <w:t>Дошкольн</w:t>
            </w:r>
            <w:r>
              <w:rPr>
                <w:sz w:val="20"/>
                <w:szCs w:val="20"/>
              </w:rPr>
              <w:t>ые образовательные учреждения</w:t>
            </w:r>
          </w:p>
        </w:tc>
        <w:tc>
          <w:tcPr>
            <w:tcW w:w="1276" w:type="dxa"/>
          </w:tcPr>
          <w:p w:rsidR="00AB1E01" w:rsidRPr="005A66C5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AB1E01" w:rsidRPr="005A66C5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</w:tcPr>
          <w:p w:rsidR="00AB1E01" w:rsidRPr="005A66C5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AB1E01" w:rsidRDefault="00FE4C50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AB1E01" w:rsidRPr="005A66C5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2"/>
          </w:tcPr>
          <w:p w:rsidR="00AB1E01" w:rsidRPr="005A66C5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AB1E01" w:rsidRPr="005A66C5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3A590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27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4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31" w:type="dxa"/>
          </w:tcPr>
          <w:p w:rsidR="00AB1E01" w:rsidRDefault="00BD0D09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8837A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98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3A590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27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AB1E01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</w:tcPr>
          <w:p w:rsidR="00AB1E01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AB1E01" w:rsidRDefault="00FE4C50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AB1E01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2"/>
          </w:tcPr>
          <w:p w:rsidR="00AB1E01" w:rsidRDefault="00AB1E01" w:rsidP="008837A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AB1E01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1E01" w:rsidRPr="00E72AB8" w:rsidTr="00F2517F">
        <w:tc>
          <w:tcPr>
            <w:tcW w:w="3261" w:type="dxa"/>
          </w:tcPr>
          <w:p w:rsidR="00AB1E01" w:rsidRPr="00E72AB8" w:rsidRDefault="00AB1E01" w:rsidP="003A590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Численность учащихся в образовательных учреждениях</w:t>
            </w:r>
          </w:p>
        </w:tc>
        <w:tc>
          <w:tcPr>
            <w:tcW w:w="1276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AB1E01" w:rsidRPr="00E72AB8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944" w:type="dxa"/>
          </w:tcPr>
          <w:p w:rsidR="00AB1E01" w:rsidRPr="00E72AB8" w:rsidRDefault="00FE4C50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31" w:type="dxa"/>
          </w:tcPr>
          <w:p w:rsidR="00AB1E01" w:rsidRDefault="00FE4C50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66" w:type="dxa"/>
          </w:tcPr>
          <w:p w:rsidR="00AB1E01" w:rsidRPr="00E72AB8" w:rsidRDefault="00FE4C50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879" w:type="dxa"/>
            <w:gridSpan w:val="2"/>
          </w:tcPr>
          <w:p w:rsidR="00AB1E01" w:rsidRPr="00E72AB8" w:rsidRDefault="00FE4C50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898" w:type="dxa"/>
          </w:tcPr>
          <w:p w:rsidR="00AB1E01" w:rsidRPr="00E72AB8" w:rsidRDefault="00FE4C50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</w:tr>
      <w:tr w:rsidR="00AB1E01" w:rsidRPr="003A5902" w:rsidTr="00F2517F">
        <w:tc>
          <w:tcPr>
            <w:tcW w:w="3261" w:type="dxa"/>
          </w:tcPr>
          <w:p w:rsidR="00AB1E01" w:rsidRPr="003A5902" w:rsidRDefault="00AB1E01" w:rsidP="003A5902">
            <w:pPr>
              <w:spacing w:line="240" w:lineRule="auto"/>
              <w:ind w:firstLine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6.2. Здравоохранение</w:t>
            </w:r>
          </w:p>
        </w:tc>
        <w:tc>
          <w:tcPr>
            <w:tcW w:w="1276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AB1E01" w:rsidRPr="003A5902" w:rsidRDefault="00AB1E01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B1E01" w:rsidRPr="003A5902" w:rsidTr="00F2517F">
        <w:tc>
          <w:tcPr>
            <w:tcW w:w="3261" w:type="dxa"/>
          </w:tcPr>
          <w:p w:rsidR="00AB1E01" w:rsidRPr="003A5902" w:rsidRDefault="00AB1E01" w:rsidP="003A590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Медицинские учреждения</w:t>
            </w:r>
          </w:p>
        </w:tc>
        <w:tc>
          <w:tcPr>
            <w:tcW w:w="1276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AB1E01" w:rsidRDefault="00FE4C50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2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AB1E01" w:rsidRPr="003A5902" w:rsidRDefault="00AB1E01" w:rsidP="00DF6B3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Численность врачей всех специальностей</w:t>
            </w:r>
          </w:p>
        </w:tc>
        <w:tc>
          <w:tcPr>
            <w:tcW w:w="1276" w:type="dxa"/>
            <w:vAlign w:val="center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 конец года; чел.</w:t>
            </w:r>
          </w:p>
        </w:tc>
        <w:tc>
          <w:tcPr>
            <w:tcW w:w="904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1</w:t>
            </w:r>
          </w:p>
        </w:tc>
        <w:tc>
          <w:tcPr>
            <w:tcW w:w="944" w:type="dxa"/>
          </w:tcPr>
          <w:p w:rsidR="00AB1E01" w:rsidRPr="00E72AB8" w:rsidRDefault="00FE4C50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AB1E01" w:rsidRPr="00E72AB8" w:rsidRDefault="00FE4C50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gridSpan w:val="2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3</w:t>
            </w:r>
          </w:p>
        </w:tc>
      </w:tr>
      <w:tr w:rsidR="00AB1E01" w:rsidRPr="00E72AB8" w:rsidTr="00F2517F">
        <w:tc>
          <w:tcPr>
            <w:tcW w:w="3261" w:type="dxa"/>
            <w:vAlign w:val="center"/>
          </w:tcPr>
          <w:p w:rsidR="00AB1E01" w:rsidRPr="00E72AB8" w:rsidRDefault="00AB1E01" w:rsidP="00E72AB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276" w:type="dxa"/>
            <w:vAlign w:val="center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AB8">
              <w:rPr>
                <w:color w:val="000000"/>
                <w:sz w:val="20"/>
                <w:szCs w:val="20"/>
              </w:rPr>
              <w:t>на конец года; чел.</w:t>
            </w:r>
          </w:p>
        </w:tc>
        <w:tc>
          <w:tcPr>
            <w:tcW w:w="904" w:type="dxa"/>
          </w:tcPr>
          <w:p w:rsidR="00AB1E01" w:rsidRPr="00E72AB8" w:rsidRDefault="00AB1E01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2AB8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:rsidR="00AB1E01" w:rsidRPr="00E72AB8" w:rsidRDefault="00FE4C50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AB1E01" w:rsidRPr="00E72AB8" w:rsidRDefault="00FE4C50" w:rsidP="00AB1E01">
            <w:pPr>
              <w:tabs>
                <w:tab w:val="left" w:pos="789"/>
              </w:tabs>
              <w:spacing w:line="240" w:lineRule="auto"/>
              <w:ind w:right="218" w:first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AB1E01" w:rsidRPr="00E72AB8" w:rsidRDefault="00FE4C50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gridSpan w:val="2"/>
          </w:tcPr>
          <w:p w:rsidR="00AB1E01" w:rsidRPr="00E72AB8" w:rsidRDefault="00FE4C50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</w:tcPr>
          <w:p w:rsidR="00AB1E01" w:rsidRPr="00E72AB8" w:rsidRDefault="00FE4C50" w:rsidP="00E72A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E72AB8" w:rsidRPr="00E72AB8" w:rsidRDefault="00E72AB8" w:rsidP="000866CF">
      <w:pPr>
        <w:spacing w:line="240" w:lineRule="auto"/>
        <w:ind w:firstLine="0"/>
        <w:rPr>
          <w:sz w:val="20"/>
          <w:szCs w:val="20"/>
        </w:rPr>
      </w:pPr>
    </w:p>
    <w:p w:rsidR="000866CF" w:rsidRDefault="000866CF" w:rsidP="001F333E">
      <w:pPr>
        <w:spacing w:after="120"/>
        <w:ind w:firstLine="709"/>
        <w:contextualSpacing/>
        <w:jc w:val="center"/>
        <w:rPr>
          <w:b/>
          <w:sz w:val="26"/>
          <w:szCs w:val="26"/>
        </w:rPr>
      </w:pPr>
    </w:p>
    <w:p w:rsidR="00E72AB8" w:rsidRDefault="00E72AB8" w:rsidP="001F333E">
      <w:pPr>
        <w:spacing w:after="12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</w:t>
      </w:r>
    </w:p>
    <w:p w:rsidR="00E66544" w:rsidRPr="002959D7" w:rsidRDefault="00E72AB8" w:rsidP="001F333E">
      <w:pPr>
        <w:spacing w:after="12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п</w:t>
      </w:r>
      <w:r w:rsidR="00D93619" w:rsidRPr="002959D7">
        <w:rPr>
          <w:b/>
          <w:sz w:val="26"/>
          <w:szCs w:val="26"/>
        </w:rPr>
        <w:t>рогноз</w:t>
      </w:r>
      <w:r>
        <w:rPr>
          <w:b/>
          <w:sz w:val="26"/>
          <w:szCs w:val="26"/>
        </w:rPr>
        <w:t>у</w:t>
      </w:r>
      <w:r w:rsidR="00D93619" w:rsidRPr="002959D7">
        <w:rPr>
          <w:b/>
          <w:sz w:val="26"/>
          <w:szCs w:val="26"/>
        </w:rPr>
        <w:t xml:space="preserve"> социально</w:t>
      </w:r>
      <w:r w:rsidR="00E66544" w:rsidRPr="002959D7">
        <w:rPr>
          <w:b/>
          <w:sz w:val="26"/>
          <w:szCs w:val="26"/>
        </w:rPr>
        <w:t xml:space="preserve">-экономического развития </w:t>
      </w:r>
      <w:r w:rsidR="001F333E">
        <w:rPr>
          <w:b/>
          <w:sz w:val="26"/>
          <w:szCs w:val="26"/>
        </w:rPr>
        <w:t>Усть-Бюрского сельсовета Усть-Абаканского района Республики Хакасия</w:t>
      </w:r>
      <w:r w:rsidR="00E66544" w:rsidRPr="002959D7">
        <w:rPr>
          <w:b/>
          <w:sz w:val="26"/>
          <w:szCs w:val="26"/>
        </w:rPr>
        <w:t xml:space="preserve"> на 20</w:t>
      </w:r>
      <w:r w:rsidR="001F333E">
        <w:rPr>
          <w:b/>
          <w:sz w:val="26"/>
          <w:szCs w:val="26"/>
        </w:rPr>
        <w:t>2</w:t>
      </w:r>
      <w:r w:rsidR="002E3BFD">
        <w:rPr>
          <w:b/>
          <w:sz w:val="26"/>
          <w:szCs w:val="26"/>
        </w:rPr>
        <w:t>5</w:t>
      </w:r>
      <w:r w:rsidR="00E66544" w:rsidRPr="002959D7">
        <w:rPr>
          <w:b/>
          <w:sz w:val="26"/>
          <w:szCs w:val="26"/>
        </w:rPr>
        <w:t xml:space="preserve"> год</w:t>
      </w:r>
    </w:p>
    <w:p w:rsidR="00E66544" w:rsidRPr="002959D7" w:rsidRDefault="00E66544" w:rsidP="00E66544">
      <w:pPr>
        <w:spacing w:after="120"/>
        <w:ind w:firstLine="709"/>
        <w:contextualSpacing/>
        <w:jc w:val="center"/>
        <w:rPr>
          <w:b/>
          <w:sz w:val="26"/>
          <w:szCs w:val="26"/>
        </w:rPr>
      </w:pPr>
      <w:r w:rsidRPr="002959D7">
        <w:rPr>
          <w:b/>
          <w:sz w:val="26"/>
          <w:szCs w:val="26"/>
        </w:rPr>
        <w:t xml:space="preserve">и </w:t>
      </w:r>
      <w:r w:rsidR="001F333E">
        <w:rPr>
          <w:b/>
          <w:sz w:val="26"/>
          <w:szCs w:val="26"/>
        </w:rPr>
        <w:t>плановый</w:t>
      </w:r>
      <w:r w:rsidRPr="002959D7">
        <w:rPr>
          <w:b/>
          <w:sz w:val="26"/>
          <w:szCs w:val="26"/>
        </w:rPr>
        <w:t xml:space="preserve"> период </w:t>
      </w:r>
      <w:r w:rsidR="001F333E">
        <w:rPr>
          <w:b/>
          <w:sz w:val="26"/>
          <w:szCs w:val="26"/>
        </w:rPr>
        <w:t>202</w:t>
      </w:r>
      <w:r w:rsidR="002E3BFD">
        <w:rPr>
          <w:b/>
          <w:sz w:val="26"/>
          <w:szCs w:val="26"/>
        </w:rPr>
        <w:t>6</w:t>
      </w:r>
      <w:r w:rsidR="001F333E">
        <w:rPr>
          <w:b/>
          <w:sz w:val="26"/>
          <w:szCs w:val="26"/>
        </w:rPr>
        <w:t>-</w:t>
      </w:r>
      <w:r w:rsidRPr="002959D7">
        <w:rPr>
          <w:b/>
          <w:sz w:val="26"/>
          <w:szCs w:val="26"/>
        </w:rPr>
        <w:t>202</w:t>
      </w:r>
      <w:r w:rsidR="002E3BFD">
        <w:rPr>
          <w:b/>
          <w:sz w:val="26"/>
          <w:szCs w:val="26"/>
        </w:rPr>
        <w:t>7</w:t>
      </w:r>
      <w:r w:rsidRPr="002959D7">
        <w:rPr>
          <w:b/>
          <w:sz w:val="26"/>
          <w:szCs w:val="26"/>
        </w:rPr>
        <w:t xml:space="preserve"> год</w:t>
      </w:r>
      <w:r w:rsidR="001F333E">
        <w:rPr>
          <w:b/>
          <w:sz w:val="26"/>
          <w:szCs w:val="26"/>
        </w:rPr>
        <w:t>ы</w:t>
      </w:r>
    </w:p>
    <w:p w:rsidR="00E66544" w:rsidRPr="002959D7" w:rsidRDefault="00E66544" w:rsidP="00E66544">
      <w:pPr>
        <w:spacing w:after="120"/>
        <w:ind w:firstLine="709"/>
        <w:contextualSpacing/>
        <w:jc w:val="both"/>
        <w:rPr>
          <w:sz w:val="26"/>
          <w:szCs w:val="26"/>
        </w:rPr>
      </w:pPr>
    </w:p>
    <w:p w:rsidR="00E66544" w:rsidRPr="002959D7" w:rsidRDefault="00E479AF" w:rsidP="00E66544">
      <w:pPr>
        <w:pStyle w:val="a5"/>
        <w:spacing w:before="0" w:beforeAutospacing="0" w:after="12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66544" w:rsidRPr="002959D7">
        <w:rPr>
          <w:sz w:val="26"/>
          <w:szCs w:val="26"/>
        </w:rPr>
        <w:t xml:space="preserve">рогноз социально-экономического развития </w:t>
      </w:r>
      <w:r w:rsidR="001F333E">
        <w:rPr>
          <w:sz w:val="26"/>
          <w:szCs w:val="26"/>
        </w:rPr>
        <w:t xml:space="preserve">Усть-Бюрского сельсовета </w:t>
      </w:r>
      <w:r w:rsidR="00E66544" w:rsidRPr="002959D7">
        <w:rPr>
          <w:sz w:val="26"/>
          <w:szCs w:val="26"/>
        </w:rPr>
        <w:t xml:space="preserve">Усть-Абаканского </w:t>
      </w:r>
      <w:r w:rsidR="00EC7375" w:rsidRPr="002959D7">
        <w:rPr>
          <w:sz w:val="26"/>
          <w:szCs w:val="26"/>
        </w:rPr>
        <w:t xml:space="preserve">района </w:t>
      </w:r>
      <w:r w:rsidR="00EC7375">
        <w:rPr>
          <w:sz w:val="26"/>
          <w:szCs w:val="26"/>
        </w:rPr>
        <w:t>Республики</w:t>
      </w:r>
      <w:r w:rsidR="001F333E">
        <w:rPr>
          <w:sz w:val="26"/>
          <w:szCs w:val="26"/>
        </w:rPr>
        <w:t xml:space="preserve"> Хакасия </w:t>
      </w:r>
      <w:r w:rsidR="00E66544" w:rsidRPr="002959D7">
        <w:rPr>
          <w:sz w:val="26"/>
          <w:szCs w:val="26"/>
        </w:rPr>
        <w:t>на 20</w:t>
      </w:r>
      <w:r w:rsidR="001F333E">
        <w:rPr>
          <w:sz w:val="26"/>
          <w:szCs w:val="26"/>
        </w:rPr>
        <w:t>2</w:t>
      </w:r>
      <w:r w:rsidR="002E3BFD">
        <w:rPr>
          <w:sz w:val="26"/>
          <w:szCs w:val="26"/>
        </w:rPr>
        <w:t>5</w:t>
      </w:r>
      <w:r w:rsidR="00E66544" w:rsidRPr="002959D7">
        <w:rPr>
          <w:sz w:val="26"/>
          <w:szCs w:val="26"/>
        </w:rPr>
        <w:t xml:space="preserve"> год и на период до 202</w:t>
      </w:r>
      <w:r w:rsidR="002E3BFD">
        <w:rPr>
          <w:sz w:val="26"/>
          <w:szCs w:val="26"/>
        </w:rPr>
        <w:t>7</w:t>
      </w:r>
      <w:r w:rsidR="00E66544" w:rsidRPr="002959D7">
        <w:rPr>
          <w:sz w:val="26"/>
          <w:szCs w:val="26"/>
        </w:rPr>
        <w:t xml:space="preserve"> года (далее – предварительный прогноз) разработан </w:t>
      </w:r>
      <w:r w:rsidR="001F333E">
        <w:rPr>
          <w:sz w:val="26"/>
          <w:szCs w:val="26"/>
        </w:rPr>
        <w:t>с учетом итогов</w:t>
      </w:r>
      <w:r w:rsidR="00EC7375" w:rsidRPr="00EC7375">
        <w:rPr>
          <w:sz w:val="26"/>
          <w:szCs w:val="26"/>
        </w:rPr>
        <w:t xml:space="preserve"> социально-экономического развития</w:t>
      </w:r>
      <w:r w:rsidR="00EC7375">
        <w:rPr>
          <w:sz w:val="26"/>
          <w:szCs w:val="26"/>
        </w:rPr>
        <w:t xml:space="preserve"> Усть-Бюрского сельсовета</w:t>
      </w:r>
      <w:r w:rsidR="00EC7375" w:rsidRPr="00EC7375">
        <w:rPr>
          <w:sz w:val="26"/>
          <w:szCs w:val="26"/>
        </w:rPr>
        <w:t xml:space="preserve"> за 20</w:t>
      </w:r>
      <w:r w:rsidR="00EC7375">
        <w:rPr>
          <w:sz w:val="26"/>
          <w:szCs w:val="26"/>
        </w:rPr>
        <w:t>2</w:t>
      </w:r>
      <w:r w:rsidR="002E3BFD">
        <w:rPr>
          <w:sz w:val="26"/>
          <w:szCs w:val="26"/>
        </w:rPr>
        <w:t>3</w:t>
      </w:r>
      <w:r w:rsidR="00EC7375" w:rsidRPr="00EC7375">
        <w:rPr>
          <w:sz w:val="26"/>
          <w:szCs w:val="26"/>
        </w:rPr>
        <w:t xml:space="preserve"> год, текущий период 202</w:t>
      </w:r>
      <w:r w:rsidR="002E3BFD">
        <w:rPr>
          <w:sz w:val="26"/>
          <w:szCs w:val="26"/>
        </w:rPr>
        <w:t>4</w:t>
      </w:r>
      <w:r w:rsidR="00EC7375" w:rsidRPr="00EC7375">
        <w:rPr>
          <w:sz w:val="26"/>
          <w:szCs w:val="26"/>
        </w:rPr>
        <w:t xml:space="preserve"> года, на ос</w:t>
      </w:r>
      <w:r w:rsidR="00EC7375">
        <w:rPr>
          <w:sz w:val="26"/>
          <w:szCs w:val="26"/>
        </w:rPr>
        <w:t>нове анализа текущего состояния</w:t>
      </w:r>
      <w:r w:rsidR="00EC7375" w:rsidRPr="00EC7375">
        <w:rPr>
          <w:sz w:val="26"/>
          <w:szCs w:val="26"/>
        </w:rPr>
        <w:t xml:space="preserve"> и с учетом тенденций развития российской экономики</w:t>
      </w:r>
      <w:r w:rsidR="00EC7375">
        <w:rPr>
          <w:sz w:val="26"/>
          <w:szCs w:val="26"/>
        </w:rPr>
        <w:t>, основных параметров прогноза социально-экономического развития Усть-Бюрского сельсовета на 202</w:t>
      </w:r>
      <w:r w:rsidR="002E3BFD">
        <w:rPr>
          <w:sz w:val="26"/>
          <w:szCs w:val="26"/>
        </w:rPr>
        <w:t>5</w:t>
      </w:r>
      <w:r w:rsidR="00EC7375">
        <w:rPr>
          <w:sz w:val="26"/>
          <w:szCs w:val="26"/>
        </w:rPr>
        <w:t xml:space="preserve"> год и на плановый период 202</w:t>
      </w:r>
      <w:r w:rsidR="00971ADA">
        <w:rPr>
          <w:sz w:val="26"/>
          <w:szCs w:val="26"/>
        </w:rPr>
        <w:t>6</w:t>
      </w:r>
      <w:r w:rsidR="00EC7375">
        <w:rPr>
          <w:sz w:val="26"/>
          <w:szCs w:val="26"/>
        </w:rPr>
        <w:t xml:space="preserve"> – 202</w:t>
      </w:r>
      <w:r w:rsidR="00971ADA">
        <w:rPr>
          <w:sz w:val="26"/>
          <w:szCs w:val="26"/>
        </w:rPr>
        <w:t>7</w:t>
      </w:r>
      <w:r w:rsidR="00EC7375">
        <w:rPr>
          <w:sz w:val="26"/>
          <w:szCs w:val="26"/>
        </w:rPr>
        <w:t xml:space="preserve"> годов, прогнозных оценок хозяйствующих субъектов</w:t>
      </w:r>
      <w:r w:rsidR="000B11D6">
        <w:rPr>
          <w:sz w:val="26"/>
          <w:szCs w:val="26"/>
        </w:rPr>
        <w:t>.</w:t>
      </w:r>
    </w:p>
    <w:p w:rsidR="00E66544" w:rsidRPr="002959D7" w:rsidRDefault="00E66544" w:rsidP="00E66544">
      <w:pPr>
        <w:spacing w:after="120"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2959D7">
        <w:rPr>
          <w:rFonts w:eastAsia="Calibri"/>
          <w:color w:val="000000"/>
          <w:sz w:val="26"/>
          <w:szCs w:val="26"/>
        </w:rPr>
        <w:t>Прогноз сценарных условий и основных макроэкономических параметров социально-экономического развития Усть-</w:t>
      </w:r>
      <w:r w:rsidR="00920754">
        <w:rPr>
          <w:rFonts w:eastAsia="Calibri"/>
          <w:color w:val="000000"/>
          <w:sz w:val="26"/>
          <w:szCs w:val="26"/>
        </w:rPr>
        <w:t>Бюрского сельсовета</w:t>
      </w:r>
      <w:r w:rsidRPr="002959D7">
        <w:rPr>
          <w:rFonts w:eastAsia="Calibri"/>
          <w:color w:val="000000"/>
          <w:sz w:val="26"/>
          <w:szCs w:val="26"/>
        </w:rPr>
        <w:t xml:space="preserve"> на 20</w:t>
      </w:r>
      <w:r w:rsidR="00920754">
        <w:rPr>
          <w:rFonts w:eastAsia="Calibri"/>
          <w:color w:val="000000"/>
          <w:sz w:val="26"/>
          <w:szCs w:val="26"/>
        </w:rPr>
        <w:t>2</w:t>
      </w:r>
      <w:r w:rsidR="00971ADA">
        <w:rPr>
          <w:rFonts w:eastAsia="Calibri"/>
          <w:color w:val="000000"/>
          <w:sz w:val="26"/>
          <w:szCs w:val="26"/>
        </w:rPr>
        <w:t>5</w:t>
      </w:r>
      <w:r w:rsidRPr="002959D7">
        <w:rPr>
          <w:rFonts w:eastAsia="Calibri"/>
          <w:color w:val="000000"/>
          <w:sz w:val="26"/>
          <w:szCs w:val="26"/>
        </w:rPr>
        <w:t> </w:t>
      </w:r>
      <w:r w:rsidR="00920754">
        <w:rPr>
          <w:rFonts w:eastAsia="Calibri"/>
          <w:color w:val="000000"/>
          <w:sz w:val="26"/>
          <w:szCs w:val="26"/>
        </w:rPr>
        <w:t>год и плановый период до</w:t>
      </w:r>
      <w:r w:rsidRPr="002959D7">
        <w:rPr>
          <w:rFonts w:eastAsia="Calibri"/>
          <w:color w:val="000000"/>
          <w:sz w:val="26"/>
          <w:szCs w:val="26"/>
        </w:rPr>
        <w:t> 202</w:t>
      </w:r>
      <w:r w:rsidR="00971ADA">
        <w:rPr>
          <w:rFonts w:eastAsia="Calibri"/>
          <w:color w:val="000000"/>
          <w:sz w:val="26"/>
          <w:szCs w:val="26"/>
        </w:rPr>
        <w:t>7</w:t>
      </w:r>
      <w:r w:rsidR="00920754">
        <w:rPr>
          <w:rFonts w:eastAsia="Calibri"/>
          <w:color w:val="000000"/>
          <w:sz w:val="26"/>
          <w:szCs w:val="26"/>
        </w:rPr>
        <w:t xml:space="preserve"> года </w:t>
      </w:r>
      <w:r w:rsidRPr="002959D7">
        <w:rPr>
          <w:rFonts w:eastAsia="Calibri"/>
          <w:color w:val="000000"/>
          <w:sz w:val="26"/>
          <w:szCs w:val="26"/>
        </w:rPr>
        <w:t xml:space="preserve">разработан в базовом варианте. </w:t>
      </w:r>
    </w:p>
    <w:p w:rsidR="00FF65C8" w:rsidRPr="002959D7" w:rsidRDefault="00FF65C8" w:rsidP="00FF65C8">
      <w:pPr>
        <w:pStyle w:val="a5"/>
        <w:spacing w:before="0" w:beforeAutospacing="0" w:after="120" w:afterAutospacing="0"/>
        <w:ind w:firstLine="709"/>
        <w:contextualSpacing/>
        <w:jc w:val="both"/>
        <w:rPr>
          <w:sz w:val="26"/>
          <w:szCs w:val="26"/>
        </w:rPr>
      </w:pPr>
      <w:r w:rsidRPr="002959D7">
        <w:rPr>
          <w:bCs/>
          <w:sz w:val="26"/>
          <w:szCs w:val="26"/>
        </w:rPr>
        <w:t>Базовый вариант прогноза предлагается использовать для разработки параметров бюджета муниципального образования на 20</w:t>
      </w:r>
      <w:r>
        <w:rPr>
          <w:bCs/>
          <w:sz w:val="26"/>
          <w:szCs w:val="26"/>
        </w:rPr>
        <w:t>2</w:t>
      </w:r>
      <w:r w:rsidR="00971ADA">
        <w:rPr>
          <w:bCs/>
          <w:sz w:val="26"/>
          <w:szCs w:val="26"/>
        </w:rPr>
        <w:t>5</w:t>
      </w:r>
      <w:r w:rsidRPr="002959D7">
        <w:rPr>
          <w:bCs/>
          <w:sz w:val="26"/>
          <w:szCs w:val="26"/>
        </w:rPr>
        <w:t xml:space="preserve"> – 202</w:t>
      </w:r>
      <w:r w:rsidR="00971ADA">
        <w:rPr>
          <w:bCs/>
          <w:sz w:val="26"/>
          <w:szCs w:val="26"/>
        </w:rPr>
        <w:t>7</w:t>
      </w:r>
      <w:r w:rsidRPr="002959D7">
        <w:rPr>
          <w:bCs/>
          <w:sz w:val="26"/>
          <w:szCs w:val="26"/>
        </w:rPr>
        <w:t xml:space="preserve"> годы.</w:t>
      </w:r>
    </w:p>
    <w:p w:rsidR="00442A01" w:rsidRPr="002003AB" w:rsidRDefault="00442A01" w:rsidP="00B825EE">
      <w:pPr>
        <w:ind w:firstLine="0"/>
        <w:rPr>
          <w:sz w:val="26"/>
          <w:szCs w:val="26"/>
        </w:rPr>
      </w:pPr>
    </w:p>
    <w:sectPr w:rsidR="00442A01" w:rsidRPr="002003AB" w:rsidSect="000866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D"/>
    <w:rsid w:val="00000A43"/>
    <w:rsid w:val="00012E85"/>
    <w:rsid w:val="0005271D"/>
    <w:rsid w:val="00055E81"/>
    <w:rsid w:val="000673DA"/>
    <w:rsid w:val="000866CF"/>
    <w:rsid w:val="000873DE"/>
    <w:rsid w:val="00093BFC"/>
    <w:rsid w:val="000976FA"/>
    <w:rsid w:val="000B0E14"/>
    <w:rsid w:val="000B11D6"/>
    <w:rsid w:val="000F55D5"/>
    <w:rsid w:val="00100F1E"/>
    <w:rsid w:val="0014086F"/>
    <w:rsid w:val="00141982"/>
    <w:rsid w:val="00152888"/>
    <w:rsid w:val="001744D1"/>
    <w:rsid w:val="00184696"/>
    <w:rsid w:val="001A2D74"/>
    <w:rsid w:val="001C4E03"/>
    <w:rsid w:val="001D289F"/>
    <w:rsid w:val="001F333E"/>
    <w:rsid w:val="001F45AA"/>
    <w:rsid w:val="002003AB"/>
    <w:rsid w:val="0020480E"/>
    <w:rsid w:val="00222CAA"/>
    <w:rsid w:val="0024578C"/>
    <w:rsid w:val="00287F4D"/>
    <w:rsid w:val="00295835"/>
    <w:rsid w:val="002C0758"/>
    <w:rsid w:val="002C2B9E"/>
    <w:rsid w:val="002E3BFD"/>
    <w:rsid w:val="00345C26"/>
    <w:rsid w:val="003A4FD8"/>
    <w:rsid w:val="003A5902"/>
    <w:rsid w:val="003D1BB0"/>
    <w:rsid w:val="003D344B"/>
    <w:rsid w:val="003E66F9"/>
    <w:rsid w:val="0042247F"/>
    <w:rsid w:val="0044252D"/>
    <w:rsid w:val="00442A01"/>
    <w:rsid w:val="00472001"/>
    <w:rsid w:val="00475411"/>
    <w:rsid w:val="004767F8"/>
    <w:rsid w:val="00493E8C"/>
    <w:rsid w:val="004A1342"/>
    <w:rsid w:val="004D2052"/>
    <w:rsid w:val="004D3D89"/>
    <w:rsid w:val="004D6316"/>
    <w:rsid w:val="005476E8"/>
    <w:rsid w:val="00564613"/>
    <w:rsid w:val="0057015A"/>
    <w:rsid w:val="00573A94"/>
    <w:rsid w:val="00592A78"/>
    <w:rsid w:val="005A66C5"/>
    <w:rsid w:val="005C5744"/>
    <w:rsid w:val="00662A1A"/>
    <w:rsid w:val="00663CD9"/>
    <w:rsid w:val="006C5864"/>
    <w:rsid w:val="006E02D3"/>
    <w:rsid w:val="00706BEE"/>
    <w:rsid w:val="0071379E"/>
    <w:rsid w:val="007428F6"/>
    <w:rsid w:val="007719C1"/>
    <w:rsid w:val="00771DDB"/>
    <w:rsid w:val="00795802"/>
    <w:rsid w:val="007A14C9"/>
    <w:rsid w:val="007A4E68"/>
    <w:rsid w:val="007D11E4"/>
    <w:rsid w:val="007E44FC"/>
    <w:rsid w:val="007F0F7B"/>
    <w:rsid w:val="007F51FF"/>
    <w:rsid w:val="00803FCA"/>
    <w:rsid w:val="0081029F"/>
    <w:rsid w:val="008123D2"/>
    <w:rsid w:val="0083003E"/>
    <w:rsid w:val="008524DC"/>
    <w:rsid w:val="00871AD0"/>
    <w:rsid w:val="008837A2"/>
    <w:rsid w:val="008C7948"/>
    <w:rsid w:val="008D5564"/>
    <w:rsid w:val="00920754"/>
    <w:rsid w:val="00930680"/>
    <w:rsid w:val="00971ADA"/>
    <w:rsid w:val="0098549D"/>
    <w:rsid w:val="00987EEE"/>
    <w:rsid w:val="009907B9"/>
    <w:rsid w:val="009A336E"/>
    <w:rsid w:val="009C443A"/>
    <w:rsid w:val="009D4DCA"/>
    <w:rsid w:val="009E40D8"/>
    <w:rsid w:val="009F312F"/>
    <w:rsid w:val="00A05CE3"/>
    <w:rsid w:val="00A2688A"/>
    <w:rsid w:val="00A3799E"/>
    <w:rsid w:val="00A64288"/>
    <w:rsid w:val="00A82B99"/>
    <w:rsid w:val="00A835EC"/>
    <w:rsid w:val="00A85BCE"/>
    <w:rsid w:val="00A876D5"/>
    <w:rsid w:val="00AA1DAC"/>
    <w:rsid w:val="00AA240D"/>
    <w:rsid w:val="00AA38CD"/>
    <w:rsid w:val="00AA63D8"/>
    <w:rsid w:val="00AB1E01"/>
    <w:rsid w:val="00AB5129"/>
    <w:rsid w:val="00AC62D0"/>
    <w:rsid w:val="00AD3E4B"/>
    <w:rsid w:val="00AD53B4"/>
    <w:rsid w:val="00AD6DCA"/>
    <w:rsid w:val="00AF097D"/>
    <w:rsid w:val="00B32BA1"/>
    <w:rsid w:val="00B57646"/>
    <w:rsid w:val="00B6599C"/>
    <w:rsid w:val="00B825EE"/>
    <w:rsid w:val="00B86602"/>
    <w:rsid w:val="00B8689D"/>
    <w:rsid w:val="00BA326A"/>
    <w:rsid w:val="00BA571B"/>
    <w:rsid w:val="00BA7C3D"/>
    <w:rsid w:val="00BD0D09"/>
    <w:rsid w:val="00BF11E4"/>
    <w:rsid w:val="00BF7261"/>
    <w:rsid w:val="00C10710"/>
    <w:rsid w:val="00C10B65"/>
    <w:rsid w:val="00C112C8"/>
    <w:rsid w:val="00C26C10"/>
    <w:rsid w:val="00C3601C"/>
    <w:rsid w:val="00C40FCF"/>
    <w:rsid w:val="00C674FB"/>
    <w:rsid w:val="00C90FF3"/>
    <w:rsid w:val="00CB33B4"/>
    <w:rsid w:val="00CD0F99"/>
    <w:rsid w:val="00D04EAB"/>
    <w:rsid w:val="00D16B39"/>
    <w:rsid w:val="00D25F98"/>
    <w:rsid w:val="00D4502B"/>
    <w:rsid w:val="00D5184E"/>
    <w:rsid w:val="00D647A6"/>
    <w:rsid w:val="00D91760"/>
    <w:rsid w:val="00D93619"/>
    <w:rsid w:val="00DB0E7D"/>
    <w:rsid w:val="00DB4E29"/>
    <w:rsid w:val="00DD0D2E"/>
    <w:rsid w:val="00DD2D17"/>
    <w:rsid w:val="00DF297A"/>
    <w:rsid w:val="00DF6B34"/>
    <w:rsid w:val="00E061DD"/>
    <w:rsid w:val="00E062B6"/>
    <w:rsid w:val="00E067F5"/>
    <w:rsid w:val="00E16773"/>
    <w:rsid w:val="00E45F42"/>
    <w:rsid w:val="00E479AF"/>
    <w:rsid w:val="00E54431"/>
    <w:rsid w:val="00E66544"/>
    <w:rsid w:val="00E668E7"/>
    <w:rsid w:val="00E67FF2"/>
    <w:rsid w:val="00E72AB8"/>
    <w:rsid w:val="00E744F2"/>
    <w:rsid w:val="00EA26A4"/>
    <w:rsid w:val="00EB1364"/>
    <w:rsid w:val="00EC7375"/>
    <w:rsid w:val="00ED268B"/>
    <w:rsid w:val="00EF1219"/>
    <w:rsid w:val="00EF50DB"/>
    <w:rsid w:val="00F2517F"/>
    <w:rsid w:val="00F86A5A"/>
    <w:rsid w:val="00F9633C"/>
    <w:rsid w:val="00FA797E"/>
    <w:rsid w:val="00FC17AA"/>
    <w:rsid w:val="00FD5635"/>
    <w:rsid w:val="00FE41BF"/>
    <w:rsid w:val="00FE43EB"/>
    <w:rsid w:val="00FE4C50"/>
    <w:rsid w:val="00FE7A6C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0D8C-59F7-45FB-88BD-975DD63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88"/>
    <w:pPr>
      <w:spacing w:after="0" w:line="276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"/>
    <w:link w:val="a4"/>
    <w:uiPriority w:val="1"/>
    <w:qFormat/>
    <w:rsid w:val="00A64288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rsid w:val="00A64288"/>
    <w:rPr>
      <w:rFonts w:eastAsia="Times New Roman"/>
      <w:lang w:eastAsia="ru-RU"/>
    </w:rPr>
  </w:style>
  <w:style w:type="paragraph" w:styleId="a5">
    <w:name w:val="Normal (Web)"/>
    <w:aliases w:val="Обычный (Web)"/>
    <w:basedOn w:val="a"/>
    <w:link w:val="a6"/>
    <w:unhideWhenUsed/>
    <w:rsid w:val="00D16B39"/>
    <w:pPr>
      <w:spacing w:before="100" w:beforeAutospacing="1" w:after="100" w:afterAutospacing="1" w:line="240" w:lineRule="auto"/>
      <w:ind w:firstLine="0"/>
    </w:p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D1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66544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E665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2019-11-21T04:43:00Z</dcterms:created>
  <dcterms:modified xsi:type="dcterms:W3CDTF">2024-11-14T02:43:00Z</dcterms:modified>
</cp:coreProperties>
</file>