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44881">
        <w:rPr>
          <w:rFonts w:ascii="Times New Roman" w:hAnsi="Times New Roman" w:cs="Times New Roman"/>
          <w:b/>
          <w:sz w:val="28"/>
          <w:szCs w:val="28"/>
        </w:rPr>
        <w:t>ельской библиотеки на  апрель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271CCD" w:rsidRPr="00F131BC" w:rsidRDefault="00271CCD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918"/>
        <w:gridCol w:w="5102"/>
        <w:gridCol w:w="725"/>
        <w:gridCol w:w="1631"/>
        <w:gridCol w:w="1906"/>
      </w:tblGrid>
      <w:tr w:rsidR="001B0626" w:rsidRPr="004A3F1C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271CCD" w:rsidRDefault="001B0626" w:rsidP="0027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271CCD" w:rsidRDefault="001B0626" w:rsidP="0027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C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271CCD" w:rsidRDefault="001B0626" w:rsidP="0027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271CCD" w:rsidRDefault="001B0626" w:rsidP="0027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C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271CCD" w:rsidRDefault="001B0626" w:rsidP="0027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C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271CCD" w:rsidRDefault="001B0626" w:rsidP="00271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21F8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1F8" w:rsidRPr="002B2FFA" w:rsidRDefault="002621F8" w:rsidP="00271CCD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02.04</w:t>
            </w:r>
            <w:r w:rsidR="00271CCD" w:rsidRPr="002B2FFA">
              <w:rPr>
                <w:rFonts w:ascii="Times New Roman" w:hAnsi="Times New Roman" w:cs="Times New Roman"/>
              </w:rPr>
              <w:t>.</w:t>
            </w:r>
          </w:p>
          <w:p w:rsidR="002621F8" w:rsidRPr="002B2FFA" w:rsidRDefault="002621F8" w:rsidP="00271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1F8" w:rsidRPr="002B2FFA" w:rsidRDefault="002621F8" w:rsidP="00271CCD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15.00</w:t>
            </w:r>
            <w:r w:rsidR="00271CCD" w:rsidRP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21F8" w:rsidRPr="002B2FFA" w:rsidRDefault="002621F8" w:rsidP="0078763B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  <w:b/>
              </w:rPr>
              <w:t>Неделя молодого избирателя «Думай! Выбирай! Голосуй!»</w:t>
            </w:r>
            <w:r w:rsidR="00271CCD" w:rsidRPr="002B2FFA">
              <w:rPr>
                <w:rFonts w:ascii="Times New Roman" w:hAnsi="Times New Roman" w:cs="Times New Roman"/>
                <w:b/>
              </w:rPr>
              <w:t>:</w:t>
            </w:r>
            <w:r w:rsidRPr="002B2FFA">
              <w:rPr>
                <w:rFonts w:ascii="Times New Roman" w:hAnsi="Times New Roman" w:cs="Times New Roman"/>
                <w:b/>
              </w:rPr>
              <w:t xml:space="preserve"> </w:t>
            </w:r>
            <w:r w:rsidRPr="002B2FFA">
              <w:rPr>
                <w:rFonts w:ascii="Times New Roman" w:hAnsi="Times New Roman" w:cs="Times New Roman"/>
              </w:rPr>
              <w:t>«Мы будущее России, нам выбирать»</w:t>
            </w:r>
            <w:r w:rsidR="00271CCD" w:rsidRPr="002B2FFA">
              <w:rPr>
                <w:rFonts w:ascii="Times New Roman" w:hAnsi="Times New Roman" w:cs="Times New Roman"/>
              </w:rPr>
              <w:t xml:space="preserve"> </w:t>
            </w:r>
            <w:r w:rsidRPr="002B2FFA">
              <w:rPr>
                <w:rFonts w:ascii="Times New Roman" w:hAnsi="Times New Roman" w:cs="Times New Roman"/>
              </w:rPr>
              <w:t>- информационный час</w:t>
            </w:r>
            <w:r w:rsidR="00271CCD" w:rsidRPr="002B2FFA">
              <w:rPr>
                <w:rFonts w:ascii="Times New Roman" w:hAnsi="Times New Roman" w:cs="Times New Roman"/>
              </w:rPr>
              <w:t>.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21F8" w:rsidRPr="002B2FFA" w:rsidRDefault="002621F8" w:rsidP="00271CCD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1F8" w:rsidRPr="002B2FFA" w:rsidRDefault="002621F8" w:rsidP="00271CCD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1F8" w:rsidRPr="002B2FFA" w:rsidRDefault="002621F8" w:rsidP="00271CCD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Чертыкова Л.В.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11.00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  <w:b/>
              </w:rPr>
            </w:pPr>
            <w:r w:rsidRPr="002B2FFA">
              <w:rPr>
                <w:rFonts w:ascii="Times New Roman" w:hAnsi="Times New Roman" w:cs="Times New Roman"/>
              </w:rPr>
              <w:t xml:space="preserve">Акция «Здоровье – это здорово!» </w:t>
            </w:r>
            <w:r w:rsidRPr="002B2FFA">
              <w:rPr>
                <w:rFonts w:ascii="Times New Roman" w:hAnsi="Times New Roman" w:cs="Times New Roman"/>
                <w:b/>
              </w:rPr>
              <w:t>к Всемирному дню здоровья</w:t>
            </w:r>
          </w:p>
          <w:p w:rsidR="00EC72F6" w:rsidRPr="002B2FFA" w:rsidRDefault="00EC72F6" w:rsidP="00EC72F6">
            <w:pPr>
              <w:pStyle w:val="TableParagraph"/>
              <w:spacing w:line="240" w:lineRule="auto"/>
              <w:ind w:left="168"/>
            </w:pPr>
            <w:r w:rsidRPr="002B2FFA">
              <w:t>«Здоровый образ жизни – это стильно» - выставка-совет к</w:t>
            </w:r>
          </w:p>
          <w:p w:rsidR="00EC72F6" w:rsidRPr="002B2FFA" w:rsidRDefault="00EC72F6" w:rsidP="00EC72F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Всемирному дню здоровья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04.04.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«Создай свое будущее - голосуй» - правовая викторина.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Чертыкова Л.В.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05.04.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15.00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«Наш выбор - наше будущее» - правовой час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  <w:i/>
              </w:rPr>
              <w:t xml:space="preserve"> 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Чертыкова Л.В.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05.04.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16.00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Клуб «Наследие»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«Герои и подвиги» - классные часы в музее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05.04.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  <w:b/>
              </w:rPr>
            </w:pPr>
            <w:r w:rsidRPr="002B2FFA">
              <w:rPr>
                <w:rFonts w:ascii="Times New Roman" w:hAnsi="Times New Roman" w:cs="Times New Roman"/>
              </w:rPr>
              <w:t xml:space="preserve">Цикл мероприятий «В.П. Астафьев на все времена» </w:t>
            </w:r>
            <w:r w:rsidRPr="002B2FFA">
              <w:rPr>
                <w:rFonts w:ascii="Times New Roman" w:hAnsi="Times New Roman" w:cs="Times New Roman"/>
                <w:b/>
              </w:rPr>
              <w:t>к 100 – летию со дня рождения В.П. Астафьева (01.05.1924)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 «Творческое наследие Виктора Астафьева» - выставка - обзор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09.04.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14.00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Акция «Читаем детям о войне»</w:t>
            </w:r>
          </w:p>
          <w:p w:rsidR="00EC72F6" w:rsidRPr="002B2FFA" w:rsidRDefault="00EC72F6" w:rsidP="00EC72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С. Алексеев «Необычная операция»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Чертыкова Л.В.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10.04.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16.00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«Кто такой </w:t>
            </w:r>
            <w:proofErr w:type="spellStart"/>
            <w:r w:rsidRPr="002B2FFA">
              <w:rPr>
                <w:rFonts w:ascii="Times New Roman" w:hAnsi="Times New Roman" w:cs="Times New Roman"/>
              </w:rPr>
              <w:t>Иммануил</w:t>
            </w:r>
            <w:proofErr w:type="spellEnd"/>
            <w:r w:rsidRPr="002B2FFA">
              <w:rPr>
                <w:rFonts w:ascii="Times New Roman" w:hAnsi="Times New Roman" w:cs="Times New Roman"/>
              </w:rPr>
              <w:t xml:space="preserve"> Кант?»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Презентация - беседа 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  <w:b/>
              </w:rPr>
            </w:pPr>
            <w:r w:rsidRPr="002B2FFA">
              <w:rPr>
                <w:rFonts w:ascii="Times New Roman" w:hAnsi="Times New Roman" w:cs="Times New Roman"/>
              </w:rPr>
              <w:t xml:space="preserve">Цикл мероприятий «Известная личность Германии» </w:t>
            </w:r>
            <w:r w:rsidRPr="002B2FFA">
              <w:rPr>
                <w:rFonts w:ascii="Times New Roman" w:hAnsi="Times New Roman" w:cs="Times New Roman"/>
                <w:b/>
              </w:rPr>
              <w:t xml:space="preserve">к 300 – летию со дня рождения </w:t>
            </w:r>
            <w:proofErr w:type="spellStart"/>
            <w:r w:rsidRPr="002B2FFA">
              <w:rPr>
                <w:rFonts w:ascii="Times New Roman" w:hAnsi="Times New Roman" w:cs="Times New Roman"/>
                <w:b/>
              </w:rPr>
              <w:t>Иммануила</w:t>
            </w:r>
            <w:proofErr w:type="spellEnd"/>
            <w:r w:rsidRPr="002B2FFA">
              <w:rPr>
                <w:rFonts w:ascii="Times New Roman" w:hAnsi="Times New Roman" w:cs="Times New Roman"/>
                <w:b/>
              </w:rPr>
              <w:t xml:space="preserve"> Канта (22.04.1724)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11.04.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14.00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  <w:b/>
              </w:rPr>
            </w:pPr>
            <w:r w:rsidRPr="002B2FFA">
              <w:rPr>
                <w:rFonts w:ascii="Times New Roman" w:hAnsi="Times New Roman" w:cs="Times New Roman"/>
              </w:rPr>
              <w:t xml:space="preserve">Цикл мероприятий «Победы нашей негасимый свет» </w:t>
            </w:r>
            <w:r w:rsidRPr="002B2FFA">
              <w:rPr>
                <w:rFonts w:ascii="Times New Roman" w:hAnsi="Times New Roman" w:cs="Times New Roman"/>
                <w:b/>
              </w:rPr>
              <w:t>к Дню Победы в ВОВ</w:t>
            </w:r>
          </w:p>
          <w:p w:rsidR="00EC72F6" w:rsidRPr="002B2FFA" w:rsidRDefault="00EC72F6" w:rsidP="00EC72F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«Я помню, я горжусь, я не забуду!» - патриотический час воспоминаний о ветеранах села Усть-Бюр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12.04.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16.00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  <w:b/>
              </w:rPr>
            </w:pPr>
            <w:r w:rsidRPr="002B2FFA">
              <w:rPr>
                <w:rFonts w:ascii="Times New Roman" w:hAnsi="Times New Roman" w:cs="Times New Roman"/>
              </w:rPr>
              <w:t xml:space="preserve">Цикл мероприятий «Известная личность Германии» </w:t>
            </w:r>
            <w:r w:rsidRPr="002B2FFA">
              <w:rPr>
                <w:rFonts w:ascii="Times New Roman" w:hAnsi="Times New Roman" w:cs="Times New Roman"/>
                <w:b/>
              </w:rPr>
              <w:t xml:space="preserve">к 300 – летию со дня рождения </w:t>
            </w:r>
            <w:proofErr w:type="spellStart"/>
            <w:r w:rsidRPr="002B2FFA">
              <w:rPr>
                <w:rFonts w:ascii="Times New Roman" w:hAnsi="Times New Roman" w:cs="Times New Roman"/>
                <w:b/>
              </w:rPr>
              <w:t>Иммануила</w:t>
            </w:r>
            <w:proofErr w:type="spellEnd"/>
            <w:r w:rsidRPr="002B2FFA">
              <w:rPr>
                <w:rFonts w:ascii="Times New Roman" w:hAnsi="Times New Roman" w:cs="Times New Roman"/>
                <w:b/>
              </w:rPr>
              <w:t xml:space="preserve"> Канта (22.04.1724)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Виртуальная выставка «Знакомство с биографией </w:t>
            </w:r>
            <w:proofErr w:type="spellStart"/>
            <w:r w:rsidRPr="002B2FFA">
              <w:rPr>
                <w:rFonts w:ascii="Times New Roman" w:hAnsi="Times New Roman" w:cs="Times New Roman"/>
              </w:rPr>
              <w:t>Иммануила</w:t>
            </w:r>
            <w:proofErr w:type="spellEnd"/>
            <w:r w:rsidRPr="002B2FFA">
              <w:rPr>
                <w:rFonts w:ascii="Times New Roman" w:hAnsi="Times New Roman" w:cs="Times New Roman"/>
              </w:rPr>
              <w:t xml:space="preserve"> Канта»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  <w:lang w:val="en-US"/>
              </w:rPr>
            </w:pPr>
            <w:r w:rsidRPr="002B2FFA">
              <w:rPr>
                <w:rFonts w:ascii="Times New Roman" w:hAnsi="Times New Roman" w:cs="Times New Roman"/>
              </w:rPr>
              <w:t>«Загадки великого Гоголя» - книжная выставка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Чертыкова Л.В.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18.04.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14.00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«В Сибири не было войны, но мы огнём её задеты» час истории 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EC72F6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19.04.</w:t>
            </w:r>
          </w:p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15.00</w:t>
            </w:r>
            <w:r w:rsidR="002B2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  <w:b/>
              </w:rPr>
            </w:pPr>
            <w:r w:rsidRPr="002B2FFA">
              <w:rPr>
                <w:rFonts w:ascii="Times New Roman" w:hAnsi="Times New Roman" w:cs="Times New Roman"/>
                <w:b/>
              </w:rPr>
              <w:t>Всероссийская акция «</w:t>
            </w:r>
            <w:proofErr w:type="spellStart"/>
            <w:r w:rsidRPr="002B2FFA">
              <w:rPr>
                <w:rFonts w:ascii="Times New Roman" w:hAnsi="Times New Roman" w:cs="Times New Roman"/>
                <w:b/>
              </w:rPr>
              <w:t>Библиосумерки</w:t>
            </w:r>
            <w:proofErr w:type="spellEnd"/>
            <w:r w:rsidRPr="002B2FFA">
              <w:rPr>
                <w:rFonts w:ascii="Times New Roman" w:hAnsi="Times New Roman" w:cs="Times New Roman"/>
                <w:b/>
              </w:rPr>
              <w:t xml:space="preserve"> – 2024»</w:t>
            </w:r>
          </w:p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 «Читаем всей семьёй» - семейный  конкурс 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F6" w:rsidRPr="002B2FFA" w:rsidRDefault="00EC72F6" w:rsidP="00EC72F6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2B2FFA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23.04.</w:t>
            </w:r>
          </w:p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16.00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2FFA" w:rsidRPr="002B2FFA" w:rsidRDefault="002B2FFA" w:rsidP="002B2FFA">
            <w:pPr>
              <w:rPr>
                <w:rStyle w:val="a6"/>
                <w:rFonts w:ascii="Times New Roman" w:hAnsi="Times New Roman" w:cs="Times New Roman"/>
                <w:shd w:val="clear" w:color="auto" w:fill="FFFFFF"/>
              </w:rPr>
            </w:pPr>
            <w:r w:rsidRPr="002B2FFA">
              <w:rPr>
                <w:rStyle w:val="a6"/>
                <w:rFonts w:ascii="Times New Roman" w:hAnsi="Times New Roman" w:cs="Times New Roman"/>
                <w:shd w:val="clear" w:color="auto" w:fill="FFFFFF"/>
              </w:rPr>
              <w:t>Клуб «</w:t>
            </w:r>
            <w:proofErr w:type="spellStart"/>
            <w:r w:rsidRPr="002B2FFA">
              <w:rPr>
                <w:rStyle w:val="a6"/>
                <w:rFonts w:ascii="Times New Roman" w:hAnsi="Times New Roman" w:cs="Times New Roman"/>
                <w:shd w:val="clear" w:color="auto" w:fill="FFFFFF"/>
              </w:rPr>
              <w:t>Берегиня</w:t>
            </w:r>
            <w:proofErr w:type="spellEnd"/>
            <w:r w:rsidRPr="002B2FFA">
              <w:rPr>
                <w:rStyle w:val="a6"/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 «Родного края разнотравье» краеведческий час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2B2FFA" w:rsidRPr="002B2FFA" w:rsidTr="00A32A2F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A32A2F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24.04.</w:t>
            </w:r>
          </w:p>
          <w:p w:rsidR="002B2FFA" w:rsidRPr="002B2FFA" w:rsidRDefault="002B2FFA" w:rsidP="00A32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A32A2F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15.00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2FFA" w:rsidRPr="002B2FFA" w:rsidRDefault="002B2FFA" w:rsidP="00A32A2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B2FFA">
              <w:rPr>
                <w:rFonts w:ascii="Times New Roman" w:hAnsi="Times New Roman" w:cs="Times New Roman"/>
                <w:b/>
                <w:shd w:val="clear" w:color="auto" w:fill="FFFFFF"/>
              </w:rPr>
              <w:t>Клуб «Подросток»</w:t>
            </w:r>
          </w:p>
          <w:p w:rsidR="002B2FFA" w:rsidRPr="002B2FFA" w:rsidRDefault="002B2FFA" w:rsidP="00A32A2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 xml:space="preserve"> «Мы против</w:t>
            </w:r>
            <w:r w:rsidRPr="002B2FF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2FFA">
              <w:rPr>
                <w:rFonts w:ascii="Times New Roman" w:hAnsi="Times New Roman" w:cs="Times New Roman"/>
              </w:rPr>
              <w:t>терроризма» - беседа</w:t>
            </w:r>
          </w:p>
          <w:p w:rsidR="002B2FFA" w:rsidRPr="002B2FFA" w:rsidRDefault="002B2FFA" w:rsidP="00A32A2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2B2FFA">
              <w:rPr>
                <w:rFonts w:ascii="Times New Roman" w:hAnsi="Times New Roman" w:cs="Times New Roman"/>
              </w:rPr>
              <w:t xml:space="preserve">Дети,  состоящие на учёте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A32A2F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A32A2F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A32A2F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Чертыкова Л.В.</w:t>
            </w:r>
          </w:p>
        </w:tc>
      </w:tr>
      <w:tr w:rsidR="002B2FFA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14.00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«Трагедия</w:t>
            </w:r>
            <w:r w:rsidRPr="002B2FF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2FFA">
              <w:rPr>
                <w:rFonts w:ascii="Times New Roman" w:hAnsi="Times New Roman" w:cs="Times New Roman"/>
              </w:rPr>
              <w:t>Чернобыля»</w:t>
            </w:r>
            <w:r w:rsidRPr="002B2FF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2FFA">
              <w:rPr>
                <w:rFonts w:ascii="Times New Roman" w:hAnsi="Times New Roman" w:cs="Times New Roman"/>
              </w:rPr>
              <w:t>-</w:t>
            </w:r>
            <w:r w:rsidRPr="002B2FF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B2FFA">
              <w:rPr>
                <w:rFonts w:ascii="Times New Roman" w:hAnsi="Times New Roman" w:cs="Times New Roman"/>
              </w:rPr>
              <w:t>урок</w:t>
            </w:r>
            <w:r w:rsidRPr="002B2FF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2FFA">
              <w:rPr>
                <w:rFonts w:ascii="Times New Roman" w:hAnsi="Times New Roman" w:cs="Times New Roman"/>
              </w:rPr>
              <w:t>мужества</w:t>
            </w:r>
            <w:r w:rsidRPr="002B2FFA">
              <w:rPr>
                <w:rFonts w:ascii="Times New Roman" w:hAnsi="Times New Roman" w:cs="Times New Roman"/>
                <w:i/>
              </w:rPr>
              <w:t xml:space="preserve">                          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2B2FFA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B2FFA">
              <w:rPr>
                <w:rFonts w:ascii="Times New Roman" w:hAnsi="Times New Roman" w:cs="Times New Roman"/>
                <w:shd w:val="clear" w:color="auto" w:fill="FFFFFF"/>
              </w:rPr>
              <w:t>Санитарный день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</w:p>
        </w:tc>
      </w:tr>
      <w:tr w:rsidR="002B2FFA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Кружок «С компьютером на «ты» - 18 чел.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  <w:tr w:rsidR="002B2FFA" w:rsidRPr="002B2FFA" w:rsidTr="002B2FFA">
        <w:trPr>
          <w:jc w:val="center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12.04.</w:t>
            </w:r>
          </w:p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19.00.</w:t>
            </w:r>
          </w:p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26.00.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14.00</w:t>
            </w:r>
          </w:p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14.00</w:t>
            </w:r>
          </w:p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2FFA" w:rsidRPr="002B2FFA" w:rsidRDefault="002B2FFA" w:rsidP="002B2FF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 w:cs="Times New Roman"/>
                <w:b/>
              </w:rPr>
            </w:pPr>
            <w:r w:rsidRPr="002B2FFA">
              <w:rPr>
                <w:rFonts w:ascii="Times New Roman" w:hAnsi="Times New Roman" w:cs="Times New Roman"/>
                <w:b/>
              </w:rPr>
              <w:t>Экскурсии в музей:</w:t>
            </w:r>
          </w:p>
          <w:p w:rsidR="002B2FFA" w:rsidRPr="002B2FFA" w:rsidRDefault="002B2FFA" w:rsidP="002B2FF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«Мы помним ваши имена»</w:t>
            </w:r>
          </w:p>
          <w:p w:rsidR="002B2FFA" w:rsidRPr="002B2FFA" w:rsidRDefault="002B2FFA" w:rsidP="002B2FFA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«Подвигу солдата поклонись»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jc w:val="center"/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FA" w:rsidRPr="002B2FFA" w:rsidRDefault="002B2FFA" w:rsidP="002B2FFA">
            <w:pPr>
              <w:rPr>
                <w:rFonts w:ascii="Times New Roman" w:hAnsi="Times New Roman" w:cs="Times New Roman"/>
              </w:rPr>
            </w:pPr>
            <w:r w:rsidRPr="002B2FFA">
              <w:rPr>
                <w:rFonts w:ascii="Times New Roman" w:hAnsi="Times New Roman" w:cs="Times New Roman"/>
              </w:rPr>
              <w:t>Пугач Е.Л.</w:t>
            </w:r>
          </w:p>
        </w:tc>
      </w:tr>
    </w:tbl>
    <w:p w:rsidR="002B2FFA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</w:t>
      </w:r>
      <w:r w:rsidR="002B2FFA">
        <w:rPr>
          <w:rFonts w:ascii="Times New Roman" w:hAnsi="Times New Roman"/>
          <w:sz w:val="26"/>
          <w:szCs w:val="26"/>
        </w:rPr>
        <w:t>едующая Усть-Бюрской сельской</w:t>
      </w:r>
      <w:r>
        <w:rPr>
          <w:rFonts w:ascii="Times New Roman" w:hAnsi="Times New Roman"/>
          <w:sz w:val="26"/>
          <w:szCs w:val="26"/>
        </w:rPr>
        <w:t xml:space="preserve"> библиотекой</w:t>
      </w:r>
      <w:r w:rsidR="002B2FFA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Пугач Е.Л.</w:t>
      </w:r>
    </w:p>
    <w:p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:rsidR="00297FAD" w:rsidRDefault="00297FAD" w:rsidP="0015382A">
      <w:pPr>
        <w:jc w:val="center"/>
      </w:pPr>
    </w:p>
    <w:sectPr w:rsidR="00297FAD" w:rsidSect="002B2FFA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44881"/>
    <w:rsid w:val="0015382A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25CFA"/>
    <w:rsid w:val="00233ABD"/>
    <w:rsid w:val="002433D3"/>
    <w:rsid w:val="002621F8"/>
    <w:rsid w:val="002628D1"/>
    <w:rsid w:val="00271CCD"/>
    <w:rsid w:val="0027349F"/>
    <w:rsid w:val="002748BD"/>
    <w:rsid w:val="00276DCA"/>
    <w:rsid w:val="00297FAD"/>
    <w:rsid w:val="002B2FFA"/>
    <w:rsid w:val="002D6713"/>
    <w:rsid w:val="002E3489"/>
    <w:rsid w:val="00306E4A"/>
    <w:rsid w:val="00346C50"/>
    <w:rsid w:val="0037237C"/>
    <w:rsid w:val="00383A9A"/>
    <w:rsid w:val="00391D01"/>
    <w:rsid w:val="003A0627"/>
    <w:rsid w:val="003A3B92"/>
    <w:rsid w:val="003A6387"/>
    <w:rsid w:val="003B5B94"/>
    <w:rsid w:val="003C006D"/>
    <w:rsid w:val="003D196E"/>
    <w:rsid w:val="003D44B1"/>
    <w:rsid w:val="003D7AD2"/>
    <w:rsid w:val="003F4850"/>
    <w:rsid w:val="004029A0"/>
    <w:rsid w:val="00420EEA"/>
    <w:rsid w:val="004A230B"/>
    <w:rsid w:val="004A3F1C"/>
    <w:rsid w:val="004B3C58"/>
    <w:rsid w:val="004C5A75"/>
    <w:rsid w:val="004F49E5"/>
    <w:rsid w:val="00514297"/>
    <w:rsid w:val="005159A8"/>
    <w:rsid w:val="0052721E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5B8A"/>
    <w:rsid w:val="006D27B6"/>
    <w:rsid w:val="006D3AC8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7C384F"/>
    <w:rsid w:val="0082671E"/>
    <w:rsid w:val="00886EDB"/>
    <w:rsid w:val="008A1A18"/>
    <w:rsid w:val="008C4CFA"/>
    <w:rsid w:val="008E71C9"/>
    <w:rsid w:val="008F0AE8"/>
    <w:rsid w:val="008F5E22"/>
    <w:rsid w:val="00916F7C"/>
    <w:rsid w:val="0093631E"/>
    <w:rsid w:val="00937CBF"/>
    <w:rsid w:val="009473A0"/>
    <w:rsid w:val="00966AE1"/>
    <w:rsid w:val="00971D13"/>
    <w:rsid w:val="00982293"/>
    <w:rsid w:val="009904E2"/>
    <w:rsid w:val="009A1129"/>
    <w:rsid w:val="009A660C"/>
    <w:rsid w:val="009D0E54"/>
    <w:rsid w:val="009F48B2"/>
    <w:rsid w:val="00A276AD"/>
    <w:rsid w:val="00A31A23"/>
    <w:rsid w:val="00A35E9B"/>
    <w:rsid w:val="00A423BF"/>
    <w:rsid w:val="00A44263"/>
    <w:rsid w:val="00A47DF9"/>
    <w:rsid w:val="00A54334"/>
    <w:rsid w:val="00A56655"/>
    <w:rsid w:val="00A66A15"/>
    <w:rsid w:val="00A77F1C"/>
    <w:rsid w:val="00AB1C82"/>
    <w:rsid w:val="00AB2D3A"/>
    <w:rsid w:val="00AF5E36"/>
    <w:rsid w:val="00B310A4"/>
    <w:rsid w:val="00B645E2"/>
    <w:rsid w:val="00B71824"/>
    <w:rsid w:val="00B77A04"/>
    <w:rsid w:val="00BA0F2E"/>
    <w:rsid w:val="00BD0B27"/>
    <w:rsid w:val="00BD26DD"/>
    <w:rsid w:val="00C2705D"/>
    <w:rsid w:val="00C33FED"/>
    <w:rsid w:val="00C54290"/>
    <w:rsid w:val="00C61084"/>
    <w:rsid w:val="00C67AA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2FC7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C72F6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66032"/>
    <w:rsid w:val="00F81DF2"/>
    <w:rsid w:val="00F853EC"/>
    <w:rsid w:val="00F9292A"/>
    <w:rsid w:val="00F95EB9"/>
    <w:rsid w:val="00FA634F"/>
    <w:rsid w:val="00FA77BA"/>
    <w:rsid w:val="00FC3E19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1ABE"/>
  <w15:docId w15:val="{BC9C1650-5B50-4FA3-9E93-D62C917D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2024-04-02T11:50:00Z</dcterms:created>
  <dcterms:modified xsi:type="dcterms:W3CDTF">2024-04-03T11:50:00Z</dcterms:modified>
</cp:coreProperties>
</file>