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2A70EF" w14:paraId="6F6C0116" w14:textId="77777777" w:rsidTr="00F84B00">
        <w:tc>
          <w:tcPr>
            <w:tcW w:w="9540" w:type="dxa"/>
          </w:tcPr>
          <w:p w14:paraId="44CF31B4" w14:textId="77777777" w:rsidR="002A70EF" w:rsidRDefault="002A70EF" w:rsidP="00F84B00">
            <w:pPr>
              <w:jc w:val="center"/>
              <w:rPr>
                <w:noProof/>
                <w:szCs w:val="26"/>
                <w:lang w:eastAsia="en-US"/>
              </w:rPr>
            </w:pPr>
            <w:r>
              <w:rPr>
                <w:noProof/>
                <w:szCs w:val="26"/>
              </w:rPr>
              <w:drawing>
                <wp:inline distT="0" distB="0" distL="0" distR="0" wp14:anchorId="6871817F" wp14:editId="6581D441">
                  <wp:extent cx="771525" cy="762000"/>
                  <wp:effectExtent l="0" t="0" r="9525" b="0"/>
                  <wp:docPr id="1" name="Рисунок 1" descr="Описание: ࠅ⢘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ࠅ⢘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B2A4E0" w14:textId="77777777" w:rsidR="002A70EF" w:rsidRDefault="002A70EF" w:rsidP="00F84B00">
            <w:pPr>
              <w:jc w:val="center"/>
              <w:rPr>
                <w:szCs w:val="26"/>
              </w:rPr>
            </w:pPr>
          </w:p>
        </w:tc>
      </w:tr>
      <w:tr w:rsidR="002A70EF" w14:paraId="4EF4E166" w14:textId="77777777" w:rsidTr="00F84B00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14:paraId="1D728F6C" w14:textId="5F1259D4" w:rsidR="002A70EF" w:rsidRDefault="002A70EF" w:rsidP="00F84B00">
            <w:pPr>
              <w:jc w:val="center"/>
              <w:rPr>
                <w:i/>
                <w:iCs/>
                <w:szCs w:val="26"/>
              </w:rPr>
            </w:pPr>
            <w:r>
              <w:rPr>
                <w:b/>
                <w:bCs/>
                <w:szCs w:val="26"/>
              </w:rPr>
              <w:t>СОВЕТ ДЕПУТАТОВ   УСТЬ-</w:t>
            </w:r>
            <w:r w:rsidR="0096674A">
              <w:rPr>
                <w:b/>
                <w:bCs/>
                <w:szCs w:val="26"/>
              </w:rPr>
              <w:t>БЮРСКОГО СЕЛЬСОВЕТА</w:t>
            </w:r>
          </w:p>
        </w:tc>
      </w:tr>
    </w:tbl>
    <w:p w14:paraId="2377E49E" w14:textId="77777777" w:rsidR="002A70EF" w:rsidRDefault="002A70EF" w:rsidP="002A70EF">
      <w:pPr>
        <w:jc w:val="center"/>
        <w:rPr>
          <w:szCs w:val="26"/>
          <w:lang w:eastAsia="en-US"/>
        </w:rPr>
      </w:pPr>
    </w:p>
    <w:p w14:paraId="00A9CC45" w14:textId="20DEAD99" w:rsidR="00EA5E62" w:rsidRDefault="002A70EF" w:rsidP="002A70EF">
      <w:pPr>
        <w:ind w:left="6096" w:hanging="4820"/>
        <w:jc w:val="right"/>
        <w:rPr>
          <w:sz w:val="24"/>
          <w:szCs w:val="24"/>
        </w:rPr>
      </w:pPr>
      <w:r w:rsidRPr="00EA5E62">
        <w:rPr>
          <w:sz w:val="24"/>
          <w:szCs w:val="24"/>
        </w:rPr>
        <w:t>П</w:t>
      </w:r>
      <w:r w:rsidR="00EA5E62">
        <w:rPr>
          <w:sz w:val="24"/>
          <w:szCs w:val="24"/>
        </w:rPr>
        <w:t>ринято на сессии</w:t>
      </w:r>
    </w:p>
    <w:p w14:paraId="498A3DB7" w14:textId="7D041676" w:rsidR="002A70EF" w:rsidRPr="00EA5E62" w:rsidRDefault="00EA5E62" w:rsidP="002A70EF">
      <w:pPr>
        <w:ind w:left="6096" w:hanging="4820"/>
        <w:jc w:val="right"/>
        <w:rPr>
          <w:sz w:val="24"/>
          <w:szCs w:val="24"/>
        </w:rPr>
      </w:pPr>
      <w:r>
        <w:rPr>
          <w:sz w:val="24"/>
          <w:szCs w:val="24"/>
        </w:rPr>
        <w:t>Совета депутатов 27.02.2024г.</w:t>
      </w:r>
      <w:r w:rsidR="002A70EF" w:rsidRPr="00EA5E62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14:paraId="576E77C9" w14:textId="77777777" w:rsidR="002A70EF" w:rsidRDefault="002A70EF" w:rsidP="002A70EF">
      <w:pPr>
        <w:ind w:left="6096" w:right="-1001" w:hanging="4820"/>
        <w:jc w:val="right"/>
        <w:rPr>
          <w:sz w:val="28"/>
          <w:szCs w:val="28"/>
        </w:rPr>
      </w:pPr>
    </w:p>
    <w:p w14:paraId="43F63FD9" w14:textId="77777777" w:rsidR="002A70EF" w:rsidRDefault="002A70EF" w:rsidP="002A70EF">
      <w:pPr>
        <w:pStyle w:val="1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Р Е Ш Е Н И Е</w:t>
      </w:r>
    </w:p>
    <w:p w14:paraId="58FC3BE6" w14:textId="77777777" w:rsidR="002A70EF" w:rsidRDefault="002A70EF" w:rsidP="002A70EF"/>
    <w:p w14:paraId="5F92DF1D" w14:textId="08D15EFC" w:rsidR="002A70EF" w:rsidRDefault="002A70EF" w:rsidP="002A70EF">
      <w:pPr>
        <w:rPr>
          <w:rFonts w:eastAsia="Calibri"/>
          <w:szCs w:val="26"/>
        </w:rPr>
      </w:pPr>
      <w:r>
        <w:rPr>
          <w:szCs w:val="26"/>
        </w:rPr>
        <w:t xml:space="preserve">   от </w:t>
      </w:r>
      <w:r w:rsidR="0096674A">
        <w:rPr>
          <w:szCs w:val="26"/>
        </w:rPr>
        <w:t>27 февраля</w:t>
      </w:r>
      <w:r>
        <w:rPr>
          <w:szCs w:val="26"/>
        </w:rPr>
        <w:t xml:space="preserve"> 202</w:t>
      </w:r>
      <w:r w:rsidR="0096674A">
        <w:rPr>
          <w:szCs w:val="26"/>
        </w:rPr>
        <w:t>4</w:t>
      </w:r>
      <w:r>
        <w:rPr>
          <w:szCs w:val="26"/>
        </w:rPr>
        <w:t xml:space="preserve">г.                      село Усть-Бюр                             № </w:t>
      </w:r>
      <w:r w:rsidR="00EA5E62">
        <w:rPr>
          <w:szCs w:val="26"/>
        </w:rPr>
        <w:t>18</w:t>
      </w:r>
    </w:p>
    <w:p w14:paraId="20863F58" w14:textId="77777777" w:rsidR="002A70EF" w:rsidRDefault="002A70EF" w:rsidP="002A70EF">
      <w:pPr>
        <w:jc w:val="center"/>
        <w:rPr>
          <w:szCs w:val="26"/>
        </w:rPr>
      </w:pPr>
    </w:p>
    <w:p w14:paraId="5938C458" w14:textId="77777777" w:rsidR="002A70EF" w:rsidRDefault="002A70EF" w:rsidP="002A70EF">
      <w:pPr>
        <w:jc w:val="center"/>
        <w:rPr>
          <w:b/>
          <w:bCs/>
          <w:i/>
          <w:iCs/>
          <w:szCs w:val="26"/>
        </w:rPr>
      </w:pPr>
    </w:p>
    <w:p w14:paraId="71D158B4" w14:textId="15B26A50" w:rsidR="002A70EF" w:rsidRDefault="002A70EF" w:rsidP="002A70EF">
      <w:pPr>
        <w:jc w:val="center"/>
        <w:rPr>
          <w:b/>
          <w:bCs/>
          <w:i/>
          <w:iCs/>
          <w:szCs w:val="26"/>
        </w:rPr>
      </w:pPr>
      <w:r>
        <w:rPr>
          <w:b/>
          <w:bCs/>
          <w:i/>
          <w:iCs/>
          <w:szCs w:val="26"/>
        </w:rPr>
        <w:t xml:space="preserve">Об итогах исполнения муниципальной программы                                                  </w:t>
      </w:r>
      <w:proofErr w:type="gramStart"/>
      <w:r>
        <w:rPr>
          <w:b/>
          <w:bCs/>
          <w:i/>
          <w:iCs/>
          <w:szCs w:val="26"/>
        </w:rPr>
        <w:t xml:space="preserve">   «</w:t>
      </w:r>
      <w:proofErr w:type="gramEnd"/>
      <w:r>
        <w:rPr>
          <w:b/>
          <w:bCs/>
          <w:i/>
          <w:iCs/>
          <w:szCs w:val="26"/>
        </w:rPr>
        <w:t xml:space="preserve">Энергосбережение </w:t>
      </w:r>
      <w:r>
        <w:rPr>
          <w:b/>
          <w:i/>
          <w:iCs/>
          <w:szCs w:val="26"/>
        </w:rPr>
        <w:t>и повышение энергетической эффективности</w:t>
      </w:r>
      <w:r>
        <w:rPr>
          <w:b/>
          <w:bCs/>
          <w:i/>
          <w:iCs/>
          <w:szCs w:val="26"/>
        </w:rPr>
        <w:t xml:space="preserve"> на территории  Усть-Бюрского сельсовета»  в  202</w:t>
      </w:r>
      <w:r w:rsidR="0096674A">
        <w:rPr>
          <w:b/>
          <w:bCs/>
          <w:i/>
          <w:iCs/>
          <w:szCs w:val="26"/>
        </w:rPr>
        <w:t>3</w:t>
      </w:r>
      <w:r>
        <w:rPr>
          <w:b/>
          <w:bCs/>
          <w:i/>
          <w:iCs/>
          <w:szCs w:val="26"/>
        </w:rPr>
        <w:t xml:space="preserve"> году</w:t>
      </w:r>
    </w:p>
    <w:p w14:paraId="0744F172" w14:textId="77777777" w:rsidR="002A70EF" w:rsidRDefault="002A70EF" w:rsidP="002A70EF">
      <w:pPr>
        <w:jc w:val="center"/>
        <w:rPr>
          <w:b/>
          <w:bCs/>
          <w:i/>
          <w:iCs/>
          <w:szCs w:val="26"/>
        </w:rPr>
      </w:pPr>
    </w:p>
    <w:p w14:paraId="7AEF6639" w14:textId="7479AAD6" w:rsidR="002A70EF" w:rsidRDefault="002A70EF" w:rsidP="002A70EF">
      <w:pPr>
        <w:rPr>
          <w:szCs w:val="26"/>
        </w:rPr>
      </w:pPr>
      <w:r>
        <w:rPr>
          <w:szCs w:val="26"/>
        </w:rPr>
        <w:t xml:space="preserve">       Заслушав Отчет об итогах исполнения муниципальной программы «Энергосбережение </w:t>
      </w:r>
      <w:r>
        <w:rPr>
          <w:bCs/>
          <w:szCs w:val="26"/>
        </w:rPr>
        <w:t>и повышение энергетической эффективности</w:t>
      </w:r>
      <w:r>
        <w:rPr>
          <w:szCs w:val="26"/>
        </w:rPr>
        <w:t xml:space="preserve"> на территории Усть-Бюрского сельсовета» в 202</w:t>
      </w:r>
      <w:r w:rsidR="0096674A">
        <w:rPr>
          <w:szCs w:val="26"/>
        </w:rPr>
        <w:t>3</w:t>
      </w:r>
      <w:r>
        <w:rPr>
          <w:szCs w:val="26"/>
        </w:rPr>
        <w:t xml:space="preserve"> году, представленный администрацией Усть-Бюрского сельсовета, в соответствии с Уставом МО Усть-</w:t>
      </w:r>
      <w:proofErr w:type="spellStart"/>
      <w:r>
        <w:rPr>
          <w:szCs w:val="26"/>
        </w:rPr>
        <w:t>Бюрский</w:t>
      </w:r>
      <w:proofErr w:type="spellEnd"/>
      <w:r>
        <w:rPr>
          <w:szCs w:val="26"/>
        </w:rPr>
        <w:t xml:space="preserve"> сельсовет, Совет депутатов Усть-Бюрского сельсовета </w:t>
      </w:r>
    </w:p>
    <w:p w14:paraId="4D31814E" w14:textId="77777777" w:rsidR="002A70EF" w:rsidRDefault="002A70EF" w:rsidP="002A70EF">
      <w:pPr>
        <w:rPr>
          <w:b/>
          <w:bCs/>
          <w:szCs w:val="26"/>
        </w:rPr>
      </w:pPr>
      <w:r>
        <w:rPr>
          <w:b/>
          <w:bCs/>
          <w:szCs w:val="26"/>
        </w:rPr>
        <w:t xml:space="preserve">          РЕШИЛ: </w:t>
      </w:r>
    </w:p>
    <w:p w14:paraId="7F3A7D0D" w14:textId="4644467D" w:rsidR="002A70EF" w:rsidRDefault="002A70EF" w:rsidP="002A70EF">
      <w:pPr>
        <w:numPr>
          <w:ilvl w:val="0"/>
          <w:numId w:val="3"/>
        </w:numPr>
        <w:spacing w:after="0" w:line="240" w:lineRule="auto"/>
        <w:ind w:left="0" w:right="0" w:firstLine="352"/>
        <w:jc w:val="left"/>
        <w:rPr>
          <w:szCs w:val="26"/>
        </w:rPr>
      </w:pPr>
      <w:r>
        <w:rPr>
          <w:szCs w:val="26"/>
        </w:rPr>
        <w:t xml:space="preserve"> Отчет об итогах исполнения муниципальной программы «Энергосбережение </w:t>
      </w:r>
      <w:r>
        <w:rPr>
          <w:bCs/>
          <w:szCs w:val="26"/>
        </w:rPr>
        <w:t xml:space="preserve">и повышение энергетической эффективности </w:t>
      </w:r>
      <w:r>
        <w:rPr>
          <w:szCs w:val="26"/>
        </w:rPr>
        <w:t>на территории Усть-Бюрского сельсовета» в 202</w:t>
      </w:r>
      <w:r w:rsidR="0096674A">
        <w:rPr>
          <w:szCs w:val="26"/>
        </w:rPr>
        <w:t>3</w:t>
      </w:r>
      <w:r>
        <w:rPr>
          <w:szCs w:val="26"/>
        </w:rPr>
        <w:t xml:space="preserve"> году утвердить.</w:t>
      </w:r>
    </w:p>
    <w:p w14:paraId="7CBF906D" w14:textId="6BAC0438" w:rsidR="002A70EF" w:rsidRPr="00EA5E62" w:rsidRDefault="002A70EF" w:rsidP="00EA5E62">
      <w:pPr>
        <w:numPr>
          <w:ilvl w:val="0"/>
          <w:numId w:val="3"/>
        </w:numPr>
        <w:spacing w:after="0" w:line="240" w:lineRule="auto"/>
        <w:ind w:left="0" w:right="0" w:firstLine="352"/>
        <w:jc w:val="left"/>
        <w:rPr>
          <w:szCs w:val="26"/>
        </w:rPr>
      </w:pPr>
      <w:r>
        <w:rPr>
          <w:szCs w:val="26"/>
        </w:rPr>
        <w:t xml:space="preserve"> </w:t>
      </w:r>
      <w:r w:rsidR="00EA5E62">
        <w:rPr>
          <w:szCs w:val="26"/>
        </w:rPr>
        <w:t>Рекомендовать администрации Усть-Бюрского сельсовета продолжить работу по замене ламп уличного освещения на энергосберегающие светильники.</w:t>
      </w:r>
    </w:p>
    <w:p w14:paraId="5C14A26E" w14:textId="2249B57A" w:rsidR="002A70EF" w:rsidRDefault="002A70EF" w:rsidP="002A70EF">
      <w:pPr>
        <w:rPr>
          <w:szCs w:val="26"/>
        </w:rPr>
      </w:pPr>
      <w:r>
        <w:rPr>
          <w:szCs w:val="26"/>
        </w:rPr>
        <w:t xml:space="preserve">     </w:t>
      </w:r>
      <w:r w:rsidR="00EA5E62">
        <w:rPr>
          <w:szCs w:val="26"/>
        </w:rPr>
        <w:t>3</w:t>
      </w:r>
      <w:r>
        <w:rPr>
          <w:szCs w:val="26"/>
        </w:rPr>
        <w:t>. Отчет об итогах исполнения муниципальной программы «Энергосбережение</w:t>
      </w:r>
      <w:r>
        <w:rPr>
          <w:bCs/>
          <w:szCs w:val="26"/>
        </w:rPr>
        <w:t xml:space="preserve"> и повышение энергетической эффективности </w:t>
      </w:r>
      <w:r>
        <w:rPr>
          <w:szCs w:val="26"/>
        </w:rPr>
        <w:t>на территории Усть-Бюрского сельсовета» в</w:t>
      </w:r>
      <w:r>
        <w:rPr>
          <w:color w:val="0D0D0D"/>
          <w:szCs w:val="26"/>
        </w:rPr>
        <w:t xml:space="preserve"> 202</w:t>
      </w:r>
      <w:r w:rsidR="0096674A">
        <w:rPr>
          <w:color w:val="0D0D0D"/>
          <w:szCs w:val="26"/>
        </w:rPr>
        <w:t>3</w:t>
      </w:r>
      <w:r>
        <w:rPr>
          <w:color w:val="0D0D0D"/>
          <w:szCs w:val="26"/>
        </w:rPr>
        <w:t xml:space="preserve"> году</w:t>
      </w:r>
      <w:r>
        <w:rPr>
          <w:szCs w:val="26"/>
        </w:rPr>
        <w:t xml:space="preserve"> разместить на сайте администрации Усть-Бюрского сельсовета.</w:t>
      </w:r>
    </w:p>
    <w:p w14:paraId="1EA8380B" w14:textId="7087CBC5" w:rsidR="002A70EF" w:rsidRDefault="002A70EF" w:rsidP="002A70EF">
      <w:pPr>
        <w:rPr>
          <w:szCs w:val="26"/>
        </w:rPr>
      </w:pPr>
      <w:r>
        <w:rPr>
          <w:szCs w:val="26"/>
        </w:rPr>
        <w:t xml:space="preserve">      </w:t>
      </w:r>
      <w:r w:rsidR="00EA5E62">
        <w:rPr>
          <w:szCs w:val="26"/>
        </w:rPr>
        <w:t>4</w:t>
      </w:r>
      <w:r>
        <w:rPr>
          <w:szCs w:val="26"/>
        </w:rPr>
        <w:t>.  Контроль за выполнением данного решения возложить на комиссию по бюджету, финансам и налогам (председатель Голубничая Н.Б.).</w:t>
      </w:r>
    </w:p>
    <w:p w14:paraId="367ACEEB" w14:textId="57E10D68" w:rsidR="002A70EF" w:rsidRDefault="00EA5E62" w:rsidP="002A70EF">
      <w:pPr>
        <w:spacing w:after="0" w:line="240" w:lineRule="auto"/>
        <w:ind w:left="360" w:right="0" w:firstLine="0"/>
        <w:jc w:val="left"/>
        <w:rPr>
          <w:szCs w:val="26"/>
        </w:rPr>
      </w:pPr>
      <w:r>
        <w:rPr>
          <w:szCs w:val="26"/>
        </w:rPr>
        <w:t>5</w:t>
      </w:r>
      <w:r w:rsidR="002A70EF">
        <w:rPr>
          <w:szCs w:val="26"/>
        </w:rPr>
        <w:t>. Решение вступает в силу со дня его принятия.</w:t>
      </w:r>
    </w:p>
    <w:p w14:paraId="2060EDCE" w14:textId="77777777" w:rsidR="002A70EF" w:rsidRDefault="002A70EF" w:rsidP="002A70EF">
      <w:pPr>
        <w:spacing w:after="0" w:line="240" w:lineRule="auto"/>
        <w:ind w:left="360" w:right="0" w:firstLine="0"/>
        <w:jc w:val="left"/>
        <w:rPr>
          <w:szCs w:val="26"/>
        </w:rPr>
      </w:pPr>
    </w:p>
    <w:p w14:paraId="418FC8E9" w14:textId="77777777" w:rsidR="002A70EF" w:rsidRDefault="002A70EF" w:rsidP="002A70EF">
      <w:pPr>
        <w:spacing w:after="0" w:line="240" w:lineRule="auto"/>
        <w:ind w:left="360" w:right="0" w:firstLine="0"/>
        <w:jc w:val="left"/>
        <w:rPr>
          <w:szCs w:val="26"/>
        </w:rPr>
      </w:pPr>
    </w:p>
    <w:p w14:paraId="7ADA4948" w14:textId="77777777" w:rsidR="0096674A" w:rsidRDefault="002A70EF" w:rsidP="0096674A">
      <w:pPr>
        <w:spacing w:after="0" w:line="259" w:lineRule="auto"/>
        <w:ind w:right="0"/>
        <w:rPr>
          <w:szCs w:val="26"/>
        </w:rPr>
      </w:pPr>
      <w:r>
        <w:rPr>
          <w:szCs w:val="26"/>
        </w:rPr>
        <w:t xml:space="preserve">Глава Усть-Бюрского сельсовета                                                                                       </w:t>
      </w:r>
    </w:p>
    <w:p w14:paraId="40ABB622" w14:textId="0FDDC458" w:rsidR="004F6A53" w:rsidRDefault="002A70EF" w:rsidP="0096674A">
      <w:pPr>
        <w:spacing w:after="0" w:line="259" w:lineRule="auto"/>
        <w:ind w:left="0" w:right="0" w:firstLine="0"/>
      </w:pPr>
      <w:r>
        <w:rPr>
          <w:szCs w:val="26"/>
        </w:rPr>
        <w:t xml:space="preserve">Усть-Абаканского </w:t>
      </w:r>
      <w:proofErr w:type="gramStart"/>
      <w:r>
        <w:rPr>
          <w:szCs w:val="26"/>
        </w:rPr>
        <w:t xml:space="preserve">района:   </w:t>
      </w:r>
      <w:proofErr w:type="gramEnd"/>
      <w:r>
        <w:rPr>
          <w:szCs w:val="26"/>
        </w:rPr>
        <w:t xml:space="preserve">                                          /</w:t>
      </w:r>
      <w:proofErr w:type="spellStart"/>
      <w:r>
        <w:rPr>
          <w:szCs w:val="26"/>
        </w:rPr>
        <w:t>Е.А.Харитонова</w:t>
      </w:r>
      <w:proofErr w:type="spellEnd"/>
      <w:r w:rsidR="00C362EA">
        <w:t xml:space="preserve"> </w:t>
      </w:r>
    </w:p>
    <w:p w14:paraId="167703C1" w14:textId="77777777" w:rsidR="004F6A53" w:rsidRDefault="00C362EA">
      <w:pPr>
        <w:spacing w:after="0" w:line="259" w:lineRule="auto"/>
        <w:ind w:left="76" w:right="0" w:firstLine="0"/>
        <w:jc w:val="center"/>
      </w:pPr>
      <w:r>
        <w:t xml:space="preserve"> </w:t>
      </w:r>
    </w:p>
    <w:p w14:paraId="6ED7CEF0" w14:textId="77777777" w:rsidR="004F6A53" w:rsidRDefault="00C362EA">
      <w:pPr>
        <w:spacing w:after="0" w:line="259" w:lineRule="auto"/>
        <w:ind w:left="76" w:right="0" w:firstLine="0"/>
        <w:jc w:val="center"/>
      </w:pPr>
      <w:r>
        <w:t xml:space="preserve"> </w:t>
      </w:r>
    </w:p>
    <w:p w14:paraId="682AC67F" w14:textId="77777777" w:rsidR="004F6A53" w:rsidRDefault="00C362EA">
      <w:pPr>
        <w:spacing w:after="0" w:line="259" w:lineRule="auto"/>
        <w:ind w:left="76" w:right="0" w:firstLine="0"/>
        <w:jc w:val="center"/>
      </w:pPr>
      <w:r>
        <w:t xml:space="preserve"> </w:t>
      </w:r>
    </w:p>
    <w:p w14:paraId="4C0DD2F9" w14:textId="77777777" w:rsidR="004F6A53" w:rsidRDefault="00C362EA">
      <w:pPr>
        <w:spacing w:after="0" w:line="259" w:lineRule="auto"/>
        <w:ind w:left="76" w:right="0" w:firstLine="0"/>
        <w:jc w:val="center"/>
      </w:pPr>
      <w:r>
        <w:lastRenderedPageBreak/>
        <w:t xml:space="preserve"> </w:t>
      </w:r>
    </w:p>
    <w:p w14:paraId="49637652" w14:textId="77777777" w:rsidR="004F6A53" w:rsidRDefault="00C362EA">
      <w:pPr>
        <w:spacing w:after="0" w:line="259" w:lineRule="auto"/>
        <w:ind w:left="76" w:right="0" w:firstLine="0"/>
        <w:jc w:val="center"/>
      </w:pPr>
      <w:r>
        <w:t xml:space="preserve"> </w:t>
      </w:r>
    </w:p>
    <w:p w14:paraId="07BEF5CB" w14:textId="77777777" w:rsidR="004F6A53" w:rsidRDefault="00C362EA">
      <w:pPr>
        <w:spacing w:after="0" w:line="259" w:lineRule="auto"/>
        <w:ind w:left="76" w:right="0" w:firstLine="0"/>
        <w:jc w:val="center"/>
      </w:pPr>
      <w:r>
        <w:t xml:space="preserve"> </w:t>
      </w:r>
    </w:p>
    <w:p w14:paraId="43E82398" w14:textId="77777777" w:rsidR="004F6A53" w:rsidRDefault="00C362EA">
      <w:pPr>
        <w:spacing w:after="0" w:line="259" w:lineRule="auto"/>
        <w:ind w:left="76" w:right="0" w:firstLine="0"/>
        <w:jc w:val="center"/>
      </w:pPr>
      <w:r>
        <w:t xml:space="preserve"> </w:t>
      </w:r>
    </w:p>
    <w:p w14:paraId="3BAA568F" w14:textId="77777777" w:rsidR="004F6A53" w:rsidRDefault="00C362EA">
      <w:pPr>
        <w:spacing w:after="0" w:line="259" w:lineRule="auto"/>
        <w:ind w:left="76" w:right="0" w:firstLine="0"/>
        <w:jc w:val="center"/>
      </w:pPr>
      <w:r>
        <w:t xml:space="preserve"> </w:t>
      </w:r>
    </w:p>
    <w:p w14:paraId="10C78BB6" w14:textId="77777777" w:rsidR="004F6A53" w:rsidRDefault="00C362EA">
      <w:pPr>
        <w:spacing w:after="236" w:line="259" w:lineRule="auto"/>
        <w:ind w:left="76" w:right="0" w:firstLine="0"/>
        <w:jc w:val="center"/>
      </w:pPr>
      <w:r>
        <w:t xml:space="preserve"> </w:t>
      </w:r>
    </w:p>
    <w:p w14:paraId="52477DD6" w14:textId="77777777" w:rsidR="004F6A53" w:rsidRDefault="00C362EA" w:rsidP="005F119F">
      <w:pPr>
        <w:spacing w:after="50" w:line="259" w:lineRule="auto"/>
        <w:ind w:left="7" w:right="0" w:firstLine="0"/>
        <w:jc w:val="center"/>
      </w:pPr>
      <w:r>
        <w:rPr>
          <w:b/>
          <w:sz w:val="44"/>
        </w:rPr>
        <w:t>Годовой отчет</w:t>
      </w:r>
    </w:p>
    <w:p w14:paraId="1BB367D7" w14:textId="77777777" w:rsidR="004F6A53" w:rsidRDefault="00C362EA" w:rsidP="006C4AA4">
      <w:pPr>
        <w:tabs>
          <w:tab w:val="left" w:pos="1134"/>
        </w:tabs>
        <w:spacing w:after="1" w:line="281" w:lineRule="auto"/>
        <w:ind w:left="567" w:right="0" w:firstLine="0"/>
        <w:jc w:val="center"/>
      </w:pPr>
      <w:r>
        <w:rPr>
          <w:b/>
          <w:sz w:val="44"/>
        </w:rPr>
        <w:t>о ходе реализации и оценке эффективности муниципальной программы</w:t>
      </w:r>
    </w:p>
    <w:p w14:paraId="4CA36890" w14:textId="77777777" w:rsidR="004F6A53" w:rsidRDefault="00C362EA" w:rsidP="005F119F">
      <w:pPr>
        <w:spacing w:after="1" w:line="281" w:lineRule="auto"/>
        <w:ind w:left="528" w:right="0" w:hanging="543"/>
        <w:jc w:val="center"/>
      </w:pPr>
      <w:r>
        <w:rPr>
          <w:b/>
          <w:sz w:val="44"/>
        </w:rPr>
        <w:t xml:space="preserve">«Энергосбережение и повышение энергетической эффективности </w:t>
      </w:r>
      <w:r w:rsidR="005F119F">
        <w:rPr>
          <w:b/>
          <w:sz w:val="44"/>
        </w:rPr>
        <w:t>на территории Усть-Бюрского сельсовета</w:t>
      </w:r>
      <w:r>
        <w:rPr>
          <w:b/>
          <w:sz w:val="44"/>
        </w:rPr>
        <w:t>»</w:t>
      </w:r>
    </w:p>
    <w:p w14:paraId="33EF44C3" w14:textId="77777777" w:rsidR="004F6A53" w:rsidRDefault="00C362EA">
      <w:pPr>
        <w:spacing w:after="0" w:line="259" w:lineRule="auto"/>
        <w:ind w:left="76" w:right="0" w:firstLine="0"/>
        <w:jc w:val="center"/>
      </w:pPr>
      <w:r>
        <w:t xml:space="preserve"> </w:t>
      </w:r>
    </w:p>
    <w:p w14:paraId="7D2DCE9E" w14:textId="77777777" w:rsidR="004F6A53" w:rsidRDefault="00C362EA">
      <w:pPr>
        <w:spacing w:after="0" w:line="259" w:lineRule="auto"/>
        <w:ind w:left="76" w:right="0" w:firstLine="0"/>
        <w:jc w:val="center"/>
      </w:pPr>
      <w:r>
        <w:t xml:space="preserve"> </w:t>
      </w:r>
    </w:p>
    <w:p w14:paraId="615C852C" w14:textId="77777777" w:rsidR="004F6A53" w:rsidRDefault="00C362EA">
      <w:pPr>
        <w:spacing w:after="0" w:line="259" w:lineRule="auto"/>
        <w:ind w:left="76" w:right="0" w:firstLine="0"/>
        <w:jc w:val="center"/>
      </w:pPr>
      <w:r>
        <w:t xml:space="preserve"> </w:t>
      </w:r>
    </w:p>
    <w:p w14:paraId="356DD9E7" w14:textId="77777777" w:rsidR="004F6A53" w:rsidRDefault="00C362EA">
      <w:pPr>
        <w:spacing w:after="0" w:line="259" w:lineRule="auto"/>
        <w:ind w:left="76" w:right="0" w:firstLine="0"/>
        <w:jc w:val="center"/>
      </w:pPr>
      <w:r>
        <w:t xml:space="preserve"> </w:t>
      </w:r>
    </w:p>
    <w:p w14:paraId="524D427E" w14:textId="77777777" w:rsidR="004F6A53" w:rsidRDefault="00C362EA">
      <w:pPr>
        <w:spacing w:after="0" w:line="259" w:lineRule="auto"/>
        <w:ind w:left="76" w:right="0" w:firstLine="0"/>
        <w:jc w:val="center"/>
      </w:pPr>
      <w:r>
        <w:t xml:space="preserve"> </w:t>
      </w:r>
    </w:p>
    <w:tbl>
      <w:tblPr>
        <w:tblStyle w:val="TableGrid"/>
        <w:tblW w:w="9421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4645"/>
        <w:gridCol w:w="4776"/>
      </w:tblGrid>
      <w:tr w:rsidR="004F6A53" w14:paraId="1E7211C6" w14:textId="77777777">
        <w:trPr>
          <w:trHeight w:val="1190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78FCB1DD" w14:textId="77777777" w:rsidR="004F6A53" w:rsidRDefault="00C362EA">
            <w:pPr>
              <w:spacing w:after="26" w:line="259" w:lineRule="auto"/>
              <w:ind w:left="0" w:right="0" w:firstLine="0"/>
              <w:jc w:val="left"/>
            </w:pPr>
            <w:r>
              <w:t xml:space="preserve">Ответственный исполнитель </w:t>
            </w:r>
          </w:p>
          <w:p w14:paraId="1140602D" w14:textId="77777777" w:rsidR="004F6A53" w:rsidRDefault="00C362EA">
            <w:pPr>
              <w:spacing w:after="0" w:line="259" w:lineRule="auto"/>
              <w:ind w:left="0" w:right="0" w:firstLine="0"/>
              <w:jc w:val="left"/>
            </w:pPr>
            <w:r>
              <w:t xml:space="preserve">муниципальной программы  </w:t>
            </w:r>
          </w:p>
          <w:p w14:paraId="6DB65F9C" w14:textId="77777777" w:rsidR="004F6A53" w:rsidRDefault="00C362E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87EC588" w14:textId="77777777" w:rsidR="004F6A53" w:rsidRDefault="00C362E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14:paraId="026CAE94" w14:textId="77777777" w:rsidR="004F6A53" w:rsidRDefault="006C4AA4">
            <w:pPr>
              <w:spacing w:after="0" w:line="259" w:lineRule="auto"/>
              <w:ind w:left="0" w:right="67" w:firstLine="0"/>
            </w:pPr>
            <w:r>
              <w:t>Администрация Усть-Бюрского сельсовета</w:t>
            </w:r>
            <w:r w:rsidR="00C362EA">
              <w:t xml:space="preserve"> Усть-Абаканского района Республики Хакасия </w:t>
            </w:r>
          </w:p>
        </w:tc>
      </w:tr>
      <w:tr w:rsidR="004F6A53" w14:paraId="2F8C1B7C" w14:textId="77777777">
        <w:trPr>
          <w:trHeight w:val="898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1920A0A4" w14:textId="77777777" w:rsidR="004F6A53" w:rsidRDefault="00C362EA">
            <w:pPr>
              <w:spacing w:after="0" w:line="259" w:lineRule="auto"/>
              <w:ind w:left="0" w:right="0" w:firstLine="0"/>
              <w:jc w:val="left"/>
            </w:pPr>
            <w:r>
              <w:t xml:space="preserve">Отчетный период </w:t>
            </w:r>
          </w:p>
          <w:p w14:paraId="13BF778B" w14:textId="77777777" w:rsidR="004F6A53" w:rsidRDefault="00C362E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359B94F" w14:textId="77777777" w:rsidR="004F6A53" w:rsidRDefault="00C362E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14:paraId="1426CCD1" w14:textId="77777777" w:rsidR="004F6A53" w:rsidRDefault="00C362EA" w:rsidP="00533C5B">
            <w:pPr>
              <w:spacing w:after="0" w:line="259" w:lineRule="auto"/>
              <w:ind w:left="0" w:right="0" w:firstLine="0"/>
              <w:jc w:val="left"/>
            </w:pPr>
            <w:r>
              <w:t>202</w:t>
            </w:r>
            <w:r w:rsidR="00533C5B">
              <w:t>3</w:t>
            </w:r>
            <w:r>
              <w:t xml:space="preserve"> год </w:t>
            </w:r>
          </w:p>
        </w:tc>
      </w:tr>
      <w:tr w:rsidR="004F6A53" w14:paraId="4E11DFC0" w14:textId="77777777">
        <w:trPr>
          <w:trHeight w:val="896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2D07284F" w14:textId="77777777" w:rsidR="004F6A53" w:rsidRDefault="00C362EA">
            <w:pPr>
              <w:spacing w:after="0" w:line="259" w:lineRule="auto"/>
              <w:ind w:left="0" w:right="0" w:firstLine="0"/>
              <w:jc w:val="left"/>
            </w:pPr>
            <w:r>
              <w:t xml:space="preserve">Дата составления отчета </w:t>
            </w:r>
          </w:p>
          <w:p w14:paraId="06A22463" w14:textId="77777777" w:rsidR="004F6A53" w:rsidRDefault="00C362E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55A9A99" w14:textId="77777777" w:rsidR="004F6A53" w:rsidRDefault="00C362E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14:paraId="4FE98EA3" w14:textId="77777777" w:rsidR="004F6A53" w:rsidRDefault="00643775" w:rsidP="00533C5B">
            <w:pPr>
              <w:spacing w:after="0" w:line="259" w:lineRule="auto"/>
              <w:ind w:left="0" w:right="0" w:firstLine="0"/>
              <w:jc w:val="left"/>
            </w:pPr>
            <w:r>
              <w:t>01.0</w:t>
            </w:r>
            <w:r w:rsidR="00533C5B">
              <w:t>2</w:t>
            </w:r>
            <w:r w:rsidR="00C362EA">
              <w:t>.202</w:t>
            </w:r>
            <w:r w:rsidR="00533C5B">
              <w:t>4</w:t>
            </w:r>
            <w:r w:rsidR="00C362EA">
              <w:t xml:space="preserve"> </w:t>
            </w:r>
          </w:p>
        </w:tc>
      </w:tr>
      <w:tr w:rsidR="004F6A53" w14:paraId="227EC42D" w14:textId="77777777">
        <w:trPr>
          <w:trHeight w:val="294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1EC1AF1B" w14:textId="77777777" w:rsidR="004F6A53" w:rsidRDefault="00C362EA">
            <w:pPr>
              <w:spacing w:after="0" w:line="259" w:lineRule="auto"/>
              <w:ind w:left="0" w:right="0" w:firstLine="0"/>
              <w:jc w:val="left"/>
            </w:pPr>
            <w:r>
              <w:t xml:space="preserve">Непосредственный исполнитель </w:t>
            </w:r>
          </w:p>
        </w:tc>
        <w:tc>
          <w:tcPr>
            <w:tcW w:w="47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6756EF" w14:textId="77777777" w:rsidR="004F6A53" w:rsidRDefault="006C4AA4" w:rsidP="006C4AA4">
            <w:pPr>
              <w:spacing w:after="17" w:line="259" w:lineRule="auto"/>
              <w:ind w:left="0" w:right="67" w:firstLine="0"/>
            </w:pPr>
            <w:r>
              <w:t>Заместитель главного бухгалтера по экономическим вопросам Рассказова Татьяна Алексеевна</w:t>
            </w:r>
            <w:r w:rsidR="00C362EA">
              <w:t>, тел. 8 (39032) 2-</w:t>
            </w:r>
            <w:r>
              <w:t>20</w:t>
            </w:r>
            <w:r w:rsidR="00C362EA">
              <w:t>-6</w:t>
            </w:r>
            <w:r>
              <w:t>3</w:t>
            </w:r>
            <w:r w:rsidR="00C362EA">
              <w:t xml:space="preserve"> </w:t>
            </w:r>
          </w:p>
        </w:tc>
      </w:tr>
      <w:tr w:rsidR="004F6A53" w14:paraId="17D8B288" w14:textId="77777777">
        <w:trPr>
          <w:trHeight w:val="898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7438B269" w14:textId="77777777" w:rsidR="004F6A53" w:rsidRDefault="00C362EA">
            <w:pPr>
              <w:spacing w:after="0" w:line="259" w:lineRule="auto"/>
              <w:ind w:left="0" w:right="0" w:firstLine="0"/>
              <w:jc w:val="left"/>
            </w:pPr>
            <w:r>
              <w:t xml:space="preserve">(должность, ФИО, номер телефона) </w:t>
            </w:r>
          </w:p>
          <w:p w14:paraId="3E214B99" w14:textId="77777777" w:rsidR="004F6A53" w:rsidRDefault="00C362E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5E0453" w14:textId="77777777" w:rsidR="004F6A53" w:rsidRDefault="004F6A5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F45BEBB" w14:textId="77777777" w:rsidR="004F6A53" w:rsidRDefault="004F6A53">
      <w:pPr>
        <w:sectPr w:rsidR="004F6A53" w:rsidSect="00C36F55">
          <w:pgSz w:w="11906" w:h="16838"/>
          <w:pgMar w:top="709" w:right="861" w:bottom="1440" w:left="1133" w:header="720" w:footer="720" w:gutter="0"/>
          <w:cols w:space="720"/>
        </w:sectPr>
      </w:pPr>
    </w:p>
    <w:p w14:paraId="61B2F608" w14:textId="77777777" w:rsidR="004F6A53" w:rsidRDefault="00C362EA">
      <w:pPr>
        <w:spacing w:line="269" w:lineRule="auto"/>
        <w:ind w:left="1294" w:right="1286"/>
        <w:jc w:val="center"/>
      </w:pPr>
      <w:r>
        <w:lastRenderedPageBreak/>
        <w:t xml:space="preserve">ИНФОРМАЦИЯ </w:t>
      </w:r>
    </w:p>
    <w:p w14:paraId="2995728A" w14:textId="77777777" w:rsidR="004F6A53" w:rsidRDefault="00C362EA">
      <w:pPr>
        <w:spacing w:line="269" w:lineRule="auto"/>
        <w:ind w:left="1294" w:right="1151"/>
        <w:jc w:val="center"/>
      </w:pPr>
      <w:r>
        <w:t>о реализации муниципальной программы «Энергосбереж</w:t>
      </w:r>
      <w:r w:rsidR="006C4AA4">
        <w:t>ение и повышение энергетической</w:t>
      </w:r>
      <w:r>
        <w:t xml:space="preserve"> эффективности </w:t>
      </w:r>
      <w:r w:rsidR="006C4AA4">
        <w:t>на территории Усть-Бюрского сельсовета</w:t>
      </w:r>
      <w:r>
        <w:t xml:space="preserve">» </w:t>
      </w:r>
    </w:p>
    <w:p w14:paraId="6557E59B" w14:textId="77777777" w:rsidR="004F6A53" w:rsidRDefault="00C362EA">
      <w:pPr>
        <w:spacing w:line="269" w:lineRule="auto"/>
        <w:ind w:left="1294" w:right="1285"/>
        <w:jc w:val="center"/>
      </w:pPr>
      <w:r>
        <w:rPr>
          <w:sz w:val="20"/>
        </w:rPr>
        <w:t xml:space="preserve">     </w:t>
      </w:r>
      <w:r>
        <w:t>за 202</w:t>
      </w:r>
      <w:r w:rsidR="00533C5B">
        <w:t>3</w:t>
      </w:r>
      <w:r>
        <w:t xml:space="preserve"> год </w:t>
      </w:r>
    </w:p>
    <w:p w14:paraId="78106477" w14:textId="77777777" w:rsidR="004F6A53" w:rsidRDefault="00C362EA">
      <w:pPr>
        <w:spacing w:after="23" w:line="259" w:lineRule="auto"/>
        <w:ind w:left="66" w:right="0" w:firstLine="0"/>
        <w:jc w:val="center"/>
      </w:pPr>
      <w:r>
        <w:t xml:space="preserve"> </w:t>
      </w:r>
    </w:p>
    <w:p w14:paraId="27EB1E6C" w14:textId="77777777" w:rsidR="004F6A53" w:rsidRDefault="00C362EA" w:rsidP="006C4AA4">
      <w:pPr>
        <w:ind w:left="-5" w:right="55"/>
      </w:pPr>
      <w:r>
        <w:t xml:space="preserve">Ответственный исполнитель: </w:t>
      </w:r>
      <w:r w:rsidR="006C4AA4">
        <w:t>А</w:t>
      </w:r>
      <w:r>
        <w:t>дминистраци</w:t>
      </w:r>
      <w:r w:rsidR="006C4AA4">
        <w:t>я</w:t>
      </w:r>
      <w:r>
        <w:t xml:space="preserve"> Усть-</w:t>
      </w:r>
      <w:r w:rsidR="006C4AA4">
        <w:t>Бюрского сельсовета</w:t>
      </w:r>
      <w:r>
        <w:t xml:space="preserve">  </w:t>
      </w:r>
    </w:p>
    <w:p w14:paraId="01FACC03" w14:textId="77777777" w:rsidR="004F6A53" w:rsidRDefault="00C362EA">
      <w:pPr>
        <w:spacing w:after="0" w:line="259" w:lineRule="auto"/>
        <w:ind w:right="-15"/>
        <w:jc w:val="right"/>
      </w:pPr>
      <w:r>
        <w:t xml:space="preserve">(тыс. рублей) </w:t>
      </w:r>
    </w:p>
    <w:tbl>
      <w:tblPr>
        <w:tblStyle w:val="TableGrid"/>
        <w:tblW w:w="15523" w:type="dxa"/>
        <w:tblInd w:w="-283" w:type="dxa"/>
        <w:tblCellMar>
          <w:top w:w="7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2268"/>
        <w:gridCol w:w="708"/>
        <w:gridCol w:w="991"/>
        <w:gridCol w:w="711"/>
        <w:gridCol w:w="991"/>
        <w:gridCol w:w="708"/>
        <w:gridCol w:w="994"/>
        <w:gridCol w:w="708"/>
        <w:gridCol w:w="994"/>
        <w:gridCol w:w="1274"/>
        <w:gridCol w:w="2897"/>
        <w:gridCol w:w="1781"/>
      </w:tblGrid>
      <w:tr w:rsidR="006C4AA4" w14:paraId="355D8118" w14:textId="77777777" w:rsidTr="00A37ED6">
        <w:trPr>
          <w:trHeight w:val="518"/>
        </w:trPr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713A1A" w14:textId="77777777" w:rsidR="006C4AA4" w:rsidRDefault="006C4AA4">
            <w:pPr>
              <w:spacing w:after="13" w:line="259" w:lineRule="auto"/>
              <w:ind w:left="142" w:right="0" w:firstLine="0"/>
              <w:jc w:val="left"/>
            </w:pPr>
            <w:r>
              <w:rPr>
                <w:sz w:val="22"/>
              </w:rPr>
              <w:t xml:space="preserve">№ </w:t>
            </w:r>
          </w:p>
          <w:p w14:paraId="4BCEB4F7" w14:textId="77777777" w:rsidR="006C4AA4" w:rsidRDefault="006C4AA4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2"/>
              </w:rPr>
              <w:t xml:space="preserve">п/п 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013714" w14:textId="77777777" w:rsidR="006C4AA4" w:rsidRDefault="006C4AA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Наименование   программы  </w:t>
            </w:r>
          </w:p>
        </w:tc>
        <w:tc>
          <w:tcPr>
            <w:tcW w:w="340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AAE1D1" w14:textId="77777777" w:rsidR="006C4AA4" w:rsidRDefault="006C4AA4" w:rsidP="00533C5B">
            <w:pPr>
              <w:spacing w:after="0" w:line="259" w:lineRule="auto"/>
              <w:ind w:left="182" w:right="0" w:firstLine="0"/>
              <w:jc w:val="center"/>
            </w:pPr>
            <w:r>
              <w:rPr>
                <w:sz w:val="22"/>
              </w:rPr>
              <w:t>План на 202</w:t>
            </w:r>
            <w:r w:rsidR="00533C5B">
              <w:rPr>
                <w:sz w:val="22"/>
              </w:rPr>
              <w:t>3</w:t>
            </w:r>
            <w:r>
              <w:rPr>
                <w:sz w:val="22"/>
              </w:rPr>
              <w:t xml:space="preserve"> год</w:t>
            </w:r>
          </w:p>
        </w:tc>
        <w:tc>
          <w:tcPr>
            <w:tcW w:w="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A5E9D1" w14:textId="77777777" w:rsidR="006C4AA4" w:rsidRPr="00BB0307" w:rsidRDefault="006C4AA4" w:rsidP="00533C5B">
            <w:pPr>
              <w:spacing w:after="0" w:line="259" w:lineRule="auto"/>
              <w:ind w:left="120" w:right="0" w:firstLine="2"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="00643775">
              <w:rPr>
                <w:sz w:val="22"/>
              </w:rPr>
              <w:t>ассовые расходы с начала 202</w:t>
            </w:r>
            <w:r w:rsidR="00533C5B">
              <w:rPr>
                <w:sz w:val="22"/>
              </w:rPr>
              <w:t>3</w:t>
            </w:r>
            <w:r>
              <w:rPr>
                <w:sz w:val="22"/>
              </w:rPr>
              <w:t xml:space="preserve"> го</w:t>
            </w:r>
            <w:r w:rsidR="00BB0307">
              <w:rPr>
                <w:sz w:val="22"/>
              </w:rPr>
              <w:t>да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07B711" w14:textId="77777777" w:rsidR="006C4AA4" w:rsidRDefault="006C4AA4">
            <w:pPr>
              <w:spacing w:after="12" w:line="236" w:lineRule="auto"/>
              <w:ind w:left="49" w:right="0" w:firstLine="0"/>
              <w:jc w:val="center"/>
            </w:pPr>
            <w:r>
              <w:rPr>
                <w:sz w:val="22"/>
              </w:rPr>
              <w:t xml:space="preserve">Выполнено с начала  </w:t>
            </w:r>
          </w:p>
          <w:p w14:paraId="4206CD3C" w14:textId="77777777" w:rsidR="006C4AA4" w:rsidRDefault="00BB0307">
            <w:pPr>
              <w:spacing w:after="4" w:line="259" w:lineRule="auto"/>
              <w:ind w:left="82" w:right="0" w:firstLine="0"/>
              <w:jc w:val="left"/>
            </w:pPr>
            <w:r>
              <w:rPr>
                <w:sz w:val="22"/>
              </w:rPr>
              <w:t xml:space="preserve">года % </w:t>
            </w:r>
            <w:r w:rsidR="006C4AA4">
              <w:rPr>
                <w:sz w:val="16"/>
              </w:rPr>
              <w:t xml:space="preserve">(гр. </w:t>
            </w:r>
          </w:p>
          <w:p w14:paraId="19FC4A45" w14:textId="77777777" w:rsidR="006C4AA4" w:rsidRDefault="00BB0307" w:rsidP="00BB0307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>10</w:t>
            </w:r>
            <w:r w:rsidR="006C4AA4">
              <w:rPr>
                <w:sz w:val="16"/>
              </w:rPr>
              <w:t>*100</w:t>
            </w:r>
            <w:r>
              <w:rPr>
                <w:sz w:val="16"/>
              </w:rPr>
              <w:t>/ гр.6</w:t>
            </w:r>
            <w:r w:rsidR="006C4AA4">
              <w:rPr>
                <w:sz w:val="16"/>
              </w:rPr>
              <w:t>)</w:t>
            </w:r>
            <w:r w:rsidR="006C4AA4">
              <w:rPr>
                <w:sz w:val="22"/>
              </w:rPr>
              <w:t xml:space="preserve"> </w:t>
            </w:r>
          </w:p>
        </w:tc>
        <w:tc>
          <w:tcPr>
            <w:tcW w:w="2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B9F9E0" w14:textId="77777777" w:rsidR="006C4AA4" w:rsidRDefault="006C4AA4">
            <w:pPr>
              <w:spacing w:after="0" w:line="259" w:lineRule="auto"/>
              <w:ind w:left="77" w:right="13" w:firstLine="0"/>
              <w:jc w:val="center"/>
            </w:pPr>
            <w:r>
              <w:rPr>
                <w:sz w:val="22"/>
              </w:rPr>
              <w:t xml:space="preserve">Информация о выполненных мероприятиях 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B40B26" w14:textId="77777777" w:rsidR="006C4AA4" w:rsidRDefault="006C4AA4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Примечания  </w:t>
            </w:r>
          </w:p>
          <w:p w14:paraId="791C858C" w14:textId="77777777" w:rsidR="006C4AA4" w:rsidRDefault="006C4AA4">
            <w:pPr>
              <w:spacing w:after="31" w:line="238" w:lineRule="auto"/>
              <w:ind w:left="57" w:right="13" w:firstLine="0"/>
              <w:jc w:val="center"/>
            </w:pPr>
            <w:r>
              <w:rPr>
                <w:sz w:val="16"/>
              </w:rPr>
              <w:t xml:space="preserve">(причины частичного или полного </w:t>
            </w:r>
          </w:p>
          <w:p w14:paraId="563C3668" w14:textId="77777777" w:rsidR="006C4AA4" w:rsidRDefault="006C4AA4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6"/>
              </w:rPr>
              <w:t>неисполнения каких-</w:t>
            </w:r>
          </w:p>
          <w:p w14:paraId="5F001902" w14:textId="77777777" w:rsidR="006C4AA4" w:rsidRDefault="006C4AA4">
            <w:pPr>
              <w:spacing w:after="14" w:line="259" w:lineRule="auto"/>
              <w:ind w:left="4" w:right="0" w:firstLine="0"/>
              <w:jc w:val="center"/>
            </w:pPr>
            <w:r>
              <w:rPr>
                <w:sz w:val="16"/>
              </w:rPr>
              <w:t xml:space="preserve">либо мероприятий </w:t>
            </w:r>
          </w:p>
          <w:p w14:paraId="21CC4AC7" w14:textId="77777777" w:rsidR="006C4AA4" w:rsidRDefault="006C4AA4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6"/>
              </w:rPr>
              <w:t xml:space="preserve">Программы) </w:t>
            </w:r>
          </w:p>
        </w:tc>
      </w:tr>
      <w:tr w:rsidR="004F6A53" w14:paraId="0529845F" w14:textId="77777777" w:rsidTr="00A37ED6">
        <w:trPr>
          <w:trHeight w:val="6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2E5686" w14:textId="77777777" w:rsidR="004F6A53" w:rsidRDefault="004F6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FBA4699" w14:textId="77777777" w:rsidR="004F6A53" w:rsidRDefault="004F6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330EFB" w14:textId="77777777" w:rsidR="004F6A53" w:rsidRDefault="00C362EA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2"/>
              </w:rPr>
              <w:t xml:space="preserve">МБ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A440" w14:textId="77777777" w:rsidR="004F6A53" w:rsidRDefault="00C362EA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РХ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08D7" w14:textId="77777777" w:rsidR="004F6A53" w:rsidRDefault="00C362EA">
            <w:pPr>
              <w:spacing w:after="0" w:line="259" w:lineRule="auto"/>
              <w:ind w:left="206" w:right="0" w:firstLine="0"/>
              <w:jc w:val="left"/>
            </w:pPr>
            <w:r>
              <w:rPr>
                <w:sz w:val="22"/>
              </w:rPr>
              <w:t xml:space="preserve">РФ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D03CE90" w14:textId="77777777" w:rsidR="004F6A53" w:rsidRDefault="00C362EA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183578" w14:textId="77777777" w:rsidR="004F6A53" w:rsidRDefault="00C362EA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2"/>
              </w:rPr>
              <w:t xml:space="preserve">МБ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02B0" w14:textId="77777777" w:rsidR="004F6A53" w:rsidRDefault="00C362EA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РХ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0413" w14:textId="77777777" w:rsidR="004F6A53" w:rsidRDefault="00C362EA">
            <w:pPr>
              <w:spacing w:after="0" w:line="259" w:lineRule="auto"/>
              <w:ind w:left="206" w:right="0" w:firstLine="0"/>
              <w:jc w:val="left"/>
            </w:pPr>
            <w:r>
              <w:rPr>
                <w:sz w:val="22"/>
              </w:rPr>
              <w:t xml:space="preserve">РФ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2D51EE1" w14:textId="77777777" w:rsidR="004F6A53" w:rsidRDefault="00C362E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0E4646" w14:textId="77777777" w:rsidR="004F6A53" w:rsidRDefault="004F6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AACF89" w14:textId="77777777" w:rsidR="004F6A53" w:rsidRDefault="004F6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E89F06" w14:textId="77777777" w:rsidR="004F6A53" w:rsidRDefault="004F6A5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F6A53" w14:paraId="22C8910A" w14:textId="77777777" w:rsidTr="00A37ED6">
        <w:trPr>
          <w:trHeight w:val="322"/>
        </w:trPr>
        <w:tc>
          <w:tcPr>
            <w:tcW w:w="4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4C7E62A" w14:textId="77777777" w:rsidR="004F6A53" w:rsidRDefault="00C362E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D58ED5" w14:textId="77777777" w:rsidR="004F6A53" w:rsidRDefault="00C362EA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2D55659" w14:textId="77777777" w:rsidR="004F6A53" w:rsidRDefault="00C362E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5E6D6C" w14:textId="77777777" w:rsidR="004F6A53" w:rsidRDefault="00C362E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98A0F4" w14:textId="77777777" w:rsidR="004F6A53" w:rsidRDefault="00C362EA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C636684" w14:textId="77777777" w:rsidR="004F6A53" w:rsidRDefault="00C362E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C60A06F" w14:textId="77777777" w:rsidR="004F6A53" w:rsidRDefault="00C362E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F78AEF" w14:textId="77777777" w:rsidR="004F6A53" w:rsidRDefault="00C362E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99A6AC" w14:textId="77777777" w:rsidR="004F6A53" w:rsidRDefault="00C362E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19C0901" w14:textId="77777777" w:rsidR="004F6A53" w:rsidRDefault="00C362E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209C8" w14:textId="77777777" w:rsidR="004F6A53" w:rsidRDefault="00C362E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E3420" w14:textId="77777777" w:rsidR="004F6A53" w:rsidRDefault="00C362E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24EDF" w14:textId="77777777" w:rsidR="004F6A53" w:rsidRDefault="00C362E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13 </w:t>
            </w:r>
          </w:p>
        </w:tc>
      </w:tr>
      <w:tr w:rsidR="004F6A53" w14:paraId="5B0D41AD" w14:textId="77777777" w:rsidTr="00A37ED6">
        <w:trPr>
          <w:trHeight w:val="275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70EB50" w14:textId="77777777" w:rsidR="004F6A53" w:rsidRPr="00BB0307" w:rsidRDefault="00C362EA">
            <w:pPr>
              <w:spacing w:after="0" w:line="259" w:lineRule="auto"/>
              <w:ind w:left="70" w:right="0" w:firstLine="0"/>
              <w:jc w:val="left"/>
              <w:rPr>
                <w:sz w:val="20"/>
                <w:szCs w:val="20"/>
              </w:rPr>
            </w:pPr>
            <w:r w:rsidRPr="00BB0307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E002083" w14:textId="77777777" w:rsidR="004F6A53" w:rsidRPr="00BB0307" w:rsidRDefault="00C362EA" w:rsidP="00994B22">
            <w:pPr>
              <w:spacing w:after="0" w:line="259" w:lineRule="auto"/>
              <w:ind w:left="70" w:right="0" w:firstLine="0"/>
              <w:jc w:val="left"/>
              <w:rPr>
                <w:sz w:val="20"/>
                <w:szCs w:val="20"/>
              </w:rPr>
            </w:pPr>
            <w:r w:rsidRPr="00BB0307">
              <w:rPr>
                <w:sz w:val="20"/>
                <w:szCs w:val="20"/>
              </w:rPr>
              <w:t xml:space="preserve">Энергосбережение и повышение энергетической эффективности </w:t>
            </w:r>
            <w:r w:rsidR="00BB0307">
              <w:rPr>
                <w:sz w:val="20"/>
                <w:szCs w:val="20"/>
              </w:rPr>
              <w:t>на территории Усть-Бюрского сельсовета</w:t>
            </w:r>
            <w:r w:rsidRPr="00BB03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5EC0584" w14:textId="77777777" w:rsidR="004F6A53" w:rsidRPr="00BB0307" w:rsidRDefault="00533C5B">
            <w:pPr>
              <w:spacing w:after="0" w:line="259" w:lineRule="auto"/>
              <w:ind w:left="0" w:right="6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  <w:r w:rsidR="00C362EA" w:rsidRPr="00BB03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9C5276" w14:textId="77777777" w:rsidR="004F6A53" w:rsidRPr="00BB0307" w:rsidRDefault="00C362EA">
            <w:pPr>
              <w:spacing w:after="0" w:line="259" w:lineRule="auto"/>
              <w:ind w:left="0" w:right="60" w:firstLine="0"/>
              <w:jc w:val="right"/>
              <w:rPr>
                <w:sz w:val="20"/>
                <w:szCs w:val="20"/>
              </w:rPr>
            </w:pPr>
            <w:r w:rsidRPr="00BB0307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144F38" w14:textId="77777777" w:rsidR="004F6A53" w:rsidRPr="00BB0307" w:rsidRDefault="00C362EA">
            <w:pPr>
              <w:spacing w:after="0" w:line="259" w:lineRule="auto"/>
              <w:ind w:left="0" w:right="63" w:firstLine="0"/>
              <w:jc w:val="right"/>
              <w:rPr>
                <w:sz w:val="20"/>
                <w:szCs w:val="20"/>
              </w:rPr>
            </w:pPr>
            <w:r w:rsidRPr="00BB0307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830117B" w14:textId="77777777" w:rsidR="004F6A53" w:rsidRPr="00BB0307" w:rsidRDefault="00533C5B">
            <w:pPr>
              <w:spacing w:after="0" w:line="259" w:lineRule="auto"/>
              <w:ind w:left="0" w:right="6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  <w:r w:rsidR="00C362EA" w:rsidRPr="00BB03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71B5201" w14:textId="77777777" w:rsidR="004F6A53" w:rsidRPr="00BB0307" w:rsidRDefault="00533C5B">
            <w:pPr>
              <w:spacing w:after="0" w:line="259" w:lineRule="auto"/>
              <w:ind w:left="0" w:right="6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  <w:r w:rsidR="00C362EA" w:rsidRPr="00BB03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25E4A7" w14:textId="77777777" w:rsidR="004F6A53" w:rsidRPr="00BB0307" w:rsidRDefault="00C362EA">
            <w:pPr>
              <w:spacing w:after="0" w:line="259" w:lineRule="auto"/>
              <w:ind w:left="0" w:right="62" w:firstLine="0"/>
              <w:jc w:val="right"/>
              <w:rPr>
                <w:sz w:val="20"/>
                <w:szCs w:val="20"/>
              </w:rPr>
            </w:pPr>
            <w:r w:rsidRPr="00BB0307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C1B0EA" w14:textId="77777777" w:rsidR="004F6A53" w:rsidRPr="00BB0307" w:rsidRDefault="00C362EA">
            <w:pPr>
              <w:spacing w:after="0" w:line="259" w:lineRule="auto"/>
              <w:ind w:left="0" w:right="60" w:firstLine="0"/>
              <w:jc w:val="right"/>
              <w:rPr>
                <w:sz w:val="20"/>
                <w:szCs w:val="20"/>
              </w:rPr>
            </w:pPr>
            <w:r w:rsidRPr="00BB0307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7ACB71C" w14:textId="77777777" w:rsidR="004F6A53" w:rsidRPr="00BB0307" w:rsidRDefault="00533C5B">
            <w:pPr>
              <w:spacing w:after="0" w:line="259" w:lineRule="auto"/>
              <w:ind w:left="0" w:right="62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  <w:r w:rsidR="00C362EA" w:rsidRPr="00BB03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F96632" w14:textId="77777777" w:rsidR="004F6A53" w:rsidRPr="00BB0307" w:rsidRDefault="00533C5B" w:rsidP="00BB0307">
            <w:pPr>
              <w:spacing w:after="0" w:line="259" w:lineRule="auto"/>
              <w:ind w:left="0" w:right="59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D24869" w14:textId="77777777" w:rsidR="004F6A53" w:rsidRDefault="00533C5B">
            <w:pPr>
              <w:spacing w:after="0" w:line="259" w:lineRule="auto"/>
              <w:ind w:left="7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  <w:r w:rsidR="00BB0307" w:rsidRPr="00BB0307">
              <w:rPr>
                <w:sz w:val="20"/>
                <w:szCs w:val="20"/>
              </w:rPr>
              <w:t xml:space="preserve"> –монтажные работы</w:t>
            </w:r>
            <w:r w:rsidR="00994B22">
              <w:rPr>
                <w:sz w:val="20"/>
                <w:szCs w:val="20"/>
              </w:rPr>
              <w:t xml:space="preserve"> </w:t>
            </w:r>
            <w:r w:rsidR="00A70094">
              <w:rPr>
                <w:sz w:val="20"/>
                <w:szCs w:val="20"/>
              </w:rPr>
              <w:t xml:space="preserve">по улице </w:t>
            </w:r>
            <w:r w:rsidR="00472CDC">
              <w:rPr>
                <w:sz w:val="20"/>
                <w:szCs w:val="20"/>
              </w:rPr>
              <w:t>Кирова</w:t>
            </w:r>
            <w:r w:rsidR="00994B22">
              <w:rPr>
                <w:sz w:val="20"/>
                <w:szCs w:val="20"/>
              </w:rPr>
              <w:t>;</w:t>
            </w:r>
          </w:p>
          <w:p w14:paraId="6F30991E" w14:textId="77777777" w:rsidR="00FA4A79" w:rsidRPr="00BB0307" w:rsidRDefault="00472CDC" w:rsidP="00472CDC">
            <w:pPr>
              <w:spacing w:after="0" w:line="259" w:lineRule="auto"/>
              <w:ind w:left="7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  <w:r w:rsidR="00994B22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приобретение материалов электротехнического назначения</w:t>
            </w:r>
            <w:r w:rsidR="00D966BD">
              <w:rPr>
                <w:sz w:val="20"/>
                <w:szCs w:val="20"/>
              </w:rPr>
              <w:t>.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6EFDD9" w14:textId="77777777" w:rsidR="004F6A53" w:rsidRPr="00BB0307" w:rsidRDefault="004F6A53">
            <w:pPr>
              <w:spacing w:after="0" w:line="259" w:lineRule="auto"/>
              <w:ind w:left="70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269D6D81" w14:textId="77777777" w:rsidR="004F6A53" w:rsidRDefault="00C362EA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007EB7AC" w14:textId="77777777" w:rsidR="004F6A53" w:rsidRDefault="00C362EA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858F1BE" w14:textId="77777777" w:rsidR="004F6A53" w:rsidRDefault="00C362EA" w:rsidP="00A76AD0">
      <w:pPr>
        <w:spacing w:after="0" w:line="259" w:lineRule="auto"/>
        <w:ind w:left="0" w:right="0" w:firstLine="0"/>
        <w:jc w:val="left"/>
        <w:sectPr w:rsidR="004F6A53" w:rsidSect="00C36F55">
          <w:pgSz w:w="16838" w:h="11906" w:orient="landscape"/>
          <w:pgMar w:top="1440" w:right="1136" w:bottom="1440" w:left="1133" w:header="720" w:footer="720" w:gutter="0"/>
          <w:cols w:space="720"/>
        </w:sectPr>
      </w:pPr>
      <w:r>
        <w:rPr>
          <w:sz w:val="22"/>
        </w:rPr>
        <w:t xml:space="preserve"> </w:t>
      </w:r>
    </w:p>
    <w:p w14:paraId="273EB89A" w14:textId="77777777" w:rsidR="004F6A53" w:rsidRDefault="00C362EA">
      <w:pPr>
        <w:spacing w:after="16" w:line="269" w:lineRule="auto"/>
        <w:ind w:left="1023" w:right="1083"/>
        <w:jc w:val="center"/>
      </w:pPr>
      <w:r>
        <w:rPr>
          <w:b/>
        </w:rPr>
        <w:lastRenderedPageBreak/>
        <w:t xml:space="preserve">ПОЯСНИТЕЛЬНАЯ ЗАПИСКА </w:t>
      </w:r>
    </w:p>
    <w:p w14:paraId="2C3CC23A" w14:textId="77777777" w:rsidR="004F6A53" w:rsidRDefault="00C362EA">
      <w:pPr>
        <w:spacing w:after="16" w:line="269" w:lineRule="auto"/>
        <w:ind w:left="1023" w:right="1084"/>
        <w:jc w:val="center"/>
      </w:pPr>
      <w:r>
        <w:rPr>
          <w:b/>
        </w:rPr>
        <w:t xml:space="preserve">о реализации муниципальной программы </w:t>
      </w:r>
    </w:p>
    <w:p w14:paraId="31F3F7D6" w14:textId="77777777" w:rsidR="004F6A53" w:rsidRDefault="00C362EA">
      <w:pPr>
        <w:spacing w:after="16" w:line="269" w:lineRule="auto"/>
        <w:ind w:left="1023" w:right="1012"/>
        <w:jc w:val="center"/>
      </w:pPr>
      <w:r>
        <w:rPr>
          <w:b/>
        </w:rPr>
        <w:t xml:space="preserve">«Энергосбережение и повышение энергетической эффективности </w:t>
      </w:r>
      <w:r w:rsidR="00FA4A79">
        <w:rPr>
          <w:b/>
        </w:rPr>
        <w:t>на территории Усть-Бюрского сельсовета</w:t>
      </w:r>
      <w:r>
        <w:rPr>
          <w:b/>
        </w:rPr>
        <w:t xml:space="preserve">» </w:t>
      </w:r>
    </w:p>
    <w:p w14:paraId="777796E1" w14:textId="77777777" w:rsidR="004F6A53" w:rsidRDefault="00C362EA">
      <w:pPr>
        <w:spacing w:after="0" w:line="259" w:lineRule="auto"/>
        <w:ind w:left="0" w:right="5" w:firstLine="0"/>
        <w:jc w:val="center"/>
      </w:pPr>
      <w:r>
        <w:rPr>
          <w:sz w:val="24"/>
        </w:rPr>
        <w:t xml:space="preserve"> </w:t>
      </w:r>
    </w:p>
    <w:p w14:paraId="41E43EE5" w14:textId="77777777" w:rsidR="004F6A53" w:rsidRDefault="00FA4A79">
      <w:pPr>
        <w:spacing w:after="12" w:line="268" w:lineRule="auto"/>
        <w:ind w:left="34" w:right="93"/>
        <w:jc w:val="center"/>
      </w:pPr>
      <w:r>
        <w:rPr>
          <w:i/>
        </w:rPr>
        <w:t>1.</w:t>
      </w:r>
      <w:r w:rsidR="00C362EA">
        <w:rPr>
          <w:i/>
        </w:rPr>
        <w:t xml:space="preserve"> Описание ситуации в сфере реализации муниципальной программы на начало </w:t>
      </w:r>
    </w:p>
    <w:p w14:paraId="6C4DB0E1" w14:textId="77777777" w:rsidR="004F6A53" w:rsidRDefault="00131625" w:rsidP="00131625">
      <w:pPr>
        <w:spacing w:after="26" w:line="259" w:lineRule="auto"/>
        <w:ind w:left="135" w:right="0"/>
        <w:jc w:val="left"/>
      </w:pPr>
      <w:r>
        <w:rPr>
          <w:i/>
        </w:rPr>
        <w:t>отчетного финансового года</w:t>
      </w:r>
    </w:p>
    <w:p w14:paraId="7B8791D5" w14:textId="77777777" w:rsidR="004F6A53" w:rsidRDefault="00C362EA">
      <w:pPr>
        <w:spacing w:after="26" w:line="259" w:lineRule="auto"/>
        <w:ind w:left="708" w:right="0" w:firstLine="0"/>
        <w:jc w:val="left"/>
      </w:pPr>
      <w:r>
        <w:t xml:space="preserve"> </w:t>
      </w:r>
    </w:p>
    <w:p w14:paraId="1AF2A060" w14:textId="77777777" w:rsidR="004F6A53" w:rsidRDefault="00C362EA">
      <w:pPr>
        <w:ind w:left="-15" w:right="55" w:firstLine="708"/>
      </w:pPr>
      <w:r>
        <w:t xml:space="preserve">С целью рационального использования топливно-энергетических ресурсов в Российской Федерации принят Федеральный закон РФ от 23.11.2009 г. № 261-ФЗ «Об энергосбережении и о повышении </w:t>
      </w:r>
      <w:r w:rsidR="00237E15">
        <w:t>энергетической эффективности,</w:t>
      </w:r>
      <w:r>
        <w:t xml:space="preserve"> и о внесении изменений в отдельные законодательные акты Российской Федерации». Федеральный закон «Об энергосбережении» установил четкие требования в части эффективного использования и обязал решать данную проблему программным методом.</w:t>
      </w:r>
      <w:r>
        <w:rPr>
          <w:rFonts w:ascii="Tahoma" w:eastAsia="Tahoma" w:hAnsi="Tahoma" w:cs="Tahoma"/>
          <w:sz w:val="14"/>
        </w:rPr>
        <w:t xml:space="preserve"> </w:t>
      </w:r>
    </w:p>
    <w:p w14:paraId="68FF506C" w14:textId="77777777" w:rsidR="004F6A53" w:rsidRDefault="00C362EA">
      <w:pPr>
        <w:ind w:left="-15" w:right="55" w:firstLine="708"/>
      </w:pPr>
      <w:r>
        <w:t>В условиях узкой экономической специализации муниципал</w:t>
      </w:r>
      <w:r w:rsidR="00237E15">
        <w:t>ьных районов Республики Хакасия</w:t>
      </w:r>
      <w:r>
        <w:t xml:space="preserve"> рациональное использование и экономия топливно-энергетических ресурсов способствует повышению социально-экономической устойчивости населенных пунктов.  </w:t>
      </w:r>
    </w:p>
    <w:p w14:paraId="25BD3F5D" w14:textId="77777777" w:rsidR="004F6A53" w:rsidRDefault="00C362EA">
      <w:pPr>
        <w:ind w:left="-15" w:right="55" w:firstLine="708"/>
      </w:pPr>
      <w:r>
        <w:t xml:space="preserve">Реализация потенциала энергосбережения субъектами непроизводственного сектора позволяет получить экономию энергопотребления без нарушения каких-либо требований и условий, необходимых для обеспечения данного вида деятельности.  </w:t>
      </w:r>
    </w:p>
    <w:p w14:paraId="68349D7D" w14:textId="77777777" w:rsidR="004F6A53" w:rsidRDefault="00C362EA" w:rsidP="00BF057B">
      <w:pPr>
        <w:ind w:left="-15" w:right="55" w:firstLine="708"/>
      </w:pPr>
      <w:r>
        <w:t xml:space="preserve">Потенциал энергосбережения – это количество топливно-энергетических ресурсов, которое можно сберечь в результате реализации технически возможных и экономически оправданных мер, направленных на эффективное их использование. </w:t>
      </w:r>
      <w:r w:rsidR="00BF057B" w:rsidRPr="00BF057B">
        <w:t>Существующие здания и сооружения, инженерные коммуникации не отвечают современным строительным нормам и правилам по энергосбережению. Все это значительно увеличивает долю расходов из местного бюджета на содержание учреждений.</w:t>
      </w:r>
      <w:r>
        <w:t xml:space="preserve"> </w:t>
      </w:r>
    </w:p>
    <w:p w14:paraId="458AA1EC" w14:textId="77777777" w:rsidR="004F6A53" w:rsidRDefault="00C362EA">
      <w:pPr>
        <w:ind w:left="-15" w:right="55" w:firstLine="708"/>
      </w:pPr>
      <w:r>
        <w:t xml:space="preserve">Основной целью муниципальной программы «Энергосбережение и повышение энергетической эффективности </w:t>
      </w:r>
      <w:r w:rsidR="00237E15">
        <w:t>на территории Усть-Бюрского сельсовета</w:t>
      </w:r>
      <w:r>
        <w:t xml:space="preserve">» является </w:t>
      </w:r>
      <w:r w:rsidR="00237E15" w:rsidRPr="007D31F7">
        <w:rPr>
          <w:szCs w:val="26"/>
        </w:rPr>
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</w:r>
      <w:r>
        <w:t xml:space="preserve">. </w:t>
      </w:r>
    </w:p>
    <w:p w14:paraId="7272A895" w14:textId="77777777" w:rsidR="004F6A53" w:rsidRDefault="00C362EA">
      <w:pPr>
        <w:ind w:left="718" w:right="55"/>
      </w:pPr>
      <w:r>
        <w:t xml:space="preserve">Основными задачами программы являются: </w:t>
      </w:r>
    </w:p>
    <w:p w14:paraId="33BA51C4" w14:textId="77777777" w:rsidR="00AE2AC1" w:rsidRPr="00AE2AC1" w:rsidRDefault="00AE2AC1" w:rsidP="00AE2AC1">
      <w:pPr>
        <w:spacing w:after="0" w:line="257" w:lineRule="auto"/>
        <w:ind w:left="132" w:right="0" w:firstLine="365"/>
        <w:jc w:val="left"/>
      </w:pPr>
      <w:r>
        <w:t xml:space="preserve">- </w:t>
      </w:r>
      <w:r w:rsidRPr="00AE2AC1">
        <w:t>реализация организационных мероприятий по энергосбережению и повышению энергетической эффективности;</w:t>
      </w:r>
    </w:p>
    <w:p w14:paraId="0DDFACF0" w14:textId="77777777" w:rsidR="00AE2AC1" w:rsidRPr="00AE2AC1" w:rsidRDefault="00AE2AC1" w:rsidP="00AE2AC1">
      <w:pPr>
        <w:spacing w:after="0" w:line="257" w:lineRule="auto"/>
        <w:ind w:left="132" w:right="0" w:firstLine="365"/>
        <w:jc w:val="left"/>
      </w:pPr>
      <w:r w:rsidRPr="00AE2AC1">
        <w:t>- оснащение приборами учета используемых энергетических ресурсов;</w:t>
      </w:r>
    </w:p>
    <w:p w14:paraId="58FA39C5" w14:textId="77777777" w:rsidR="00AE2AC1" w:rsidRPr="00AE2AC1" w:rsidRDefault="00AE2AC1" w:rsidP="00AE2AC1">
      <w:pPr>
        <w:spacing w:after="0" w:line="257" w:lineRule="auto"/>
        <w:ind w:left="132" w:right="0" w:firstLine="365"/>
        <w:jc w:val="left"/>
      </w:pPr>
      <w:r w:rsidRPr="00AE2AC1">
        <w:t>- повышение эффективности системы теплоснабжения;</w:t>
      </w:r>
    </w:p>
    <w:p w14:paraId="12871874" w14:textId="77777777" w:rsidR="00AE2AC1" w:rsidRPr="00AE2AC1" w:rsidRDefault="00AE2AC1" w:rsidP="00AE2AC1">
      <w:pPr>
        <w:spacing w:after="0" w:line="257" w:lineRule="auto"/>
        <w:ind w:left="132" w:right="0" w:firstLine="365"/>
        <w:jc w:val="left"/>
      </w:pPr>
      <w:r w:rsidRPr="00AE2AC1">
        <w:t>- повышение эффективности системы электроснабжения;</w:t>
      </w:r>
    </w:p>
    <w:p w14:paraId="63C1E478" w14:textId="77777777" w:rsidR="00AE2AC1" w:rsidRPr="00AE2AC1" w:rsidRDefault="00AE2AC1" w:rsidP="00AE2AC1">
      <w:pPr>
        <w:spacing w:after="0" w:line="257" w:lineRule="auto"/>
        <w:ind w:left="132" w:right="0" w:firstLine="365"/>
        <w:jc w:val="left"/>
      </w:pPr>
      <w:r w:rsidRPr="00AE2AC1">
        <w:t>- повышение эффективности системы водоснабжения и водоотведения;</w:t>
      </w:r>
    </w:p>
    <w:p w14:paraId="2066B0A1" w14:textId="77777777" w:rsidR="00AE2AC1" w:rsidRPr="00AE2AC1" w:rsidRDefault="00AE2AC1" w:rsidP="00AE2AC1">
      <w:pPr>
        <w:spacing w:after="0" w:line="257" w:lineRule="auto"/>
        <w:ind w:left="132" w:right="0" w:firstLine="365"/>
        <w:jc w:val="left"/>
      </w:pPr>
      <w:r w:rsidRPr="00AE2AC1">
        <w:t>- уменьшение потребления энергии и связанных с этих затрат по муниципальным контрактам;</w:t>
      </w:r>
    </w:p>
    <w:p w14:paraId="1E92CC95" w14:textId="77777777" w:rsidR="00AE2AC1" w:rsidRDefault="00AE2AC1" w:rsidP="00AE2AC1">
      <w:pPr>
        <w:spacing w:after="0" w:line="257" w:lineRule="auto"/>
        <w:ind w:left="132" w:right="0" w:firstLine="365"/>
        <w:jc w:val="left"/>
      </w:pPr>
      <w:r w:rsidRPr="00AE2AC1">
        <w:t>- замена осветительных приборов на энергосберегающие в бюджетных учреждения и системах уличного освещения</w:t>
      </w:r>
      <w:r>
        <w:t>.</w:t>
      </w:r>
    </w:p>
    <w:p w14:paraId="00BF3D89" w14:textId="77777777" w:rsidR="00E54120" w:rsidRDefault="00E54120" w:rsidP="00E54120">
      <w:pPr>
        <w:spacing w:after="0" w:line="257" w:lineRule="auto"/>
        <w:ind w:left="132" w:right="0" w:firstLine="365"/>
      </w:pPr>
      <w:r>
        <w:t xml:space="preserve">Участниками программы являются Администрация Усть-Бюрского сельсовета, </w:t>
      </w:r>
      <w:r w:rsidRPr="008132C6">
        <w:t>МКУ «Усть-Бюрский СДК»</w:t>
      </w:r>
      <w:r>
        <w:t xml:space="preserve">, </w:t>
      </w:r>
      <w:r w:rsidRPr="008132C6">
        <w:t>МБОУ «Усть-Бюрская СОШ»</w:t>
      </w:r>
      <w:r>
        <w:t>, д</w:t>
      </w:r>
      <w:r w:rsidRPr="008132C6">
        <w:t>етский садик «Елочка»</w:t>
      </w:r>
      <w:r>
        <w:t xml:space="preserve">, </w:t>
      </w:r>
      <w:r w:rsidRPr="008132C6">
        <w:t>Усть-Бюрская амбулатория</w:t>
      </w:r>
      <w:r>
        <w:t xml:space="preserve">, </w:t>
      </w:r>
      <w:r w:rsidRPr="008132C6">
        <w:t>ПЧ №102</w:t>
      </w:r>
      <w:r>
        <w:t>.</w:t>
      </w:r>
    </w:p>
    <w:p w14:paraId="43A8563C" w14:textId="77777777" w:rsidR="00AE2AC1" w:rsidRPr="00AE2AC1" w:rsidRDefault="00AE2AC1" w:rsidP="00E54120">
      <w:pPr>
        <w:spacing w:after="0" w:line="257" w:lineRule="auto"/>
        <w:ind w:left="132" w:right="0" w:firstLine="365"/>
      </w:pPr>
      <w:r w:rsidRPr="00AE2AC1">
        <w:lastRenderedPageBreak/>
        <w:t>В настоящее время на территории Усть-Бюрского сельсовета освещено 24 улицы, установлено 9 ШУНО (шкаф учета наружного освещения), оснащенных прибором учета и реле времени (таймер):</w:t>
      </w:r>
    </w:p>
    <w:p w14:paraId="2C010EBF" w14:textId="77777777" w:rsidR="00AE2AC1" w:rsidRPr="00AE2AC1" w:rsidRDefault="00AE2AC1" w:rsidP="00AE2AC1">
      <w:pPr>
        <w:spacing w:after="0" w:line="257" w:lineRule="auto"/>
        <w:ind w:left="132" w:right="0" w:firstLine="365"/>
        <w:jc w:val="left"/>
      </w:pPr>
      <w:r w:rsidRPr="00AE2AC1">
        <w:t>№ 1 - ул. Лесная, ул. Терешковой, ул. Титова;</w:t>
      </w:r>
    </w:p>
    <w:p w14:paraId="3F9F7740" w14:textId="77777777" w:rsidR="00AE2AC1" w:rsidRPr="00AE2AC1" w:rsidRDefault="00AE2AC1" w:rsidP="00AE2AC1">
      <w:pPr>
        <w:spacing w:after="0" w:line="257" w:lineRule="auto"/>
        <w:ind w:left="132" w:right="0" w:firstLine="365"/>
        <w:jc w:val="left"/>
      </w:pPr>
      <w:r w:rsidRPr="00AE2AC1">
        <w:t>№ 2 - ул. Гагарина, ул. Баумана;</w:t>
      </w:r>
    </w:p>
    <w:p w14:paraId="63AE9F20" w14:textId="77777777" w:rsidR="00AE2AC1" w:rsidRPr="00AE2AC1" w:rsidRDefault="00AE2AC1" w:rsidP="00AE2AC1">
      <w:pPr>
        <w:spacing w:after="0" w:line="257" w:lineRule="auto"/>
        <w:ind w:left="132" w:right="0" w:firstLine="365"/>
        <w:jc w:val="left"/>
      </w:pPr>
      <w:r w:rsidRPr="00AE2AC1">
        <w:t xml:space="preserve">№ 3 - ул. Станционная, ул. Школьная, ул. Степная, ул. Трактовая, переулок Трактовый, ул. 70 лет Победы, ул. Петухова, ул. Матросова; </w:t>
      </w:r>
    </w:p>
    <w:p w14:paraId="3D1B7667" w14:textId="77777777" w:rsidR="00AE2AC1" w:rsidRPr="00AE2AC1" w:rsidRDefault="00AE2AC1" w:rsidP="00AE2AC1">
      <w:pPr>
        <w:spacing w:after="0" w:line="257" w:lineRule="auto"/>
        <w:ind w:left="132" w:right="0" w:firstLine="365"/>
        <w:jc w:val="left"/>
      </w:pPr>
      <w:r w:rsidRPr="00AE2AC1">
        <w:t>№ 4 - ул. Аэродромная, ул. Лесхозная;</w:t>
      </w:r>
    </w:p>
    <w:p w14:paraId="619A16D9" w14:textId="77777777" w:rsidR="00AE2AC1" w:rsidRPr="00AE2AC1" w:rsidRDefault="00AE2AC1" w:rsidP="00AE2AC1">
      <w:pPr>
        <w:spacing w:after="0" w:line="257" w:lineRule="auto"/>
        <w:ind w:left="132" w:right="0" w:firstLine="365"/>
        <w:jc w:val="left"/>
      </w:pPr>
      <w:r w:rsidRPr="00AE2AC1">
        <w:t xml:space="preserve">№ 5 - ул. Набережная, мост; </w:t>
      </w:r>
    </w:p>
    <w:p w14:paraId="6F6B5CF8" w14:textId="77777777" w:rsidR="00AE2AC1" w:rsidRPr="00AE2AC1" w:rsidRDefault="00AE2AC1" w:rsidP="00AE2AC1">
      <w:pPr>
        <w:spacing w:after="0" w:line="257" w:lineRule="auto"/>
        <w:ind w:left="132" w:right="0" w:firstLine="365"/>
        <w:jc w:val="left"/>
      </w:pPr>
      <w:r w:rsidRPr="00AE2AC1">
        <w:t>№ 6 - ул. Кирпичная, ул. Нагорная, пер. Горный;</w:t>
      </w:r>
    </w:p>
    <w:p w14:paraId="04DA83A5" w14:textId="77777777" w:rsidR="00AE2AC1" w:rsidRPr="00AE2AC1" w:rsidRDefault="00AE2AC1" w:rsidP="00AE2AC1">
      <w:pPr>
        <w:spacing w:after="0" w:line="257" w:lineRule="auto"/>
        <w:ind w:left="132" w:right="0" w:firstLine="365"/>
        <w:jc w:val="left"/>
      </w:pPr>
      <w:r w:rsidRPr="00AE2AC1">
        <w:t>№ 7 - ул. Кирова, ул. Заречная;</w:t>
      </w:r>
    </w:p>
    <w:p w14:paraId="4DF8F3A2" w14:textId="77777777" w:rsidR="00AE2AC1" w:rsidRPr="00AE2AC1" w:rsidRDefault="00AE2AC1" w:rsidP="00AE2AC1">
      <w:pPr>
        <w:spacing w:after="0" w:line="257" w:lineRule="auto"/>
        <w:ind w:left="132" w:right="0" w:firstLine="365"/>
        <w:jc w:val="left"/>
      </w:pPr>
      <w:r w:rsidRPr="00AE2AC1">
        <w:t>№ 8 - ул. Ленина, ул. Пушкина;</w:t>
      </w:r>
    </w:p>
    <w:p w14:paraId="62A76B83" w14:textId="77777777" w:rsidR="00AE2AC1" w:rsidRPr="00AE2AC1" w:rsidRDefault="00AE2AC1" w:rsidP="00AE2AC1">
      <w:pPr>
        <w:spacing w:after="0" w:line="257" w:lineRule="auto"/>
        <w:ind w:left="132" w:right="0" w:firstLine="365"/>
        <w:jc w:val="left"/>
      </w:pPr>
      <w:r w:rsidRPr="00AE2AC1">
        <w:t>№ 9 – ул. 4-я Ферма.</w:t>
      </w:r>
    </w:p>
    <w:p w14:paraId="4BD45C60" w14:textId="77777777" w:rsidR="00AE2AC1" w:rsidRPr="00AE2AC1" w:rsidRDefault="00AE2AC1" w:rsidP="00AE2AC1">
      <w:pPr>
        <w:spacing w:after="0" w:line="257" w:lineRule="auto"/>
        <w:ind w:left="132" w:right="0" w:firstLine="365"/>
        <w:jc w:val="left"/>
      </w:pPr>
      <w:r w:rsidRPr="00AE2AC1">
        <w:t xml:space="preserve">Общая протяженность </w:t>
      </w:r>
      <w:r w:rsidR="00751181">
        <w:t>уличного освещения составляет 22</w:t>
      </w:r>
      <w:r w:rsidRPr="00AE2AC1">
        <w:t>,0 км.</w:t>
      </w:r>
    </w:p>
    <w:p w14:paraId="778B8465" w14:textId="3AF2F327" w:rsidR="00AE2AC1" w:rsidRPr="00AE2AC1" w:rsidRDefault="00AE2AC1" w:rsidP="00AE2AC1">
      <w:pPr>
        <w:spacing w:after="0" w:line="257" w:lineRule="auto"/>
        <w:ind w:left="132" w:right="0" w:firstLine="365"/>
        <w:jc w:val="left"/>
      </w:pPr>
      <w:r w:rsidRPr="00AE2AC1">
        <w:t xml:space="preserve">       На территории Усть-Бюрского сельсовета отсутствует </w:t>
      </w:r>
      <w:proofErr w:type="spellStart"/>
      <w:r w:rsidRPr="00AE2AC1">
        <w:t>безучетное</w:t>
      </w:r>
      <w:proofErr w:type="spellEnd"/>
      <w:r w:rsidRPr="00AE2AC1">
        <w:t xml:space="preserve"> потребление электроэнергии.</w:t>
      </w:r>
    </w:p>
    <w:p w14:paraId="3E631505" w14:textId="77777777" w:rsidR="004F6A53" w:rsidRDefault="005221DA" w:rsidP="00C362EA">
      <w:pPr>
        <w:spacing w:after="0" w:line="257" w:lineRule="auto"/>
        <w:ind w:left="132" w:right="0" w:firstLine="365"/>
        <w:jc w:val="left"/>
      </w:pPr>
      <w:r>
        <w:rPr>
          <w:i/>
          <w:sz w:val="27"/>
        </w:rPr>
        <w:t xml:space="preserve">2. </w:t>
      </w:r>
      <w:r w:rsidR="00C362EA">
        <w:rPr>
          <w:i/>
          <w:sz w:val="27"/>
        </w:rPr>
        <w:t>Перечень мероприятий, реа</w:t>
      </w:r>
      <w:r>
        <w:rPr>
          <w:i/>
          <w:sz w:val="27"/>
        </w:rPr>
        <w:t>лизуемых в рамках муниципальной</w:t>
      </w:r>
      <w:r w:rsidR="00C362EA">
        <w:rPr>
          <w:i/>
          <w:sz w:val="27"/>
        </w:rPr>
        <w:t xml:space="preserve"> программы (причины частичного или полного невыполнения) с указанием объемов бюджетных ассигнований, направленных на их реализацию  </w:t>
      </w:r>
    </w:p>
    <w:p w14:paraId="7A2A443E" w14:textId="77777777" w:rsidR="00997091" w:rsidRPr="00DC2AE8" w:rsidRDefault="00997091" w:rsidP="00997091">
      <w:pPr>
        <w:autoSpaceDE w:val="0"/>
        <w:autoSpaceDN w:val="0"/>
        <w:adjustRightInd w:val="0"/>
        <w:spacing w:line="276" w:lineRule="auto"/>
        <w:ind w:left="0" w:firstLine="720"/>
        <w:rPr>
          <w:b/>
          <w:bCs/>
          <w:szCs w:val="26"/>
        </w:rPr>
      </w:pPr>
      <w:r w:rsidRPr="00997091">
        <w:t>На реализацию муниципальной программы «</w:t>
      </w:r>
      <w:r>
        <w:t xml:space="preserve">Энергосбережение и повышение энергетической эффективности на территории Усть-Бюрского сельсовета» в </w:t>
      </w:r>
      <w:r w:rsidRPr="00DC2AE8">
        <w:rPr>
          <w:szCs w:val="26"/>
        </w:rPr>
        <w:t>20</w:t>
      </w:r>
      <w:r w:rsidR="00472CDC">
        <w:rPr>
          <w:szCs w:val="26"/>
        </w:rPr>
        <w:t>23</w:t>
      </w:r>
      <w:r>
        <w:rPr>
          <w:szCs w:val="26"/>
        </w:rPr>
        <w:t xml:space="preserve">г. запланировано </w:t>
      </w:r>
      <w:r w:rsidR="00472CDC">
        <w:rPr>
          <w:bCs/>
          <w:szCs w:val="26"/>
        </w:rPr>
        <w:t>50,0</w:t>
      </w:r>
      <w:r w:rsidRPr="00997091">
        <w:rPr>
          <w:bCs/>
          <w:szCs w:val="26"/>
        </w:rPr>
        <w:t xml:space="preserve"> тыс. руб.,</w:t>
      </w:r>
      <w:r w:rsidRPr="00DC2AE8">
        <w:rPr>
          <w:szCs w:val="26"/>
        </w:rPr>
        <w:t xml:space="preserve"> фактически исполнено </w:t>
      </w:r>
      <w:r w:rsidR="00472CDC">
        <w:rPr>
          <w:szCs w:val="26"/>
        </w:rPr>
        <w:t>47,6</w:t>
      </w:r>
      <w:r w:rsidRPr="00997091">
        <w:rPr>
          <w:szCs w:val="26"/>
        </w:rPr>
        <w:t xml:space="preserve"> тыс. </w:t>
      </w:r>
      <w:r w:rsidRPr="00997091">
        <w:rPr>
          <w:bCs/>
          <w:szCs w:val="26"/>
        </w:rPr>
        <w:t>руб</w:t>
      </w:r>
      <w:r w:rsidRPr="00DC2AE8">
        <w:rPr>
          <w:szCs w:val="26"/>
        </w:rPr>
        <w:t xml:space="preserve">., исполнение </w:t>
      </w:r>
      <w:r>
        <w:rPr>
          <w:szCs w:val="26"/>
        </w:rPr>
        <w:t>–</w:t>
      </w:r>
      <w:r w:rsidRPr="00DC2AE8">
        <w:rPr>
          <w:szCs w:val="26"/>
        </w:rPr>
        <w:t xml:space="preserve"> </w:t>
      </w:r>
      <w:r w:rsidR="00472CDC">
        <w:rPr>
          <w:szCs w:val="26"/>
        </w:rPr>
        <w:t>95,2</w:t>
      </w:r>
      <w:r w:rsidRPr="00997091">
        <w:rPr>
          <w:bCs/>
          <w:szCs w:val="26"/>
        </w:rPr>
        <w:t>%.</w:t>
      </w:r>
    </w:p>
    <w:p w14:paraId="42890026" w14:textId="77777777" w:rsidR="00997091" w:rsidRPr="00997091" w:rsidRDefault="00997091" w:rsidP="00997091">
      <w:pPr>
        <w:spacing w:after="4" w:line="249" w:lineRule="auto"/>
        <w:ind w:left="-15" w:right="59" w:firstLine="698"/>
      </w:pPr>
      <w:r w:rsidRPr="00997091">
        <w:t>Бюджетные средства в рамках муниципальной программы «</w:t>
      </w:r>
      <w:r>
        <w:t>Энергосбережение и повышение энергетической эффективности на территории Усть-Бюрского сельсовета</w:t>
      </w:r>
      <w:r w:rsidRPr="00997091">
        <w:t xml:space="preserve">» направлены на реализацию следующих мероприятий:  </w:t>
      </w:r>
      <w:r w:rsidRPr="00997091">
        <w:rPr>
          <w:rFonts w:ascii="Calibri" w:eastAsia="Calibri" w:hAnsi="Calibri" w:cs="Calibri"/>
          <w:sz w:val="22"/>
        </w:rPr>
        <w:t xml:space="preserve"> </w:t>
      </w:r>
    </w:p>
    <w:p w14:paraId="1CD794F0" w14:textId="2912A2EB" w:rsidR="00997091" w:rsidRDefault="00997091" w:rsidP="00997091">
      <w:pPr>
        <w:spacing w:after="1" w:line="260" w:lineRule="auto"/>
        <w:ind w:left="-15" w:right="0" w:firstLine="698"/>
        <w:rPr>
          <w:rFonts w:ascii="Calibri" w:eastAsia="Calibri" w:hAnsi="Calibri" w:cs="Calibri"/>
          <w:sz w:val="22"/>
        </w:rPr>
      </w:pPr>
      <w:r w:rsidRPr="00997091">
        <w:t xml:space="preserve">Основное </w:t>
      </w:r>
      <w:r w:rsidRPr="00997091">
        <w:tab/>
        <w:t xml:space="preserve">мероприятие </w:t>
      </w:r>
      <w:r w:rsidRPr="00997091">
        <w:tab/>
        <w:t>1 «</w:t>
      </w:r>
      <w:r w:rsidR="00D77509">
        <w:t>Обеспечение энергоэффективности и энергосбережения на объектах муниципальной собственности</w:t>
      </w:r>
      <w:r w:rsidRPr="00997091">
        <w:t xml:space="preserve">». Было запланировано </w:t>
      </w:r>
      <w:r w:rsidR="00472CDC">
        <w:t>50,0</w:t>
      </w:r>
      <w:r w:rsidRPr="00997091">
        <w:t xml:space="preserve"> тыс. рублей, фактически израсходовано – </w:t>
      </w:r>
      <w:r w:rsidR="00472CDC">
        <w:t>47,6</w:t>
      </w:r>
      <w:r w:rsidR="003C03E9">
        <w:t xml:space="preserve"> тыс. рублей на такие мероприятия, как </w:t>
      </w:r>
      <w:r w:rsidR="00073583">
        <w:t xml:space="preserve">монтажные работы </w:t>
      </w:r>
      <w:r w:rsidR="003C03E9">
        <w:t xml:space="preserve">по улице </w:t>
      </w:r>
      <w:r w:rsidR="00472CDC">
        <w:t>Кирова</w:t>
      </w:r>
      <w:r w:rsidR="003C03E9">
        <w:t xml:space="preserve"> – </w:t>
      </w:r>
      <w:r w:rsidR="00846E62">
        <w:t>22,4</w:t>
      </w:r>
      <w:r w:rsidR="003C03E9">
        <w:t xml:space="preserve"> тыс. руб.</w:t>
      </w:r>
      <w:r w:rsidR="00073583">
        <w:t xml:space="preserve">; </w:t>
      </w:r>
      <w:r w:rsidR="00846E62">
        <w:t>приобретение материалов электротехнического назначения</w:t>
      </w:r>
      <w:r w:rsidR="008433C3">
        <w:t xml:space="preserve"> – </w:t>
      </w:r>
      <w:r w:rsidR="00846E62">
        <w:t>25,2</w:t>
      </w:r>
      <w:r w:rsidR="008433C3">
        <w:t xml:space="preserve"> тыс. руб</w:t>
      </w:r>
      <w:r w:rsidRPr="00997091">
        <w:t>.</w:t>
      </w:r>
      <w:r w:rsidR="00846E62">
        <w:t xml:space="preserve"> (светодиодные лампы в количестве 8 штук на улицу Заречная, пер. Трактовый, 2</w:t>
      </w:r>
      <w:r w:rsidR="0096674A">
        <w:t>-х</w:t>
      </w:r>
      <w:r w:rsidR="00846E62">
        <w:t xml:space="preserve"> недельных таймера на </w:t>
      </w:r>
      <w:r w:rsidR="00907DA6">
        <w:t>ул. Титова, детскую площадку Титова</w:t>
      </w:r>
      <w:r w:rsidR="00846E62">
        <w:t>)</w:t>
      </w:r>
      <w:r w:rsidR="00907DA6">
        <w:t>.</w:t>
      </w:r>
      <w:r w:rsidRPr="00997091">
        <w:t xml:space="preserve"> Освоение составило 9</w:t>
      </w:r>
      <w:r w:rsidR="00846E62">
        <w:t>5</w:t>
      </w:r>
      <w:r w:rsidRPr="00997091">
        <w:t>,</w:t>
      </w:r>
      <w:r w:rsidR="00846E62">
        <w:t>2</w:t>
      </w:r>
      <w:r w:rsidRPr="00997091">
        <w:t>%.</w:t>
      </w:r>
      <w:r w:rsidRPr="00997091">
        <w:rPr>
          <w:rFonts w:ascii="Calibri" w:eastAsia="Calibri" w:hAnsi="Calibri" w:cs="Calibri"/>
          <w:sz w:val="22"/>
        </w:rPr>
        <w:t xml:space="preserve"> </w:t>
      </w:r>
    </w:p>
    <w:p w14:paraId="15797A94" w14:textId="77777777" w:rsidR="008132C6" w:rsidRDefault="00997091" w:rsidP="008132C6">
      <w:pPr>
        <w:spacing w:after="40" w:line="249" w:lineRule="auto"/>
        <w:ind w:left="-15" w:right="59" w:firstLine="698"/>
      </w:pPr>
      <w:r w:rsidRPr="00997091">
        <w:t>Основное мероприятие 2 «</w:t>
      </w:r>
      <w:r w:rsidR="008132C6" w:rsidRPr="008132C6">
        <w:t>Уменьшение потребления энергии и связанных с этих затрат по муниципальным контрактам</w:t>
      </w:r>
      <w:r w:rsidRPr="00997091">
        <w:t xml:space="preserve">». </w:t>
      </w:r>
      <w:r w:rsidR="008132C6">
        <w:t xml:space="preserve">Ежегодно перед началом отопительного сезона во всех учреждениях: </w:t>
      </w:r>
      <w:r w:rsidR="008132C6" w:rsidRPr="008132C6">
        <w:t>Администрация</w:t>
      </w:r>
      <w:r w:rsidR="008132C6">
        <w:t xml:space="preserve"> Усть-Бюрского сельсовета, </w:t>
      </w:r>
      <w:r w:rsidR="005F0F47" w:rsidRPr="008132C6">
        <w:t>МКУ «Усть-Бюрский СДК»</w:t>
      </w:r>
      <w:r w:rsidR="005F0F47">
        <w:t xml:space="preserve">, </w:t>
      </w:r>
      <w:r w:rsidR="005F0F47" w:rsidRPr="008132C6">
        <w:t>МБОУ «Усть-Бюрская СОШ»</w:t>
      </w:r>
      <w:r w:rsidR="005F0F47">
        <w:t>, д</w:t>
      </w:r>
      <w:r w:rsidR="005F0F47" w:rsidRPr="008132C6">
        <w:t>етский садик «Елочка»</w:t>
      </w:r>
      <w:r w:rsidR="005F0F47">
        <w:t xml:space="preserve">, </w:t>
      </w:r>
      <w:r w:rsidR="005F0F47" w:rsidRPr="008132C6">
        <w:t>Усть-Бюрская амбулатория</w:t>
      </w:r>
      <w:r w:rsidR="005F0F47">
        <w:t xml:space="preserve">, </w:t>
      </w:r>
      <w:r w:rsidR="005F0F47" w:rsidRPr="008132C6">
        <w:t>ПЧ №102</w:t>
      </w:r>
      <w:r w:rsidR="005F0F47">
        <w:t xml:space="preserve"> проводится ревизия системы отопления.</w:t>
      </w:r>
      <w:r w:rsidR="008303AA">
        <w:t xml:space="preserve"> А также следующие мероприятия:</w:t>
      </w:r>
    </w:p>
    <w:p w14:paraId="70604CDD" w14:textId="77777777" w:rsidR="00974EC9" w:rsidRDefault="00974EC9" w:rsidP="008132C6">
      <w:pPr>
        <w:spacing w:after="40" w:line="249" w:lineRule="auto"/>
        <w:ind w:left="-15" w:right="59" w:firstLine="698"/>
      </w:pPr>
      <w:r>
        <w:t>Администрация Усть-Бюрского сельсовета: заменен расширительный бак в котельной;</w:t>
      </w:r>
    </w:p>
    <w:p w14:paraId="3971B6F7" w14:textId="77777777" w:rsidR="008132C6" w:rsidRPr="008132C6" w:rsidRDefault="008132C6" w:rsidP="008132C6">
      <w:pPr>
        <w:spacing w:after="40" w:line="249" w:lineRule="auto"/>
        <w:ind w:left="-15" w:right="59" w:firstLine="698"/>
      </w:pPr>
      <w:r w:rsidRPr="008132C6">
        <w:t xml:space="preserve">МКУ «Усть-Бюрский СДК»: </w:t>
      </w:r>
      <w:r w:rsidR="00974EC9">
        <w:t>заменен расширительный бак в котельной</w:t>
      </w:r>
      <w:r w:rsidR="001767D8">
        <w:t>;</w:t>
      </w:r>
      <w:r w:rsidR="005F0F47">
        <w:t xml:space="preserve"> </w:t>
      </w:r>
    </w:p>
    <w:p w14:paraId="5A850529" w14:textId="77777777" w:rsidR="008132C6" w:rsidRPr="008132C6" w:rsidRDefault="008132C6" w:rsidP="008303AA">
      <w:pPr>
        <w:spacing w:after="40" w:line="249" w:lineRule="auto"/>
        <w:ind w:left="-15" w:right="59" w:firstLine="698"/>
      </w:pPr>
      <w:r w:rsidRPr="008132C6">
        <w:t>МБОУ «Усть-Бюрская СОШ»:</w:t>
      </w:r>
      <w:r w:rsidR="008303AA">
        <w:t xml:space="preserve"> </w:t>
      </w:r>
      <w:r w:rsidRPr="008132C6">
        <w:t>проведены профилактические работы в модульной котельной;</w:t>
      </w:r>
      <w:r w:rsidR="008303AA">
        <w:t xml:space="preserve"> </w:t>
      </w:r>
      <w:r w:rsidRPr="008132C6">
        <w:t>промывка отопительной системы;</w:t>
      </w:r>
      <w:r w:rsidR="00CD6733">
        <w:t xml:space="preserve"> </w:t>
      </w:r>
      <w:r w:rsidR="00592B3F">
        <w:t>замена деревянных окон на пластиковые (54 шт.)</w:t>
      </w:r>
      <w:r w:rsidR="00CD6733">
        <w:t>;</w:t>
      </w:r>
      <w:r w:rsidR="00592B3F">
        <w:t xml:space="preserve"> замена дверей (14 шт.)</w:t>
      </w:r>
      <w:r w:rsidR="00CD6733">
        <w:t xml:space="preserve"> ремонт </w:t>
      </w:r>
      <w:r w:rsidR="00592B3F">
        <w:t>перегородок в гардеробной</w:t>
      </w:r>
      <w:r w:rsidR="00CD6733">
        <w:t>;</w:t>
      </w:r>
      <w:r w:rsidR="00592B3F">
        <w:t xml:space="preserve"> ремонт полов в вестибюле;</w:t>
      </w:r>
    </w:p>
    <w:p w14:paraId="3C23D128" w14:textId="77777777" w:rsidR="008132C6" w:rsidRPr="008132C6" w:rsidRDefault="008132C6" w:rsidP="008303AA">
      <w:pPr>
        <w:spacing w:after="40" w:line="249" w:lineRule="auto"/>
        <w:ind w:left="-15" w:right="59" w:firstLine="698"/>
      </w:pPr>
      <w:r w:rsidRPr="008132C6">
        <w:t xml:space="preserve">Детский садик «Елочка»: проведен </w:t>
      </w:r>
      <w:r w:rsidR="00CD6733">
        <w:t xml:space="preserve">текущий </w:t>
      </w:r>
      <w:r w:rsidRPr="008132C6">
        <w:t>ремонт</w:t>
      </w:r>
      <w:r w:rsidR="00CD6733">
        <w:t>;</w:t>
      </w:r>
    </w:p>
    <w:p w14:paraId="451BCE83" w14:textId="77777777" w:rsidR="008132C6" w:rsidRPr="008132C6" w:rsidRDefault="008132C6" w:rsidP="008132C6">
      <w:pPr>
        <w:spacing w:after="40" w:line="249" w:lineRule="auto"/>
        <w:ind w:left="-15" w:right="59" w:firstLine="698"/>
      </w:pPr>
      <w:r w:rsidRPr="008132C6">
        <w:t xml:space="preserve">ПЧ №102: </w:t>
      </w:r>
      <w:r w:rsidR="00E54120">
        <w:t>произведен текущий ремонт</w:t>
      </w:r>
      <w:r w:rsidRPr="008132C6">
        <w:t>.</w:t>
      </w:r>
    </w:p>
    <w:p w14:paraId="56CE4F68" w14:textId="77777777" w:rsidR="00D67D3E" w:rsidRPr="00D67D3E" w:rsidRDefault="00997091" w:rsidP="00D67D3E">
      <w:pPr>
        <w:spacing w:after="40" w:line="249" w:lineRule="auto"/>
        <w:ind w:left="-15" w:right="59" w:firstLine="698"/>
      </w:pPr>
      <w:r w:rsidRPr="00997091">
        <w:lastRenderedPageBreak/>
        <w:t>Основное мероприятие 3 «</w:t>
      </w:r>
      <w:r w:rsidR="00D67D3E" w:rsidRPr="00D67D3E">
        <w:t>Замена осветительных приборов на энергосберегающие в бюджетных учреждениях и системах уличного освещения</w:t>
      </w:r>
      <w:r w:rsidRPr="00997091">
        <w:t xml:space="preserve">». </w:t>
      </w:r>
      <w:r w:rsidR="00D67D3E" w:rsidRPr="00D67D3E">
        <w:t>На территории Усть-Бюрского сельсовета на протяжении нескольких лет ведется работа по уличному освещению. Проведены следующие работы:</w:t>
      </w:r>
    </w:p>
    <w:p w14:paraId="43C91E20" w14:textId="77777777" w:rsidR="00D67D3E" w:rsidRPr="00D67D3E" w:rsidRDefault="00D67D3E" w:rsidP="00D67D3E">
      <w:pPr>
        <w:spacing w:after="40" w:line="249" w:lineRule="auto"/>
        <w:ind w:left="-15" w:right="59" w:firstLine="698"/>
      </w:pPr>
      <w:r w:rsidRPr="00D67D3E">
        <w:t xml:space="preserve">- монтаж воздушной линии уличного освещения </w:t>
      </w:r>
      <w:r w:rsidR="00751181">
        <w:t>улицы</w:t>
      </w:r>
      <w:r w:rsidRPr="00D67D3E">
        <w:t xml:space="preserve"> </w:t>
      </w:r>
      <w:r w:rsidR="00136B46">
        <w:t>Кирова</w:t>
      </w:r>
      <w:r w:rsidRPr="00D67D3E">
        <w:t xml:space="preserve">. Установлено </w:t>
      </w:r>
      <w:r w:rsidR="00136B46">
        <w:t>10</w:t>
      </w:r>
      <w:r w:rsidRPr="00D67D3E">
        <w:t xml:space="preserve"> светильник</w:t>
      </w:r>
      <w:r w:rsidR="00136B46">
        <w:t>ов</w:t>
      </w:r>
      <w:r w:rsidRPr="00D67D3E">
        <w:t>;</w:t>
      </w:r>
    </w:p>
    <w:p w14:paraId="15958732" w14:textId="3185C6C7" w:rsidR="00D67D3E" w:rsidRDefault="00D67D3E" w:rsidP="00D67D3E">
      <w:pPr>
        <w:spacing w:after="40" w:line="249" w:lineRule="auto"/>
        <w:ind w:left="-15" w:right="59" w:firstLine="698"/>
      </w:pPr>
      <w:r w:rsidRPr="00D67D3E">
        <w:t xml:space="preserve">- </w:t>
      </w:r>
      <w:r w:rsidR="00136B46">
        <w:t>приобретено</w:t>
      </w:r>
      <w:r w:rsidR="00357BE8">
        <w:t xml:space="preserve"> 8 светодиодных</w:t>
      </w:r>
      <w:r w:rsidR="00194888">
        <w:t xml:space="preserve"> ламп и 2</w:t>
      </w:r>
      <w:r w:rsidR="0096674A">
        <w:t>-х</w:t>
      </w:r>
      <w:r w:rsidR="00194888">
        <w:t xml:space="preserve"> недельных таймер</w:t>
      </w:r>
      <w:r w:rsidR="0096674A">
        <w:t>ов</w:t>
      </w:r>
      <w:r w:rsidRPr="00D67D3E">
        <w:t>;</w:t>
      </w:r>
    </w:p>
    <w:p w14:paraId="24704D47" w14:textId="77777777" w:rsidR="00751181" w:rsidRDefault="00751181" w:rsidP="00D67D3E">
      <w:pPr>
        <w:spacing w:after="40" w:line="249" w:lineRule="auto"/>
        <w:ind w:left="-15" w:right="59" w:firstLine="698"/>
      </w:pPr>
      <w:r>
        <w:t xml:space="preserve">В течение года произведена замена </w:t>
      </w:r>
      <w:r w:rsidR="00194888">
        <w:t>69</w:t>
      </w:r>
      <w:r>
        <w:t xml:space="preserve"> ламп уличного освещения (</w:t>
      </w:r>
      <w:r w:rsidR="00194888">
        <w:t>30</w:t>
      </w:r>
      <w:r>
        <w:t xml:space="preserve"> ламп ДРЛ, </w:t>
      </w:r>
      <w:r w:rsidR="00194888">
        <w:t>39</w:t>
      </w:r>
      <w:r>
        <w:t xml:space="preserve"> </w:t>
      </w:r>
      <w:r w:rsidR="00194888">
        <w:t xml:space="preserve">светодиодных </w:t>
      </w:r>
      <w:r>
        <w:t>ламп</w:t>
      </w:r>
      <w:r w:rsidR="003D3F10">
        <w:t>);</w:t>
      </w:r>
      <w:r>
        <w:t xml:space="preserve"> </w:t>
      </w:r>
      <w:r w:rsidR="00477986">
        <w:t xml:space="preserve">замена </w:t>
      </w:r>
      <w:r w:rsidR="00194888">
        <w:t>6-ти</w:t>
      </w:r>
      <w:r w:rsidR="00477986">
        <w:t xml:space="preserve"> недельных таймеров учета времени по улицам Ленина, 4-я Ферма</w:t>
      </w:r>
      <w:r w:rsidR="00146658">
        <w:t>, Гагарина, Кирпичная, Титова, детская площадка Титова</w:t>
      </w:r>
      <w:r w:rsidR="003D3F10">
        <w:t>; 3 контактора на ШУНО по улицам Заречная, Ленина</w:t>
      </w:r>
      <w:r w:rsidR="00477986">
        <w:t>.</w:t>
      </w:r>
    </w:p>
    <w:p w14:paraId="0351548B" w14:textId="77777777" w:rsidR="005D7DD7" w:rsidRDefault="005D7DD7" w:rsidP="00D67D3E">
      <w:pPr>
        <w:spacing w:after="40" w:line="249" w:lineRule="auto"/>
        <w:ind w:left="-15" w:right="59" w:firstLine="698"/>
      </w:pPr>
      <w:r>
        <w:t>В бюджетных учреждениях проведены следующие работы:</w:t>
      </w:r>
    </w:p>
    <w:p w14:paraId="6225115D" w14:textId="77777777" w:rsidR="005D7DD7" w:rsidRDefault="005D7DD7" w:rsidP="00D67D3E">
      <w:pPr>
        <w:spacing w:after="40" w:line="249" w:lineRule="auto"/>
        <w:ind w:left="-15" w:right="59" w:firstLine="698"/>
      </w:pPr>
      <w:r>
        <w:t>- в</w:t>
      </w:r>
      <w:r w:rsidR="003E6522">
        <w:t xml:space="preserve"> здании администрации заменены 3</w:t>
      </w:r>
      <w:r>
        <w:t xml:space="preserve"> светильника;</w:t>
      </w:r>
    </w:p>
    <w:p w14:paraId="431817D2" w14:textId="77777777" w:rsidR="005D7DD7" w:rsidRDefault="005D7DD7" w:rsidP="00D67D3E">
      <w:pPr>
        <w:spacing w:after="40" w:line="249" w:lineRule="auto"/>
        <w:ind w:left="-15" w:right="59" w:firstLine="698"/>
      </w:pPr>
      <w:r>
        <w:t xml:space="preserve">- в здании СДК замена </w:t>
      </w:r>
      <w:r w:rsidR="00D3116A">
        <w:t>2</w:t>
      </w:r>
      <w:r>
        <w:t xml:space="preserve"> светильника</w:t>
      </w:r>
      <w:r w:rsidR="00F36526">
        <w:t>.</w:t>
      </w:r>
    </w:p>
    <w:p w14:paraId="0E56A783" w14:textId="77777777" w:rsidR="00997091" w:rsidRPr="00997091" w:rsidRDefault="00997091" w:rsidP="00997091">
      <w:pPr>
        <w:keepNext/>
        <w:keepLines/>
        <w:spacing w:after="0" w:line="259" w:lineRule="auto"/>
        <w:ind w:left="646" w:right="0"/>
        <w:jc w:val="center"/>
        <w:outlineLvl w:val="0"/>
        <w:rPr>
          <w:i/>
        </w:rPr>
      </w:pPr>
      <w:r w:rsidRPr="00997091">
        <w:rPr>
          <w:i/>
        </w:rPr>
        <w:t>3. Результаты оценки эффективности муниципальной программы</w:t>
      </w:r>
      <w:r w:rsidRPr="00997091">
        <w:rPr>
          <w:rFonts w:ascii="Calibri" w:eastAsia="Calibri" w:hAnsi="Calibri" w:cs="Calibri"/>
          <w:sz w:val="22"/>
        </w:rPr>
        <w:t xml:space="preserve"> </w:t>
      </w:r>
      <w:r w:rsidRPr="00997091">
        <w:rPr>
          <w:b/>
          <w:i/>
        </w:rPr>
        <w:t xml:space="preserve"> </w:t>
      </w:r>
    </w:p>
    <w:p w14:paraId="2D65065C" w14:textId="77777777" w:rsidR="004F6A53" w:rsidRDefault="00997091" w:rsidP="00997091">
      <w:pPr>
        <w:spacing w:after="1" w:line="260" w:lineRule="auto"/>
        <w:ind w:left="-15" w:right="0" w:firstLine="698"/>
      </w:pPr>
      <w:r w:rsidRPr="00997091">
        <w:t>Оценка эффективности муниципальной программы получена в соответствии с Порядком разработки, утверждения, реализации и оценки эффективности муниципальных программ Усть-Бюрского сельсовета, утвержденным постановлением администрации Усть-Бюрского сельсовета от 25.12.2013 № 67-п и представлена в таблице 1.</w:t>
      </w:r>
      <w:r w:rsidRPr="00997091">
        <w:rPr>
          <w:rFonts w:ascii="Calibri" w:eastAsia="Calibri" w:hAnsi="Calibri" w:cs="Calibri"/>
          <w:sz w:val="22"/>
        </w:rPr>
        <w:t xml:space="preserve"> </w:t>
      </w:r>
      <w:r w:rsidRPr="00997091">
        <w:t xml:space="preserve"> </w:t>
      </w:r>
    </w:p>
    <w:p w14:paraId="17B1D2FD" w14:textId="77777777" w:rsidR="004F6A53" w:rsidRDefault="00C362EA">
      <w:pPr>
        <w:spacing w:after="0" w:line="259" w:lineRule="auto"/>
        <w:ind w:right="-15"/>
        <w:jc w:val="right"/>
      </w:pPr>
      <w:r>
        <w:t xml:space="preserve">Таблица 1. </w:t>
      </w:r>
    </w:p>
    <w:p w14:paraId="1BF7E60A" w14:textId="77777777" w:rsidR="004F6A53" w:rsidRDefault="00C362EA">
      <w:pPr>
        <w:spacing w:after="21" w:line="259" w:lineRule="auto"/>
        <w:ind w:left="0" w:right="0" w:firstLine="0"/>
        <w:jc w:val="right"/>
      </w:pPr>
      <w:r>
        <w:t xml:space="preserve"> </w:t>
      </w:r>
    </w:p>
    <w:p w14:paraId="1040D4F8" w14:textId="77777777" w:rsidR="004F6A53" w:rsidRDefault="00C362EA">
      <w:pPr>
        <w:spacing w:line="269" w:lineRule="auto"/>
        <w:ind w:left="1294" w:right="1353"/>
        <w:jc w:val="center"/>
      </w:pPr>
      <w:r>
        <w:t xml:space="preserve">ОТЧЕТ </w:t>
      </w:r>
    </w:p>
    <w:p w14:paraId="2236DE93" w14:textId="77777777" w:rsidR="004F6A53" w:rsidRDefault="00C362EA">
      <w:pPr>
        <w:spacing w:line="269" w:lineRule="auto"/>
        <w:ind w:left="1294" w:right="1358"/>
        <w:jc w:val="center"/>
      </w:pPr>
      <w:r>
        <w:t xml:space="preserve">об оценке эффективности реализации муниципальной программы </w:t>
      </w:r>
    </w:p>
    <w:p w14:paraId="2E0574E3" w14:textId="77777777" w:rsidR="004F6A53" w:rsidRDefault="00C362EA">
      <w:pPr>
        <w:spacing w:line="269" w:lineRule="auto"/>
        <w:ind w:left="1434" w:right="1353" w:hanging="150"/>
        <w:jc w:val="center"/>
      </w:pPr>
      <w:r>
        <w:t xml:space="preserve">«Энергосбережение и повышение энергетической эффективности </w:t>
      </w:r>
      <w:r w:rsidR="001F1622">
        <w:t>на территории Усть-Бюрского сельсовета</w:t>
      </w:r>
      <w:r>
        <w:t>» за 20</w:t>
      </w:r>
      <w:r w:rsidR="00477986">
        <w:t>2</w:t>
      </w:r>
      <w:r w:rsidR="00BA7D73">
        <w:t>3</w:t>
      </w:r>
      <w:r>
        <w:t xml:space="preserve"> год </w:t>
      </w:r>
    </w:p>
    <w:p w14:paraId="2261E6E2" w14:textId="77777777" w:rsidR="004F6A53" w:rsidRDefault="00C362EA">
      <w:pPr>
        <w:spacing w:after="0" w:line="259" w:lineRule="auto"/>
        <w:ind w:left="0" w:right="0" w:firstLine="0"/>
        <w:jc w:val="center"/>
      </w:pPr>
      <w:r>
        <w:t xml:space="preserve"> </w:t>
      </w:r>
    </w:p>
    <w:tbl>
      <w:tblPr>
        <w:tblW w:w="10206" w:type="dxa"/>
        <w:tblInd w:w="13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1417"/>
        <w:gridCol w:w="1985"/>
        <w:gridCol w:w="1417"/>
        <w:gridCol w:w="1134"/>
      </w:tblGrid>
      <w:tr w:rsidR="00C362EA" w14:paraId="6811A953" w14:textId="77777777" w:rsidTr="00C362EA">
        <w:trPr>
          <w:trHeight w:val="40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2B58" w14:textId="77777777" w:rsidR="00C362EA" w:rsidRPr="00C362EA" w:rsidRDefault="00C362EA" w:rsidP="005F3698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2EA"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       </w:t>
            </w:r>
            <w:r w:rsidRPr="00C362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показателя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8E22" w14:textId="77777777" w:rsidR="00C362EA" w:rsidRPr="00C362EA" w:rsidRDefault="00C362EA" w:rsidP="005F3698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2EA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C362E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8CE9" w14:textId="77777777" w:rsidR="00C362EA" w:rsidRPr="00C362EA" w:rsidRDefault="00C362EA" w:rsidP="005F369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EA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C362EA" w14:paraId="5C53497C" w14:textId="77777777" w:rsidTr="00C362EA">
        <w:trPr>
          <w:trHeight w:val="80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B789" w14:textId="77777777" w:rsidR="00C362EA" w:rsidRPr="00C362EA" w:rsidRDefault="00C362EA" w:rsidP="005F3698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C935" w14:textId="77777777" w:rsidR="00C362EA" w:rsidRPr="00C362EA" w:rsidRDefault="00C362EA" w:rsidP="005F3698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9FD7" w14:textId="77777777" w:rsidR="00C362EA" w:rsidRPr="00C362EA" w:rsidRDefault="00C362EA" w:rsidP="005F369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E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   </w:t>
            </w:r>
            <w:r w:rsidRPr="00C362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программе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CDAE" w14:textId="77777777" w:rsidR="00C362EA" w:rsidRPr="00C362EA" w:rsidRDefault="00C362EA" w:rsidP="005F3698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2EA">
              <w:rPr>
                <w:rFonts w:ascii="Times New Roman" w:hAnsi="Times New Roman" w:cs="Times New Roman"/>
                <w:sz w:val="24"/>
                <w:szCs w:val="24"/>
              </w:rPr>
              <w:t>достигнуто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4622" w14:textId="77777777" w:rsidR="00C362EA" w:rsidRPr="00C362EA" w:rsidRDefault="00C362EA" w:rsidP="005F369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EA">
              <w:rPr>
                <w:rFonts w:ascii="Times New Roman" w:hAnsi="Times New Roman" w:cs="Times New Roman"/>
                <w:sz w:val="24"/>
                <w:szCs w:val="24"/>
              </w:rPr>
              <w:t xml:space="preserve">оценка в   </w:t>
            </w:r>
            <w:r w:rsidRPr="00C362EA">
              <w:rPr>
                <w:rFonts w:ascii="Times New Roman" w:hAnsi="Times New Roman" w:cs="Times New Roman"/>
                <w:sz w:val="24"/>
                <w:szCs w:val="24"/>
              </w:rPr>
              <w:br/>
              <w:t>баллах</w:t>
            </w:r>
          </w:p>
        </w:tc>
      </w:tr>
      <w:tr w:rsidR="00C362EA" w14:paraId="0478AA8A" w14:textId="77777777" w:rsidTr="00C362E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10AA" w14:textId="77777777" w:rsidR="00C362EA" w:rsidRPr="00C362EA" w:rsidRDefault="00D67D3E" w:rsidP="005F3698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организационных мероприятий по энергосбережению и повышению энергетической эффективности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EB7A" w14:textId="77777777" w:rsidR="00C362EA" w:rsidRPr="00C362EA" w:rsidRDefault="00D67D3E" w:rsidP="005F369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771E" w14:textId="77777777" w:rsidR="00C362EA" w:rsidRPr="00C33EFB" w:rsidRDefault="00BA7D73" w:rsidP="005F369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BBE6" w14:textId="77777777" w:rsidR="00C362EA" w:rsidRPr="00C33EFB" w:rsidRDefault="00D1791C" w:rsidP="00EF74B0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4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4617" w14:textId="77777777" w:rsidR="00C362EA" w:rsidRPr="00C362EA" w:rsidRDefault="0019129B" w:rsidP="005F369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362EA" w:rsidRPr="00C36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2EA" w14:paraId="4AEEF6EC" w14:textId="77777777" w:rsidTr="00C362E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1CDE" w14:textId="77777777" w:rsidR="00C362EA" w:rsidRPr="00C362EA" w:rsidRDefault="00D67D3E" w:rsidP="005F3698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приборами учета используемых энергетических ресурсов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34FB" w14:textId="77777777" w:rsidR="00C362EA" w:rsidRPr="00C362EA" w:rsidRDefault="000E30A9" w:rsidP="005F369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7432" w14:textId="77777777" w:rsidR="00C362EA" w:rsidRPr="00C33EFB" w:rsidRDefault="000E30A9" w:rsidP="005F369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9B65" w14:textId="77777777" w:rsidR="00C362EA" w:rsidRPr="00C33EFB" w:rsidRDefault="000E30A9" w:rsidP="005F369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6DD9" w14:textId="77777777" w:rsidR="00C362EA" w:rsidRPr="00C362EA" w:rsidRDefault="0019129B" w:rsidP="005F369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362EA" w:rsidRPr="00C36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2EA" w14:paraId="707E4A47" w14:textId="77777777" w:rsidTr="00C362E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9473" w14:textId="77777777" w:rsidR="00C362EA" w:rsidRPr="00C362EA" w:rsidRDefault="000E30A9" w:rsidP="005F3698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осветительных приборов на энергосберегающие в бюджетных учреждениях и системах уличного освещения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DC03" w14:textId="77777777" w:rsidR="00C362EA" w:rsidRPr="00C362EA" w:rsidRDefault="000E30A9" w:rsidP="005F369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4FEF" w14:textId="77777777" w:rsidR="00C362EA" w:rsidRPr="00C33EFB" w:rsidRDefault="00BA7D73" w:rsidP="005F369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4C95" w14:textId="77777777" w:rsidR="00C362EA" w:rsidRPr="00C33EFB" w:rsidRDefault="001B4D8A" w:rsidP="005F369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B1EA" w14:textId="77777777" w:rsidR="00C362EA" w:rsidRPr="00C362EA" w:rsidRDefault="00002FD4" w:rsidP="005F369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33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66F" w14:paraId="6B34726E" w14:textId="77777777" w:rsidTr="00C362E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71B1" w14:textId="77777777" w:rsidR="0024066F" w:rsidRDefault="0024066F" w:rsidP="005F3698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денежных средств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5C5B" w14:textId="77777777" w:rsidR="0024066F" w:rsidRDefault="0024066F" w:rsidP="005F369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ECB9" w14:textId="77777777" w:rsidR="0024066F" w:rsidRDefault="00BA7D73" w:rsidP="005F369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2AA1" w14:textId="77777777" w:rsidR="0024066F" w:rsidRDefault="00BA7D73" w:rsidP="005F369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4FE2" w14:textId="77777777" w:rsidR="0024066F" w:rsidRDefault="001B4D8A" w:rsidP="005F369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40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2EA" w14:paraId="776707F6" w14:textId="77777777" w:rsidTr="00C362E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E44A" w14:textId="77777777" w:rsidR="00C362EA" w:rsidRPr="00C362EA" w:rsidRDefault="00C362EA" w:rsidP="005F3698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2E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сводная оценка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CE50" w14:textId="77777777" w:rsidR="00C362EA" w:rsidRPr="00C362EA" w:rsidRDefault="00C362EA" w:rsidP="005F3698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2EA">
              <w:rPr>
                <w:rFonts w:ascii="Times New Roman" w:hAnsi="Times New Roman" w:cs="Times New Roman"/>
                <w:sz w:val="24"/>
                <w:szCs w:val="24"/>
              </w:rPr>
              <w:t xml:space="preserve">    Х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AE54" w14:textId="77777777" w:rsidR="00C362EA" w:rsidRPr="00C362EA" w:rsidRDefault="00C362EA" w:rsidP="005F3698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2EA">
              <w:rPr>
                <w:rFonts w:ascii="Times New Roman" w:hAnsi="Times New Roman" w:cs="Times New Roman"/>
                <w:sz w:val="24"/>
                <w:szCs w:val="24"/>
              </w:rPr>
              <w:t xml:space="preserve">         Х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8923" w14:textId="77777777" w:rsidR="00C362EA" w:rsidRPr="00C362EA" w:rsidRDefault="00C362EA" w:rsidP="005F3698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2EA">
              <w:rPr>
                <w:rFonts w:ascii="Times New Roman" w:hAnsi="Times New Roman" w:cs="Times New Roman"/>
                <w:sz w:val="24"/>
                <w:szCs w:val="24"/>
              </w:rPr>
              <w:t xml:space="preserve">    Х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B52B" w14:textId="77777777" w:rsidR="00C362EA" w:rsidRPr="00C362EA" w:rsidRDefault="001B4D8A" w:rsidP="005F369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066F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C362EA" w14:paraId="34519D7B" w14:textId="77777777" w:rsidTr="00C362EA">
        <w:trPr>
          <w:trHeight w:val="8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644C" w14:textId="77777777" w:rsidR="00C362EA" w:rsidRPr="00C362EA" w:rsidRDefault="00C362EA" w:rsidP="005F3698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2EA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    </w:t>
            </w:r>
            <w:r w:rsidRPr="00C362EA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  <w:r w:rsidRPr="00C362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итоговой сводной      </w:t>
            </w:r>
            <w:r w:rsidRPr="00C362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оценке, процентов        </w:t>
            </w:r>
          </w:p>
        </w:tc>
        <w:tc>
          <w:tcPr>
            <w:tcW w:w="59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A23B" w14:textId="3F09DE8F" w:rsidR="00C362EA" w:rsidRPr="00C362EA" w:rsidRDefault="00C362EA" w:rsidP="001B4D8A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2EA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  <w:r w:rsidR="001B4D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362EA">
              <w:rPr>
                <w:rFonts w:ascii="Times New Roman" w:hAnsi="Times New Roman" w:cs="Times New Roman"/>
                <w:sz w:val="24"/>
                <w:szCs w:val="24"/>
              </w:rPr>
              <w:t>%. Программа</w:t>
            </w:r>
            <w:r w:rsidR="004D1B69">
              <w:rPr>
                <w:rFonts w:ascii="Times New Roman" w:hAnsi="Times New Roman" w:cs="Times New Roman"/>
                <w:sz w:val="24"/>
                <w:szCs w:val="24"/>
              </w:rPr>
              <w:t xml:space="preserve"> имеет </w:t>
            </w:r>
            <w:r w:rsidR="0096674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4D1B69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 w:rsidRPr="00C362EA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</w:t>
            </w:r>
            <w:r w:rsidR="004D1B69">
              <w:rPr>
                <w:rFonts w:ascii="Times New Roman" w:hAnsi="Times New Roman" w:cs="Times New Roman"/>
                <w:sz w:val="24"/>
                <w:szCs w:val="24"/>
              </w:rPr>
              <w:t>ости.</w:t>
            </w:r>
          </w:p>
        </w:tc>
      </w:tr>
    </w:tbl>
    <w:p w14:paraId="3A134ED3" w14:textId="77777777" w:rsidR="004F6A53" w:rsidRDefault="00C362EA">
      <w:pPr>
        <w:spacing w:after="2" w:line="238" w:lineRule="auto"/>
        <w:ind w:left="0" w:right="4962" w:firstLine="0"/>
        <w:jc w:val="left"/>
      </w:pPr>
      <w:r>
        <w:t xml:space="preserve">  </w:t>
      </w:r>
    </w:p>
    <w:p w14:paraId="21429906" w14:textId="77777777" w:rsidR="004F6A53" w:rsidRDefault="00C362EA" w:rsidP="00002FD4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sz w:val="22"/>
        </w:rPr>
        <w:t xml:space="preserve"> </w:t>
      </w:r>
      <w:r w:rsidR="00002FD4">
        <w:rPr>
          <w:sz w:val="22"/>
        </w:rPr>
        <w:t>Исполнитель: з</w:t>
      </w:r>
      <w:r w:rsidR="00002FD4" w:rsidRPr="00002FD4">
        <w:rPr>
          <w:sz w:val="22"/>
        </w:rPr>
        <w:t xml:space="preserve">аместитель главного бухгалтера по экономическим вопросам </w:t>
      </w:r>
      <w:r w:rsidR="00002FD4">
        <w:rPr>
          <w:sz w:val="22"/>
        </w:rPr>
        <w:t xml:space="preserve">- </w:t>
      </w:r>
      <w:r w:rsidR="00002FD4" w:rsidRPr="00002FD4">
        <w:rPr>
          <w:sz w:val="22"/>
        </w:rPr>
        <w:t>Рассказова Татьяна Алексеевна</w:t>
      </w:r>
    </w:p>
    <w:sectPr w:rsidR="004F6A53" w:rsidSect="00C36F55">
      <w:pgSz w:w="11906" w:h="16838"/>
      <w:pgMar w:top="567" w:right="785" w:bottom="56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251D3"/>
    <w:multiLevelType w:val="hybridMultilevel"/>
    <w:tmpl w:val="2C4A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842BBC"/>
    <w:multiLevelType w:val="hybridMultilevel"/>
    <w:tmpl w:val="16E6BA52"/>
    <w:lvl w:ilvl="0" w:tplc="90CEB6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4EE4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222743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3603C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AA6E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BE2AC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1AB8B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3EF2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08EFE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931588"/>
    <w:multiLevelType w:val="hybridMultilevel"/>
    <w:tmpl w:val="6B3076EE"/>
    <w:lvl w:ilvl="0" w:tplc="FFB42F1E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8A7BB2">
      <w:start w:val="1"/>
      <w:numFmt w:val="bullet"/>
      <w:lvlText w:val="o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8E4166">
      <w:start w:val="1"/>
      <w:numFmt w:val="bullet"/>
      <w:lvlText w:val="▪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662326">
      <w:start w:val="1"/>
      <w:numFmt w:val="bullet"/>
      <w:lvlText w:val="•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A45A2E">
      <w:start w:val="1"/>
      <w:numFmt w:val="bullet"/>
      <w:lvlText w:val="o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B88DA4">
      <w:start w:val="1"/>
      <w:numFmt w:val="bullet"/>
      <w:lvlText w:val="▪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BE3006">
      <w:start w:val="1"/>
      <w:numFmt w:val="bullet"/>
      <w:lvlText w:val="•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2545A6E">
      <w:start w:val="1"/>
      <w:numFmt w:val="bullet"/>
      <w:lvlText w:val="o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74CDE8">
      <w:start w:val="1"/>
      <w:numFmt w:val="bullet"/>
      <w:lvlText w:val="▪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0936892">
    <w:abstractNumId w:val="1"/>
  </w:num>
  <w:num w:numId="2" w16cid:durableId="253975644">
    <w:abstractNumId w:val="2"/>
  </w:num>
  <w:num w:numId="3" w16cid:durableId="17115691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A53"/>
    <w:rsid w:val="00002FD4"/>
    <w:rsid w:val="00073583"/>
    <w:rsid w:val="000E30A9"/>
    <w:rsid w:val="00131625"/>
    <w:rsid w:val="00136B46"/>
    <w:rsid w:val="00146658"/>
    <w:rsid w:val="001767D8"/>
    <w:rsid w:val="0019129B"/>
    <w:rsid w:val="00194888"/>
    <w:rsid w:val="001B4D8A"/>
    <w:rsid w:val="001F1622"/>
    <w:rsid w:val="00237E15"/>
    <w:rsid w:val="0024066F"/>
    <w:rsid w:val="002A70EF"/>
    <w:rsid w:val="00357BE8"/>
    <w:rsid w:val="003C03E9"/>
    <w:rsid w:val="003C2B61"/>
    <w:rsid w:val="003D3F10"/>
    <w:rsid w:val="003E6522"/>
    <w:rsid w:val="00472CDC"/>
    <w:rsid w:val="00477986"/>
    <w:rsid w:val="004D1B69"/>
    <w:rsid w:val="004E51FF"/>
    <w:rsid w:val="004F6A53"/>
    <w:rsid w:val="005221DA"/>
    <w:rsid w:val="00533C5B"/>
    <w:rsid w:val="00592B3F"/>
    <w:rsid w:val="005D7DD7"/>
    <w:rsid w:val="005E6BED"/>
    <w:rsid w:val="005F0F47"/>
    <w:rsid w:val="005F119F"/>
    <w:rsid w:val="00631A2F"/>
    <w:rsid w:val="00643775"/>
    <w:rsid w:val="006866AF"/>
    <w:rsid w:val="006C4AA4"/>
    <w:rsid w:val="00713A1C"/>
    <w:rsid w:val="00751181"/>
    <w:rsid w:val="008132C6"/>
    <w:rsid w:val="008303AA"/>
    <w:rsid w:val="008433C3"/>
    <w:rsid w:val="00846E62"/>
    <w:rsid w:val="00907DA6"/>
    <w:rsid w:val="0096674A"/>
    <w:rsid w:val="00974EC9"/>
    <w:rsid w:val="00994B22"/>
    <w:rsid w:val="00997091"/>
    <w:rsid w:val="009C7C58"/>
    <w:rsid w:val="00A16CA8"/>
    <w:rsid w:val="00A37ED6"/>
    <w:rsid w:val="00A70094"/>
    <w:rsid w:val="00A76AD0"/>
    <w:rsid w:val="00AE2AC1"/>
    <w:rsid w:val="00B112FD"/>
    <w:rsid w:val="00BA2426"/>
    <w:rsid w:val="00BA7D73"/>
    <w:rsid w:val="00BB0307"/>
    <w:rsid w:val="00BE10F9"/>
    <w:rsid w:val="00BF057B"/>
    <w:rsid w:val="00C2095F"/>
    <w:rsid w:val="00C33EFB"/>
    <w:rsid w:val="00C362EA"/>
    <w:rsid w:val="00C36F55"/>
    <w:rsid w:val="00CD6733"/>
    <w:rsid w:val="00D1791C"/>
    <w:rsid w:val="00D3116A"/>
    <w:rsid w:val="00D67D3E"/>
    <w:rsid w:val="00D7591A"/>
    <w:rsid w:val="00D77509"/>
    <w:rsid w:val="00D966BD"/>
    <w:rsid w:val="00E11ED6"/>
    <w:rsid w:val="00E54120"/>
    <w:rsid w:val="00EA5E62"/>
    <w:rsid w:val="00EF74B0"/>
    <w:rsid w:val="00F36526"/>
    <w:rsid w:val="00FA4A79"/>
    <w:rsid w:val="00FD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6D6E"/>
  <w15:docId w15:val="{65123C80-AD5C-43F9-A0BA-ECA1C167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7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a"/>
    <w:next w:val="a"/>
    <w:link w:val="10"/>
    <w:uiPriority w:val="99"/>
    <w:qFormat/>
    <w:rsid w:val="002A70EF"/>
    <w:pPr>
      <w:keepNext/>
      <w:spacing w:before="240" w:after="60" w:line="240" w:lineRule="auto"/>
      <w:ind w:left="0" w:right="0" w:firstLine="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C362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C362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Normal (Web)"/>
    <w:basedOn w:val="a"/>
    <w:uiPriority w:val="99"/>
    <w:semiHidden/>
    <w:unhideWhenUsed/>
    <w:rsid w:val="008132C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A70EF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Бюр Усть</cp:lastModifiedBy>
  <cp:revision>23</cp:revision>
  <cp:lastPrinted>2024-03-01T01:45:00Z</cp:lastPrinted>
  <dcterms:created xsi:type="dcterms:W3CDTF">2022-04-20T02:49:00Z</dcterms:created>
  <dcterms:modified xsi:type="dcterms:W3CDTF">2024-03-01T01:46:00Z</dcterms:modified>
</cp:coreProperties>
</file>