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A0" w:rsidRPr="00507AA0" w:rsidRDefault="00507AA0" w:rsidP="00507AA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6B31C5" wp14:editId="0161389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РОССИЯ ФЕДЕРАЦИЯЗЫ</w:t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  <w:t>РОССИЙСКАЯ ФЕДЕРАЦИЯ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</w:p>
    <w:p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от 05.11.20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097479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                        с. Усть-Бюр                                   № </w:t>
      </w:r>
      <w:r w:rsidR="00097479">
        <w:rPr>
          <w:rFonts w:ascii="Times New Roman" w:eastAsia="Times New Roman" w:hAnsi="Times New Roman" w:cs="Times New Roman"/>
          <w:sz w:val="26"/>
          <w:szCs w:val="26"/>
          <w:lang w:eastAsia="zh-CN"/>
        </w:rPr>
        <w:t>86</w:t>
      </w: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>-п</w:t>
      </w:r>
    </w:p>
    <w:p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97479" w:rsidRDefault="00507AA0" w:rsidP="000974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7AA0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97479" w:rsidRDefault="00507AA0" w:rsidP="0009747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7AA0">
        <w:rPr>
          <w:rFonts w:ascii="Times New Roman" w:eastAsia="Calibri" w:hAnsi="Times New Roman" w:cs="Times New Roman"/>
          <w:b/>
          <w:sz w:val="26"/>
          <w:szCs w:val="26"/>
        </w:rPr>
        <w:t>№ 124-п от 05.10.2015г. «Об утверждении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97479" w:rsidRDefault="00507AA0" w:rsidP="000974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07AA0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 w:rsidR="000974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«Улучшение </w:t>
      </w:r>
    </w:p>
    <w:p w:rsidR="00097479" w:rsidRDefault="00507AA0" w:rsidP="000974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условий и охраны труда на</w:t>
      </w:r>
      <w:r w:rsidR="0009747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территории </w:t>
      </w:r>
    </w:p>
    <w:p w:rsidR="00507AA0" w:rsidRPr="00507AA0" w:rsidRDefault="00507AA0" w:rsidP="000974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Усть-Бюрского сельсовета»</w:t>
      </w:r>
    </w:p>
    <w:p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AA0" w:rsidRPr="00507AA0" w:rsidRDefault="00507AA0" w:rsidP="00507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7AA0" w:rsidRPr="00507AA0" w:rsidRDefault="00507AA0" w:rsidP="00507AA0">
      <w:pPr>
        <w:suppressAutoHyphens/>
        <w:spacing w:after="0" w:line="240" w:lineRule="auto"/>
        <w:ind w:left="30" w:right="30" w:firstLine="53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предупреждения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несчастных случаев на производстве, создание здоровых и безопасных условий труда работников на каждом рабочем месте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территории Усть-Бюрского сельсовета Администрация Усть-Бюрского сельсовета</w:t>
      </w:r>
    </w:p>
    <w:p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7AA0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507AA0" w:rsidRPr="00507AA0" w:rsidRDefault="00507AA0" w:rsidP="00507AA0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1.Внести изменения в муниципальную программу «Улучшение условий и охраны труда на территории Усть-Бюрского сельсовета» согласно приложению.                                                                                                                             </w:t>
      </w:r>
    </w:p>
    <w:p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        3. Контроль за выполнением настоящего Постановления оставляю за собой.</w:t>
      </w:r>
    </w:p>
    <w:p w:rsidR="00507AA0" w:rsidRPr="00507AA0" w:rsidRDefault="00507AA0" w:rsidP="00507AA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AA0" w:rsidRPr="00507AA0" w:rsidRDefault="00507AA0" w:rsidP="00507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507AA0" w:rsidRPr="00507AA0" w:rsidRDefault="00507AA0" w:rsidP="00507AA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Е.А. Харитонова</w:t>
      </w:r>
    </w:p>
    <w:p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AA0" w:rsidRDefault="00507AA0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A4D22" w:rsidRPr="005A4D22" w:rsidRDefault="005A4D22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5A4D22" w:rsidRPr="005A4D22" w:rsidRDefault="005A4D22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 xml:space="preserve">№ </w:t>
      </w:r>
      <w:r w:rsidR="00097479">
        <w:rPr>
          <w:rFonts w:ascii="Times New Roman" w:hAnsi="Times New Roman" w:cs="Times New Roman"/>
          <w:sz w:val="26"/>
          <w:szCs w:val="26"/>
        </w:rPr>
        <w:t>86</w:t>
      </w:r>
      <w:r w:rsidR="00972B86">
        <w:rPr>
          <w:rFonts w:ascii="Times New Roman" w:hAnsi="Times New Roman" w:cs="Times New Roman"/>
          <w:sz w:val="26"/>
          <w:szCs w:val="26"/>
        </w:rPr>
        <w:t>-п</w:t>
      </w:r>
      <w:r w:rsidRPr="005A4D22">
        <w:rPr>
          <w:rFonts w:ascii="Times New Roman" w:hAnsi="Times New Roman" w:cs="Times New Roman"/>
          <w:sz w:val="26"/>
          <w:szCs w:val="26"/>
        </w:rPr>
        <w:t xml:space="preserve"> от </w:t>
      </w:r>
      <w:r w:rsidR="004D5B22">
        <w:rPr>
          <w:rFonts w:ascii="Times New Roman" w:hAnsi="Times New Roman" w:cs="Times New Roman"/>
          <w:sz w:val="26"/>
          <w:szCs w:val="26"/>
        </w:rPr>
        <w:t>05</w:t>
      </w:r>
      <w:r w:rsidRPr="005A4D22">
        <w:rPr>
          <w:rFonts w:ascii="Times New Roman" w:hAnsi="Times New Roman" w:cs="Times New Roman"/>
          <w:sz w:val="26"/>
          <w:szCs w:val="26"/>
        </w:rPr>
        <w:t>.1</w:t>
      </w:r>
      <w:r w:rsidR="004D5B22">
        <w:rPr>
          <w:rFonts w:ascii="Times New Roman" w:hAnsi="Times New Roman" w:cs="Times New Roman"/>
          <w:sz w:val="26"/>
          <w:szCs w:val="26"/>
        </w:rPr>
        <w:t>1.202</w:t>
      </w:r>
      <w:r w:rsidR="00097479">
        <w:rPr>
          <w:rFonts w:ascii="Times New Roman" w:hAnsi="Times New Roman" w:cs="Times New Roman"/>
          <w:sz w:val="26"/>
          <w:szCs w:val="26"/>
        </w:rPr>
        <w:t>2</w:t>
      </w:r>
      <w:r w:rsidRPr="005A4D22">
        <w:rPr>
          <w:rFonts w:ascii="Times New Roman" w:hAnsi="Times New Roman" w:cs="Times New Roman"/>
          <w:sz w:val="26"/>
          <w:szCs w:val="26"/>
        </w:rPr>
        <w:t>г.</w:t>
      </w:r>
    </w:p>
    <w:p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Улучшение условий и охраны</w:t>
      </w:r>
      <w:r w:rsidRPr="005A4D2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труда </w:t>
      </w:r>
      <w:r w:rsidRPr="005A4D22">
        <w:rPr>
          <w:rFonts w:ascii="Times New Roman" w:hAnsi="Times New Roman" w:cs="Times New Roman"/>
          <w:b/>
          <w:sz w:val="44"/>
          <w:szCs w:val="44"/>
        </w:rPr>
        <w:t>на территории</w:t>
      </w:r>
    </w:p>
    <w:p w:rsidR="005A4D22" w:rsidRPr="005A4D22" w:rsidRDefault="005A4D22" w:rsidP="00972B86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 xml:space="preserve">Усть-Бюрского сельсовета» </w:t>
      </w: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4D22" w:rsidRPr="005A4D22" w:rsidRDefault="005A4D22" w:rsidP="005A4D22">
      <w:pPr>
        <w:spacing w:after="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D22" w:rsidRDefault="005A4D22" w:rsidP="00291A1D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B86" w:rsidRDefault="00972B86" w:rsidP="00291A1D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4D22" w:rsidRDefault="005A4D22" w:rsidP="005A4D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...…………………………………………………………………..3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методами……………………………………………………..4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……………………..6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Программы……………………………………………………….. 6</w:t>
      </w: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мероприятий………………………………………………………….....6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реализации……………………………..7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4D22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Приложение…………………………………………………………………………….8</w:t>
      </w:r>
    </w:p>
    <w:p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4D22" w:rsidRPr="005A4D22" w:rsidRDefault="005A4D22" w:rsidP="005A4D22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A4D22" w:rsidRPr="005A4D22" w:rsidRDefault="005A4D22" w:rsidP="005A4D22">
      <w:pPr>
        <w:tabs>
          <w:tab w:val="left" w:pos="3915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  <w:sectPr w:rsidR="005A4D22" w:rsidRPr="005A4D22">
          <w:pgSz w:w="11906" w:h="16838"/>
          <w:pgMar w:top="1134" w:right="850" w:bottom="1134" w:left="1701" w:header="708" w:footer="708" w:gutter="0"/>
          <w:cols w:space="720"/>
        </w:sectPr>
      </w:pPr>
    </w:p>
    <w:p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5B22">
        <w:rPr>
          <w:rFonts w:ascii="Times New Roman" w:hAnsi="Times New Roman" w:cs="Times New Roman"/>
          <w:b/>
          <w:bCs/>
        </w:rPr>
        <w:lastRenderedPageBreak/>
        <w:t>ПАСПОРТ</w:t>
      </w:r>
    </w:p>
    <w:p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B22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B22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 на территории Усть-Бюрского сельсовета»</w:t>
      </w:r>
    </w:p>
    <w:tbl>
      <w:tblPr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097479" w:rsidRPr="00097479" w:rsidTr="009573E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условий и охраны труда на территории Усть-Бюрского сельсовета»</w:t>
            </w:r>
          </w:p>
        </w:tc>
      </w:tr>
      <w:tr w:rsidR="00097479" w:rsidRPr="00097479" w:rsidTr="009573EE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097479" w:rsidRPr="00097479" w:rsidTr="009573E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несчастных случаев </w:t>
            </w: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производстве,</w:t>
            </w:r>
          </w:p>
          <w:p w:rsidR="00097479" w:rsidRPr="00097479" w:rsidRDefault="00097479" w:rsidP="00097479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создание здоровых и безопасных условий труда работников на каждом рабочем месте.</w:t>
            </w:r>
          </w:p>
        </w:tc>
      </w:tr>
      <w:tr w:rsidR="00097479" w:rsidRPr="00097479" w:rsidTr="009573E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совершенствование нормативного правового и информационного обеспечения в сфере охраны труда; </w:t>
            </w:r>
          </w:p>
          <w:p w:rsidR="00097479" w:rsidRPr="00097479" w:rsidRDefault="00097479" w:rsidP="000974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системы обучения охране труда;</w:t>
            </w: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улучшение и оздоровление условий труда </w:t>
            </w: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рабочих местах;</w:t>
            </w:r>
          </w:p>
          <w:p w:rsidR="00097479" w:rsidRPr="00097479" w:rsidRDefault="00097479" w:rsidP="0009747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проведение профилактических мероприятий, направленных на сокращение производственного травматизма и профессиональных заболеваний </w:t>
            </w:r>
          </w:p>
        </w:tc>
      </w:tr>
      <w:tr w:rsidR="00097479" w:rsidRPr="00097479" w:rsidTr="009573EE">
        <w:trPr>
          <w:trHeight w:val="507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-численность пострадавших на производстве с утратой трудоспособности на 1 рабочий день и более и со смертельным исходом: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2020 год-0 чел.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2021 год-0 чел.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2022 год-0 чел.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2023 год-0 чел.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2024 год-0 чел.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2025 год-0 чел.</w:t>
            </w:r>
          </w:p>
          <w:p w:rsidR="00097479" w:rsidRPr="00097479" w:rsidRDefault="00097479" w:rsidP="0009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-доля рабочих мест, на которых проведена аттестация по условиям труда за отчетный период: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2020 год-70%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2021 год-70%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2022 год-70%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2023 год-70%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2024 год-70%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2025 год-70%</w:t>
            </w:r>
          </w:p>
          <w:p w:rsidR="00097479" w:rsidRPr="00097479" w:rsidRDefault="00097479" w:rsidP="0009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 доля руководителей и специалистов организаций, подлежащих обучению по охране труда и прошедших обучение по охране труда за отчетный период: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2020 год -100%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2021 год -100%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2022 год -100%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2023 год -100%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2024 год -100%</w:t>
            </w:r>
          </w:p>
          <w:p w:rsidR="00097479" w:rsidRPr="00097479" w:rsidRDefault="00097479" w:rsidP="0009747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2025 год -100%</w:t>
            </w:r>
          </w:p>
        </w:tc>
      </w:tr>
      <w:tr w:rsidR="00097479" w:rsidRPr="00097479" w:rsidTr="009573E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9" w:rsidRPr="00097479" w:rsidRDefault="00097479" w:rsidP="000974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в том числе по годам: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2020 год - -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>2021 год – -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- 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- 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2024 год - - </w:t>
            </w:r>
          </w:p>
          <w:p w:rsidR="00097479" w:rsidRPr="00097479" w:rsidRDefault="00097479" w:rsidP="00097479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2025 год - - </w:t>
            </w:r>
          </w:p>
        </w:tc>
      </w:tr>
      <w:tr w:rsidR="00097479" w:rsidRPr="00097479" w:rsidTr="009573E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71"/>
            </w:tblGrid>
            <w:tr w:rsidR="00097479" w:rsidRPr="00097479" w:rsidTr="009573EE">
              <w:tc>
                <w:tcPr>
                  <w:tcW w:w="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числа пострадавших в результате несчастных случаев на производстве;</w:t>
                  </w: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работников, занятых в условиях, не отвечающих санитарно-гигиеническим нормам;</w:t>
                  </w:r>
                </w:p>
                <w:p w:rsidR="00097479" w:rsidRPr="00097479" w:rsidRDefault="00097479" w:rsidP="00097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доли выявленных профзаболеваний</w:t>
                  </w:r>
                </w:p>
              </w:tc>
            </w:tr>
          </w:tbl>
          <w:p w:rsidR="00097479" w:rsidRPr="00097479" w:rsidRDefault="00097479" w:rsidP="00097479">
            <w:pPr>
              <w:spacing w:after="0" w:line="240" w:lineRule="auto"/>
              <w:ind w:left="32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479" w:rsidRPr="00097479" w:rsidTr="009573EE">
        <w:trPr>
          <w:trHeight w:val="3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9" w:rsidRPr="00097479" w:rsidRDefault="00097479" w:rsidP="0009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47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1:</w:t>
            </w:r>
            <w:r w:rsidRPr="0009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4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:rsidR="004D5B22" w:rsidRPr="004D5B22" w:rsidRDefault="004D5B22" w:rsidP="004D5B22">
      <w:pPr>
        <w:spacing w:after="0" w:line="240" w:lineRule="auto"/>
        <w:ind w:left="-142"/>
      </w:pPr>
    </w:p>
    <w:p w:rsidR="00291A1D" w:rsidRDefault="00291A1D" w:rsidP="005A4D2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1A1D" w:rsidRPr="000008CA" w:rsidRDefault="00291A1D" w:rsidP="000008C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1. </w:t>
      </w:r>
      <w:r w:rsidR="000008CA"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</w:t>
      </w:r>
      <w:r w:rsid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291A1D" w:rsidRPr="000008CA" w:rsidRDefault="000008CA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труда является важным фактором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 Усть-Бюрского сельсовета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Производственный травматизм, профессиональные заболевания ведут к невосполнимым материальным и моральным потерям, как для работников организаций, так 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села 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соответствии с Трудовым кодексом Российской Федерации сохранение жизни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здоровья работников в процессе трудовой деятельности является неотъемлемой частью государственной политики в области социально-т</w:t>
      </w:r>
      <w:r w:rsid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рудовых отношений. Претворение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в жизнь предусматривает совместные действия </w:t>
      </w:r>
      <w:hyperlink r:id="rId8" w:tooltip="Органы местного самоуправления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объединения работодателей.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Основными причинами производственного травматизма являются: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неудовлетворительная организация безопасного производства работ;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несоблюдение правил и инструкций по охране труда;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неприменение средств индивидуальной и коллективной защиты;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нарушение производственной дисциплины;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неосторожность пострадавшего.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Чтобы обеспечить безопасность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контроль за </w:t>
      </w:r>
      <w:hyperlink r:id="rId9" w:tooltip="Выполнение работ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выполнением работниками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требований охраны труда.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современных условиях резко обостряются проблемы </w:t>
      </w:r>
      <w:hyperlink r:id="rId10" w:tooltip="Трудовое право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трудовых прав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граждан, которые работают в неблагоприятных условиях труда.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аттестации рабочих мест.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Остается на низком уровне финансирование работ по охране труда в муниципальных учреждениях.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Все вышеизложенное свидетельствует о необходимости комплексного системного подхода к решению проблем охраны труда.</w:t>
      </w:r>
    </w:p>
    <w:p w:rsidR="00623768" w:rsidRDefault="00291A1D" w:rsidP="00623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91A1D" w:rsidRPr="000008CA" w:rsidRDefault="00291A1D" w:rsidP="00623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Цели и задачи Программы</w:t>
      </w:r>
      <w:r w:rsidR="006237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291A1D" w:rsidRPr="000008CA" w:rsidRDefault="00291A1D" w:rsidP="0062376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Программы: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F91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редупреждение несчастных случаев на производстве.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91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здоровых и безопасных условий труда работников на каждом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рабочем месте.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Программы:</w:t>
      </w:r>
    </w:p>
    <w:p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 </w:t>
      </w:r>
      <w:r w:rsidR="00F91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овершенствование нормативного правового и информационного обеспечения в сфере охраны труда на территории</w:t>
      </w:r>
      <w:r w:rsidR="00623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="000E3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1A1D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 </w:t>
      </w:r>
      <w:r w:rsidR="00F91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азвитие системы обучения охране труда на территории </w:t>
      </w:r>
      <w:r w:rsidR="00623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="000E3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3768" w:rsidRDefault="00623768" w:rsidP="00272B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F91F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лучшение и оздоровление условий труда на рабочих местах</w:t>
      </w:r>
      <w:r w:rsidR="000E34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2BA1" w:rsidRDefault="00272BA1" w:rsidP="00272B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Проведение профилактических мероприятий, направленных на сокращение производственного травматизма и профессиональных заболеваний.</w:t>
      </w:r>
    </w:p>
    <w:p w:rsidR="0040425B" w:rsidRDefault="0040425B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850"/>
        <w:gridCol w:w="851"/>
        <w:gridCol w:w="850"/>
        <w:gridCol w:w="851"/>
        <w:gridCol w:w="850"/>
        <w:gridCol w:w="993"/>
        <w:gridCol w:w="1416"/>
      </w:tblGrid>
      <w:tr w:rsidR="003E6D95" w:rsidRPr="00623768" w:rsidTr="003E6D95">
        <w:tc>
          <w:tcPr>
            <w:tcW w:w="568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709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50" w:type="dxa"/>
          </w:tcPr>
          <w:p w:rsidR="003E6D95" w:rsidRPr="0040425B" w:rsidRDefault="003E6D95" w:rsidP="00F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1F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3E6D95" w:rsidRPr="0040425B" w:rsidRDefault="003E6D95" w:rsidP="00F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2A81">
              <w:rPr>
                <w:rFonts w:ascii="Times New Roman" w:hAnsi="Times New Roman"/>
                <w:sz w:val="24"/>
                <w:szCs w:val="24"/>
              </w:rPr>
              <w:t>2</w:t>
            </w:r>
            <w:r w:rsidR="00F91F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E6D95" w:rsidRPr="0040425B" w:rsidRDefault="003E6D95" w:rsidP="00F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2A81">
              <w:rPr>
                <w:rFonts w:ascii="Times New Roman" w:hAnsi="Times New Roman"/>
                <w:sz w:val="24"/>
                <w:szCs w:val="24"/>
              </w:rPr>
              <w:t>2</w:t>
            </w:r>
            <w:r w:rsidR="00F91F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3E6D95" w:rsidRPr="0040425B" w:rsidRDefault="003E6D95" w:rsidP="00F91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1F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E6D95" w:rsidRPr="0040425B" w:rsidRDefault="003E6D95" w:rsidP="00F91F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5B22">
              <w:rPr>
                <w:rFonts w:ascii="Times New Roman" w:hAnsi="Times New Roman"/>
                <w:sz w:val="24"/>
                <w:szCs w:val="24"/>
              </w:rPr>
              <w:t>02</w:t>
            </w:r>
            <w:r w:rsidR="00F91F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3E6D95" w:rsidRPr="0040425B" w:rsidRDefault="004D5B22" w:rsidP="00F91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1FC5">
              <w:rPr>
                <w:rFonts w:ascii="Times New Roman" w:hAnsi="Times New Roman"/>
                <w:sz w:val="24"/>
                <w:szCs w:val="24"/>
              </w:rPr>
              <w:t>5</w:t>
            </w:r>
            <w:r w:rsidR="003E6D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E6D95" w:rsidRPr="00623768" w:rsidTr="003E6D95">
        <w:tc>
          <w:tcPr>
            <w:tcW w:w="568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Численность пострадавших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709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6D95" w:rsidRPr="00623768" w:rsidTr="003E6D95">
        <w:tc>
          <w:tcPr>
            <w:tcW w:w="568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 xml:space="preserve">Доля рабочих мест, на которых </w:t>
            </w:r>
            <w:r w:rsidRPr="0040425B">
              <w:rPr>
                <w:rFonts w:ascii="Times New Roman" w:hAnsi="Times New Roman"/>
                <w:sz w:val="24"/>
                <w:szCs w:val="24"/>
              </w:rPr>
              <w:lastRenderedPageBreak/>
              <w:t>проведена аттестация по условиям труда за отчетный период</w:t>
            </w:r>
          </w:p>
        </w:tc>
        <w:tc>
          <w:tcPr>
            <w:tcW w:w="709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До 70</w:t>
            </w:r>
          </w:p>
        </w:tc>
      </w:tr>
      <w:tr w:rsidR="003E6D95" w:rsidRPr="00623768" w:rsidTr="003E6D95">
        <w:tc>
          <w:tcPr>
            <w:tcW w:w="568" w:type="dxa"/>
          </w:tcPr>
          <w:p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Доля руководителей и специалистов организаций, подлежащих обучению по охране труда и прошедших обучение по охране труда за отчетный период:</w:t>
            </w:r>
          </w:p>
        </w:tc>
        <w:tc>
          <w:tcPr>
            <w:tcW w:w="709" w:type="dxa"/>
          </w:tcPr>
          <w:p w:rsidR="003E6D95" w:rsidRPr="0040425B" w:rsidRDefault="00583C06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3E6D95" w:rsidRPr="0040425B" w:rsidRDefault="00272BA1" w:rsidP="00272B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3C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4</w:t>
      </w:r>
      <w:r w:rsidRPr="00623768">
        <w:rPr>
          <w:rFonts w:ascii="Times New Roman" w:hAnsi="Times New Roman"/>
          <w:sz w:val="26"/>
          <w:szCs w:val="26"/>
        </w:rPr>
        <w:t xml:space="preserve">. </w:t>
      </w:r>
      <w:r w:rsidRPr="00623768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623768" w:rsidRPr="00D15B8C" w:rsidRDefault="00623768" w:rsidP="00D15B8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F91FC5">
        <w:rPr>
          <w:rFonts w:ascii="Times New Roman" w:hAnsi="Times New Roman" w:cs="Times New Roman"/>
          <w:sz w:val="26"/>
          <w:szCs w:val="26"/>
        </w:rPr>
        <w:t>20</w:t>
      </w:r>
      <w:r w:rsidRPr="00623768">
        <w:rPr>
          <w:rFonts w:ascii="Times New Roman" w:hAnsi="Times New Roman" w:cs="Times New Roman"/>
          <w:sz w:val="26"/>
          <w:szCs w:val="26"/>
        </w:rPr>
        <w:t>-20</w:t>
      </w:r>
      <w:r w:rsidR="00262769">
        <w:rPr>
          <w:rFonts w:ascii="Times New Roman" w:hAnsi="Times New Roman" w:cs="Times New Roman"/>
          <w:sz w:val="26"/>
          <w:szCs w:val="26"/>
        </w:rPr>
        <w:t>2</w:t>
      </w:r>
      <w:r w:rsidR="00F91FC5">
        <w:rPr>
          <w:rFonts w:ascii="Times New Roman" w:hAnsi="Times New Roman" w:cs="Times New Roman"/>
          <w:sz w:val="26"/>
          <w:szCs w:val="26"/>
        </w:rPr>
        <w:t>5</w:t>
      </w:r>
      <w:r w:rsidRPr="0062376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 xml:space="preserve">Общий объем финансирования программы, в том числе по годам: </w:t>
      </w:r>
    </w:p>
    <w:p w:rsid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20</w:t>
      </w:r>
      <w:r w:rsidR="00D15B8C">
        <w:rPr>
          <w:rFonts w:ascii="Times New Roman" w:hAnsi="Times New Roman"/>
          <w:sz w:val="26"/>
          <w:szCs w:val="26"/>
        </w:rPr>
        <w:t>20</w:t>
      </w:r>
      <w:r w:rsidRPr="00623768">
        <w:rPr>
          <w:rFonts w:ascii="Times New Roman" w:hAnsi="Times New Roman"/>
          <w:sz w:val="26"/>
          <w:szCs w:val="26"/>
        </w:rPr>
        <w:t xml:space="preserve"> г.-</w:t>
      </w:r>
      <w:r w:rsidR="00D15B8C">
        <w:rPr>
          <w:rFonts w:ascii="Times New Roman" w:hAnsi="Times New Roman"/>
          <w:sz w:val="26"/>
          <w:szCs w:val="26"/>
        </w:rPr>
        <w:t xml:space="preserve"> -</w:t>
      </w:r>
    </w:p>
    <w:p w:rsidR="00AD7E53" w:rsidRDefault="00AD7E53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D15B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-</w:t>
      </w:r>
      <w:r w:rsidR="00D15B8C">
        <w:rPr>
          <w:rFonts w:ascii="Times New Roman" w:hAnsi="Times New Roman"/>
          <w:sz w:val="26"/>
          <w:szCs w:val="26"/>
        </w:rPr>
        <w:t xml:space="preserve"> -</w:t>
      </w:r>
    </w:p>
    <w:p w:rsidR="00D15B8C" w:rsidRDefault="00D15B8C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г. - -</w:t>
      </w:r>
    </w:p>
    <w:p w:rsidR="004D5B22" w:rsidRDefault="004D5B22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</w:t>
      </w:r>
      <w:r w:rsidR="00F91F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- -</w:t>
      </w:r>
    </w:p>
    <w:p w:rsidR="00262A81" w:rsidRDefault="00262A81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</w:t>
      </w:r>
      <w:r w:rsidR="00F91F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- -</w:t>
      </w:r>
    </w:p>
    <w:p w:rsidR="00F91FC5" w:rsidRPr="00623768" w:rsidRDefault="00F91FC5" w:rsidP="00F91FC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г. - -</w:t>
      </w:r>
    </w:p>
    <w:p w:rsidR="00623768" w:rsidRPr="00623768" w:rsidRDefault="00623768" w:rsidP="006237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768">
        <w:rPr>
          <w:rFonts w:ascii="Times New Roman" w:hAnsi="Times New Roman"/>
          <w:sz w:val="26"/>
          <w:szCs w:val="26"/>
        </w:rPr>
        <w:t xml:space="preserve">     </w:t>
      </w:r>
      <w:r w:rsidRPr="006237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623768" w:rsidRPr="00623768" w:rsidRDefault="00623768" w:rsidP="0062376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623768" w:rsidRPr="00623768" w:rsidRDefault="00623768" w:rsidP="00D15B8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:rsidR="00623768" w:rsidRPr="0040425B" w:rsidRDefault="00623768" w:rsidP="0062376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768">
        <w:rPr>
          <w:rFonts w:ascii="Times New Roman" w:hAnsi="Times New Roman" w:cs="Times New Roman"/>
          <w:b/>
          <w:sz w:val="26"/>
          <w:szCs w:val="26"/>
        </w:rPr>
        <w:t xml:space="preserve">6. Ожидаемые социально-экономические результаты реализации </w:t>
      </w:r>
      <w:r w:rsidRPr="0040425B">
        <w:rPr>
          <w:rFonts w:ascii="Times New Roman" w:hAnsi="Times New Roman" w:cs="Times New Roman"/>
          <w:b/>
          <w:sz w:val="26"/>
          <w:szCs w:val="26"/>
        </w:rPr>
        <w:t>Программных мероприятий</w:t>
      </w:r>
    </w:p>
    <w:p w:rsidR="0040425B" w:rsidRPr="00447801" w:rsidRDefault="0040425B" w:rsidP="004042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</w:t>
      </w:r>
      <w:r w:rsidRPr="004478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др. мероприятий, обеспечивающих достижение поставленных целей.</w:t>
      </w:r>
    </w:p>
    <w:p w:rsidR="0040425B" w:rsidRPr="00447801" w:rsidRDefault="0040425B" w:rsidP="004042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Социальный эффект </w:t>
      </w:r>
      <w:bookmarkStart w:id="0" w:name="_GoBack"/>
      <w:bookmarkEnd w:id="0"/>
      <w:r w:rsidRPr="004478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реализации мероприятий Программы: сокращение общего уровня производственного травматизма; повышение уровня социальной защищенности работников.</w:t>
      </w:r>
    </w:p>
    <w:p w:rsidR="00623768" w:rsidRPr="00447801" w:rsidRDefault="0040425B" w:rsidP="004042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Экономический эффект реализации Программы направлен на снижение расходов по социальному страхованию от несчастных случаев - на производстве и </w:t>
      </w:r>
      <w:r w:rsidRPr="004478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профзаболеваний, включая расходы по возмещению вреда пострадавшим на производстве.</w:t>
      </w: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0425B" w:rsidRPr="00D15B8C" w:rsidRDefault="00623768" w:rsidP="00D15B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0425B" w:rsidRPr="00D15B8C">
          <w:pgSz w:w="11906" w:h="16838"/>
          <w:pgMar w:top="1134" w:right="850" w:bottom="1134" w:left="1701" w:header="708" w:footer="708" w:gutter="0"/>
          <w:cols w:space="720"/>
        </w:sectPr>
      </w:pPr>
      <w:r w:rsidRPr="00623768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</w:t>
      </w:r>
      <w:r w:rsidR="000E3429">
        <w:rPr>
          <w:rFonts w:ascii="Times New Roman" w:hAnsi="Times New Roman"/>
          <w:sz w:val="26"/>
          <w:szCs w:val="26"/>
        </w:rPr>
        <w:t>сельсовета.</w:t>
      </w:r>
    </w:p>
    <w:p w:rsidR="00E7690A" w:rsidRPr="006350AF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</w:t>
      </w:r>
      <w:r w:rsidRPr="006350AF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6350AF" w:rsidRPr="006350AF" w:rsidRDefault="006350AF" w:rsidP="006350A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территории Уст</w:t>
      </w:r>
      <w:r w:rsidR="00D15B8C">
        <w:rPr>
          <w:rFonts w:ascii="Times New Roman" w:hAnsi="Times New Roman" w:cs="Times New Roman"/>
          <w:sz w:val="24"/>
          <w:szCs w:val="24"/>
        </w:rPr>
        <w:t>ь-Бюрского сельсовета</w:t>
      </w:r>
      <w:r w:rsidRPr="006350AF">
        <w:rPr>
          <w:rFonts w:ascii="Times New Roman" w:hAnsi="Times New Roman" w:cs="Times New Roman"/>
          <w:sz w:val="24"/>
          <w:szCs w:val="24"/>
        </w:rPr>
        <w:t>»</w:t>
      </w:r>
    </w:p>
    <w:p w:rsidR="006350AF" w:rsidRPr="006350AF" w:rsidRDefault="006350AF" w:rsidP="006350AF">
      <w:pPr>
        <w:widowControl w:val="0"/>
        <w:autoSpaceDE w:val="0"/>
        <w:autoSpaceDN w:val="0"/>
        <w:adjustRightInd w:val="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>Перечень основных мероприятий</w:t>
      </w:r>
    </w:p>
    <w:tbl>
      <w:tblPr>
        <w:tblW w:w="148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5768"/>
        <w:gridCol w:w="801"/>
        <w:gridCol w:w="934"/>
        <w:gridCol w:w="801"/>
        <w:gridCol w:w="800"/>
        <w:gridCol w:w="795"/>
        <w:gridCol w:w="14"/>
        <w:gridCol w:w="856"/>
        <w:gridCol w:w="6"/>
        <w:gridCol w:w="867"/>
        <w:gridCol w:w="2614"/>
      </w:tblGrid>
      <w:tr w:rsidR="006350AF" w:rsidRPr="006350AF" w:rsidTr="004D5B22">
        <w:trPr>
          <w:trHeight w:val="5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D1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19" w:rsidRPr="006350AF" w:rsidTr="004D5B22">
        <w:trPr>
          <w:trHeight w:val="26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0E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0E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0E34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2    20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0E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4D5B22" w:rsidP="000E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1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4D5B22" w:rsidP="000E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3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1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F" w:rsidRPr="006350AF" w:rsidTr="004D5B22">
        <w:trPr>
          <w:trHeight w:val="275"/>
        </w:trPr>
        <w:tc>
          <w:tcPr>
            <w:tcW w:w="14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50AF" w:rsidRPr="006350AF" w:rsidRDefault="006350AF" w:rsidP="006350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охране труда</w:t>
            </w:r>
            <w:r w:rsidRPr="00635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A1019" w:rsidRPr="006350AF" w:rsidTr="004D5B22">
        <w:trPr>
          <w:trHeight w:val="1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6350AF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повышения квалификации 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262A81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4D5B22" w:rsidP="00D1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D15B8C" w:rsidP="00AD7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9" w:rsidRPr="006350AF" w:rsidRDefault="00262A81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:rsidTr="004D5B22">
        <w:trPr>
          <w:trHeight w:val="459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0AF" w:rsidRPr="006350AF" w:rsidRDefault="006350AF" w:rsidP="00060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и информационного обеспечения в сфере охраны труда</w:t>
            </w:r>
          </w:p>
        </w:tc>
      </w:tr>
      <w:tr w:rsidR="006350AF" w:rsidRPr="006350AF" w:rsidTr="004D5B22">
        <w:trPr>
          <w:trHeight w:val="16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060B17" w:rsidP="00F94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муниципальных </w:t>
            </w:r>
            <w:hyperlink r:id="rId11" w:tooltip="Правовые акты" w:history="1"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правовых</w:t>
              </w:r>
              <w:r w:rsidRPr="00F94EFE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актов</w:t>
              </w:r>
            </w:hyperlink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совершенствование управления охраной труда </w:t>
            </w:r>
            <w:r w:rsidR="00EC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Усть-Бюрского сельсовета</w:t>
            </w: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полномочий в соответствии с</w:t>
            </w:r>
            <w:r w:rsidR="00EC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tooltip="Законы в России" w:history="1"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законодательством Российской Федерации</w:t>
              </w:r>
            </w:hyperlink>
            <w:r w:rsidRPr="00F9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:rsidTr="004D5B22">
        <w:trPr>
          <w:trHeight w:val="13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060B17" w:rsidP="00E8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предупредительных и профилактических мер, направленных на снижение уровня производственного травматизма и профессиональной заболеваемости</w:t>
            </w:r>
            <w:r w:rsidR="004D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профрисков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:rsidTr="004D5B22">
        <w:trPr>
          <w:trHeight w:val="459"/>
        </w:trPr>
        <w:tc>
          <w:tcPr>
            <w:tcW w:w="14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50AF" w:rsidRPr="006350AF" w:rsidRDefault="006350AF" w:rsidP="00EC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обучения охране труда</w:t>
            </w:r>
          </w:p>
        </w:tc>
      </w:tr>
      <w:tr w:rsidR="006350AF" w:rsidRPr="006350AF" w:rsidTr="004D5B22">
        <w:trPr>
          <w:trHeight w:val="4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обучения по охране труда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Усть-Бюрского сельсовета </w:t>
            </w:r>
          </w:p>
        </w:tc>
      </w:tr>
      <w:tr w:rsidR="00F94EFE" w:rsidRPr="006350AF" w:rsidTr="004D5B22">
        <w:trPr>
          <w:trHeight w:val="7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Default="00F94EFE" w:rsidP="00F94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совещаний по вопросам охраны труда с руководителями  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BF359B" w:rsidRPr="006350AF" w:rsidTr="004D5B22">
        <w:trPr>
          <w:trHeight w:val="7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B" w:rsidRDefault="00BF359B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B" w:rsidRDefault="00BF359B" w:rsidP="00BF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охране труда и технике безопасности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9B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9B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F" w:rsidRPr="006350AF" w:rsidTr="004D5B22">
        <w:trPr>
          <w:trHeight w:val="408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50AF" w:rsidRPr="006350AF" w:rsidRDefault="00EC2D76" w:rsidP="00060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50AF"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6350AF" w:rsidRPr="006350AF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0AF"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EC2D76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автоматизированных рабочих мест специалистам, оборудование кабинетов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F94EFE" w:rsidRPr="006350AF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E7690A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зданий и сооружений, подготовка помещений к осенне-зимнему сезону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F94EFE" w:rsidRPr="006350AF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первичных и периодических медосмотров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</w:tbl>
    <w:p w:rsidR="006350AF" w:rsidRPr="006350AF" w:rsidRDefault="006350AF" w:rsidP="006350A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350AF" w:rsidRPr="006350AF" w:rsidRDefault="006350AF" w:rsidP="006350A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690A" w:rsidRPr="006350AF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E7690A" w:rsidSect="000E342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30" w:rsidRDefault="00E94630" w:rsidP="00E7690A">
      <w:pPr>
        <w:spacing w:after="0" w:line="240" w:lineRule="auto"/>
      </w:pPr>
      <w:r>
        <w:separator/>
      </w:r>
    </w:p>
  </w:endnote>
  <w:endnote w:type="continuationSeparator" w:id="0">
    <w:p w:rsidR="00E94630" w:rsidRDefault="00E94630" w:rsidP="00E7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30" w:rsidRDefault="00E94630" w:rsidP="00E7690A">
      <w:pPr>
        <w:spacing w:after="0" w:line="240" w:lineRule="auto"/>
      </w:pPr>
      <w:r>
        <w:separator/>
      </w:r>
    </w:p>
  </w:footnote>
  <w:footnote w:type="continuationSeparator" w:id="0">
    <w:p w:rsidR="00E94630" w:rsidRDefault="00E94630" w:rsidP="00E7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9719BE"/>
    <w:multiLevelType w:val="hybridMultilevel"/>
    <w:tmpl w:val="159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B"/>
    <w:rsid w:val="000008CA"/>
    <w:rsid w:val="000465BA"/>
    <w:rsid w:val="00060B17"/>
    <w:rsid w:val="00097479"/>
    <w:rsid w:val="000E3429"/>
    <w:rsid w:val="001214A9"/>
    <w:rsid w:val="00262769"/>
    <w:rsid w:val="00262A81"/>
    <w:rsid w:val="00265B6C"/>
    <w:rsid w:val="00272BA1"/>
    <w:rsid w:val="00291A1D"/>
    <w:rsid w:val="002E65EB"/>
    <w:rsid w:val="00311877"/>
    <w:rsid w:val="003E6D95"/>
    <w:rsid w:val="003F4070"/>
    <w:rsid w:val="0040425B"/>
    <w:rsid w:val="00447801"/>
    <w:rsid w:val="004A152E"/>
    <w:rsid w:val="004D01E9"/>
    <w:rsid w:val="004D35EA"/>
    <w:rsid w:val="004D5B22"/>
    <w:rsid w:val="00507AA0"/>
    <w:rsid w:val="0056526F"/>
    <w:rsid w:val="00583C06"/>
    <w:rsid w:val="005A4D22"/>
    <w:rsid w:val="005B50B0"/>
    <w:rsid w:val="00623768"/>
    <w:rsid w:val="006350AF"/>
    <w:rsid w:val="00662BCA"/>
    <w:rsid w:val="006A1019"/>
    <w:rsid w:val="00782082"/>
    <w:rsid w:val="007937EF"/>
    <w:rsid w:val="008A032C"/>
    <w:rsid w:val="00972B86"/>
    <w:rsid w:val="00AB439D"/>
    <w:rsid w:val="00AD7E53"/>
    <w:rsid w:val="00B661DE"/>
    <w:rsid w:val="00BC0453"/>
    <w:rsid w:val="00BF359B"/>
    <w:rsid w:val="00C73862"/>
    <w:rsid w:val="00D15B8C"/>
    <w:rsid w:val="00D327B5"/>
    <w:rsid w:val="00E7690A"/>
    <w:rsid w:val="00E94630"/>
    <w:rsid w:val="00EC2D76"/>
    <w:rsid w:val="00F36813"/>
    <w:rsid w:val="00F91FC5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EB7C-5D63-49F3-9B95-1D720F4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1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D22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62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0A"/>
  </w:style>
  <w:style w:type="paragraph" w:styleId="a8">
    <w:name w:val="footer"/>
    <w:basedOn w:val="a"/>
    <w:link w:val="a9"/>
    <w:uiPriority w:val="99"/>
    <w:unhideWhenUsed/>
    <w:rsid w:val="00E7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0A"/>
  </w:style>
  <w:style w:type="paragraph" w:styleId="aa">
    <w:name w:val="Balloon Text"/>
    <w:basedOn w:val="a"/>
    <w:link w:val="ab"/>
    <w:uiPriority w:val="99"/>
    <w:semiHidden/>
    <w:unhideWhenUsed/>
    <w:rsid w:val="000E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trudov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2022-11-28T04:51:00Z</cp:lastPrinted>
  <dcterms:created xsi:type="dcterms:W3CDTF">2016-12-08T01:30:00Z</dcterms:created>
  <dcterms:modified xsi:type="dcterms:W3CDTF">2022-11-28T04:54:00Z</dcterms:modified>
</cp:coreProperties>
</file>