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24B5E89" wp14:editId="40766CA2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РОССИЯ ФЕДЕРАЦИЯЗЫ</w:t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>РОССИЙСКАЯ ФЕДЕРАЦИЯ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ХАКАС РЕСПУЛИКАЗЫ                                                РЕСПУБЛИКА ХАКАСИЯ</w:t>
      </w:r>
    </w:p>
    <w:p w:rsidR="00B200F9" w:rsidRPr="00B200F9" w:rsidRDefault="00B200F9" w:rsidP="00B200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>АFБАН ПИЛТÍР</w:t>
      </w:r>
      <w:proofErr w:type="gramStart"/>
      <w:r w:rsidRPr="00B200F9">
        <w:rPr>
          <w:rFonts w:ascii="Times New Roman" w:hAnsi="Times New Roman" w:cs="Times New Roman"/>
        </w:rPr>
        <w:t>Í  РАЙОНЫ</w:t>
      </w:r>
      <w:proofErr w:type="gramEnd"/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 xml:space="preserve">             УСТЬ-АБАКАНСКИЙ РАЙОН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ПỸỸР ПИЛТÍР</w:t>
      </w:r>
      <w:proofErr w:type="gramStart"/>
      <w:r w:rsidRPr="00B200F9">
        <w:rPr>
          <w:rFonts w:ascii="Times New Roman" w:hAnsi="Times New Roman" w:cs="Times New Roman"/>
        </w:rPr>
        <w:t>Í  ААЛ</w:t>
      </w:r>
      <w:proofErr w:type="gramEnd"/>
      <w:r w:rsidRPr="00B200F9">
        <w:rPr>
          <w:rFonts w:ascii="Times New Roman" w:hAnsi="Times New Roman" w:cs="Times New Roman"/>
        </w:rPr>
        <w:t xml:space="preserve"> ЧŐБÍ                                                     АДМИНИСТРАЦИЯ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 АДМИНИСТРАЦИЯЗЫ                                              УСТЬ-БЮРСКОГО СЕЛЬСОВЕТА</w:t>
      </w:r>
    </w:p>
    <w:p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          </w:t>
      </w:r>
    </w:p>
    <w:p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</w:p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b/>
          <w:sz w:val="26"/>
          <w:szCs w:val="26"/>
        </w:rPr>
      </w:pPr>
      <w:r w:rsidRPr="00B200F9">
        <w:rPr>
          <w:rFonts w:ascii="Times New Roman" w:hAnsi="Times New Roman"/>
          <w:b/>
          <w:sz w:val="26"/>
          <w:szCs w:val="26"/>
        </w:rPr>
        <w:t>ПОСТАНОВЛЕНИЕ</w:t>
      </w:r>
    </w:p>
    <w:p w:rsidR="00B200F9" w:rsidRPr="00B200F9" w:rsidRDefault="00B200F9" w:rsidP="00B200F9">
      <w:pPr>
        <w:spacing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00F9" w:rsidRPr="00B200F9" w:rsidRDefault="00B200F9" w:rsidP="00B200F9">
      <w:pPr>
        <w:spacing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от </w:t>
      </w:r>
      <w:r w:rsidR="00CD275D">
        <w:rPr>
          <w:rFonts w:ascii="Times New Roman" w:hAnsi="Times New Roman"/>
          <w:sz w:val="26"/>
          <w:szCs w:val="26"/>
        </w:rPr>
        <w:t>0</w:t>
      </w:r>
      <w:r w:rsidR="00590DFB">
        <w:rPr>
          <w:rFonts w:ascii="Times New Roman" w:hAnsi="Times New Roman"/>
          <w:sz w:val="26"/>
          <w:szCs w:val="26"/>
        </w:rPr>
        <w:t>5.11.2022</w:t>
      </w:r>
      <w:r w:rsidRPr="00B200F9">
        <w:rPr>
          <w:rFonts w:ascii="Times New Roman" w:hAnsi="Times New Roman"/>
          <w:sz w:val="26"/>
          <w:szCs w:val="26"/>
        </w:rPr>
        <w:t>г.                         с. Усть-Бюр                                   №</w:t>
      </w:r>
      <w:r w:rsidR="00CD275D">
        <w:rPr>
          <w:rFonts w:ascii="Times New Roman" w:hAnsi="Times New Roman"/>
          <w:sz w:val="26"/>
          <w:szCs w:val="26"/>
        </w:rPr>
        <w:t xml:space="preserve"> </w:t>
      </w:r>
      <w:r w:rsidR="00FE610F">
        <w:rPr>
          <w:rFonts w:ascii="Times New Roman" w:hAnsi="Times New Roman"/>
          <w:sz w:val="26"/>
          <w:szCs w:val="26"/>
        </w:rPr>
        <w:t>66</w:t>
      </w:r>
      <w:r w:rsidR="00360C0C">
        <w:rPr>
          <w:rFonts w:ascii="Times New Roman" w:hAnsi="Times New Roman"/>
          <w:sz w:val="26"/>
          <w:szCs w:val="26"/>
        </w:rPr>
        <w:t>-п</w:t>
      </w:r>
      <w:r w:rsidRPr="00B200F9">
        <w:rPr>
          <w:rFonts w:ascii="Times New Roman" w:hAnsi="Times New Roman"/>
          <w:sz w:val="26"/>
          <w:szCs w:val="26"/>
        </w:rPr>
        <w:t xml:space="preserve"> </w:t>
      </w:r>
    </w:p>
    <w:p w:rsidR="00B200F9" w:rsidRPr="00B200F9" w:rsidRDefault="00B200F9" w:rsidP="00B200F9">
      <w:pPr>
        <w:spacing w:line="256" w:lineRule="auto"/>
        <w:ind w:firstLine="708"/>
        <w:rPr>
          <w:rFonts w:ascii="Times New Roman" w:hAnsi="Times New Roman"/>
          <w:sz w:val="26"/>
          <w:szCs w:val="26"/>
        </w:rPr>
      </w:pPr>
    </w:p>
    <w:p w:rsidR="00B200F9" w:rsidRPr="00B200F9" w:rsidRDefault="00B200F9" w:rsidP="00B200F9">
      <w:pPr>
        <w:spacing w:line="256" w:lineRule="auto"/>
        <w:ind w:firstLine="708"/>
        <w:rPr>
          <w:rFonts w:ascii="Times New Roman" w:hAnsi="Times New Roman"/>
          <w:sz w:val="26"/>
          <w:szCs w:val="26"/>
        </w:rPr>
      </w:pPr>
    </w:p>
    <w:p w:rsidR="00396C65" w:rsidRDefault="00B200F9" w:rsidP="00396C65">
      <w:pPr>
        <w:spacing w:after="0" w:line="256" w:lineRule="auto"/>
        <w:rPr>
          <w:rFonts w:ascii="Times New Roman" w:hAnsi="Times New Roman"/>
          <w:b/>
          <w:sz w:val="26"/>
          <w:szCs w:val="26"/>
        </w:rPr>
      </w:pPr>
      <w:r w:rsidRPr="00B200F9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внесении изменений </w:t>
      </w:r>
    </w:p>
    <w:p w:rsidR="00B200F9" w:rsidRDefault="00B200F9" w:rsidP="00396C65">
      <w:pPr>
        <w:spacing w:after="0" w:line="25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974CFF">
        <w:rPr>
          <w:rFonts w:ascii="Times New Roman" w:hAnsi="Times New Roman"/>
          <w:b/>
          <w:sz w:val="26"/>
          <w:szCs w:val="26"/>
        </w:rPr>
        <w:t>постановление №114-п от 08.10.2015г</w:t>
      </w:r>
      <w:r w:rsidR="00E440BC">
        <w:rPr>
          <w:rFonts w:ascii="Times New Roman" w:hAnsi="Times New Roman"/>
          <w:b/>
          <w:sz w:val="26"/>
          <w:szCs w:val="26"/>
        </w:rPr>
        <w:t xml:space="preserve">. </w:t>
      </w:r>
    </w:p>
    <w:p w:rsidR="00E440BC" w:rsidRPr="00B200F9" w:rsidRDefault="00E440BC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 муниципальной программы</w:t>
      </w:r>
    </w:p>
    <w:p w:rsidR="00396C65" w:rsidRDefault="00396C65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«Повышение пожарной безопасности</w:t>
      </w:r>
      <w:r w:rsidR="00B200F9" w:rsidRPr="00B200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200F9" w:rsidRPr="00B200F9" w:rsidRDefault="00B200F9" w:rsidP="00396C65">
      <w:pPr>
        <w:spacing w:after="0" w:line="256" w:lineRule="auto"/>
        <w:rPr>
          <w:rFonts w:ascii="Times New Roman" w:hAnsi="Times New Roman" w:cs="Times New Roman"/>
          <w:b/>
          <w:sz w:val="26"/>
          <w:szCs w:val="26"/>
        </w:rPr>
      </w:pPr>
      <w:r w:rsidRPr="00B200F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47AB1" w:rsidRPr="00B200F9">
        <w:rPr>
          <w:rFonts w:ascii="Times New Roman" w:hAnsi="Times New Roman" w:cs="Times New Roman"/>
          <w:b/>
          <w:sz w:val="26"/>
          <w:szCs w:val="26"/>
        </w:rPr>
        <w:t>территории Усть</w:t>
      </w:r>
      <w:r w:rsidRPr="00B200F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Бюрского сельсовета</w:t>
      </w:r>
      <w:r w:rsidRPr="00B200F9">
        <w:rPr>
          <w:rFonts w:ascii="Times New Roman" w:hAnsi="Times New Roman" w:cs="Times New Roman"/>
          <w:b/>
          <w:sz w:val="26"/>
          <w:szCs w:val="26"/>
        </w:rPr>
        <w:t>»</w:t>
      </w: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0F9" w:rsidRPr="00B200F9" w:rsidRDefault="00B200F9" w:rsidP="00B2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200F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B200F9">
        <w:rPr>
          <w:rFonts w:ascii="Times New Roman" w:hAnsi="Times New Roman" w:cs="Times New Roman"/>
          <w:bCs/>
          <w:sz w:val="26"/>
          <w:szCs w:val="26"/>
        </w:rPr>
        <w:t xml:space="preserve">усиления системы противопожарной защиты на территории Усть-Бюрского сельсовета </w:t>
      </w:r>
      <w:r w:rsidR="00396C65">
        <w:rPr>
          <w:rFonts w:ascii="Times New Roman" w:hAnsi="Times New Roman" w:cs="Times New Roman"/>
          <w:bCs/>
          <w:sz w:val="26"/>
          <w:szCs w:val="26"/>
        </w:rPr>
        <w:t>Администрация Усть-Бюрского сельсовета</w:t>
      </w:r>
      <w:r w:rsidRPr="00B200F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200F9" w:rsidRPr="00B200F9" w:rsidRDefault="00396C65" w:rsidP="00B200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B200F9" w:rsidRPr="00B200F9">
        <w:rPr>
          <w:rFonts w:ascii="Times New Roman" w:hAnsi="Times New Roman" w:cs="Times New Roman"/>
          <w:b/>
          <w:sz w:val="26"/>
          <w:szCs w:val="26"/>
        </w:rPr>
        <w:t>:</w:t>
      </w: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         1.</w:t>
      </w: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B200F9">
        <w:rPr>
          <w:rFonts w:ascii="Times New Roman" w:hAnsi="Times New Roman" w:cs="Times New Roman"/>
          <w:sz w:val="26"/>
          <w:szCs w:val="26"/>
        </w:rPr>
        <w:t xml:space="preserve"> муниципальную программу </w:t>
      </w:r>
      <w:r w:rsidR="00974CFF">
        <w:rPr>
          <w:rFonts w:ascii="Times New Roman" w:hAnsi="Times New Roman" w:cs="Times New Roman"/>
          <w:sz w:val="26"/>
          <w:szCs w:val="26"/>
        </w:rPr>
        <w:t>«Повышение пожарной безопасности</w:t>
      </w:r>
      <w:r w:rsidRPr="00B200F9">
        <w:rPr>
          <w:rFonts w:ascii="Times New Roman" w:hAnsi="Times New Roman" w:cs="Times New Roman"/>
          <w:sz w:val="26"/>
          <w:szCs w:val="26"/>
        </w:rPr>
        <w:t xml:space="preserve"> на территории Усть-Бюрского сельсовета»</w:t>
      </w:r>
      <w:r w:rsidR="00E758B9">
        <w:rPr>
          <w:rFonts w:ascii="Times New Roman" w:hAnsi="Times New Roman" w:cs="Times New Roman"/>
          <w:sz w:val="26"/>
          <w:szCs w:val="26"/>
        </w:rPr>
        <w:t>, паспорт программы изложить в новой редакции</w:t>
      </w:r>
      <w:r w:rsidR="00745D13">
        <w:rPr>
          <w:rFonts w:ascii="Times New Roman" w:hAnsi="Times New Roman" w:cs="Times New Roman"/>
          <w:sz w:val="26"/>
          <w:szCs w:val="26"/>
        </w:rPr>
        <w:t xml:space="preserve">, согласно приложению </w:t>
      </w:r>
      <w:r w:rsidR="00D078C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B200F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</w:t>
      </w: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         2.Финансирование данной программы осуществлять в пределах сметы расходов Усть-Бюрского сельсовета. </w:t>
      </w:r>
    </w:p>
    <w:p w:rsidR="00B200F9" w:rsidRPr="00B200F9" w:rsidRDefault="00B200F9" w:rsidP="00B2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200F9">
        <w:rPr>
          <w:rFonts w:ascii="Times New Roman" w:hAnsi="Times New Roman" w:cs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:rsidR="00B200F9" w:rsidRPr="00B200F9" w:rsidRDefault="00B200F9" w:rsidP="00B200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E7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Усть-Бюрского сельсовета                                       </w:t>
      </w:r>
      <w:r w:rsidR="00E75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B20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8B9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0F9" w:rsidRPr="00B200F9" w:rsidRDefault="00B200F9" w:rsidP="00B200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EF8" w:rsidRDefault="00816E27"/>
    <w:p w:rsidR="00C1489F" w:rsidRPr="00C1489F" w:rsidRDefault="00C1489F" w:rsidP="00C148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1489F" w:rsidRPr="00C1489F" w:rsidRDefault="00C1489F" w:rsidP="00C148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C1489F" w:rsidRPr="00C1489F" w:rsidRDefault="00C1489F" w:rsidP="00C148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 xml:space="preserve">№ </w:t>
      </w:r>
      <w:r w:rsidR="00590DFB">
        <w:rPr>
          <w:rFonts w:ascii="Times New Roman" w:hAnsi="Times New Roman" w:cs="Times New Roman"/>
          <w:sz w:val="26"/>
          <w:szCs w:val="26"/>
        </w:rPr>
        <w:t>66-п от 05.11.2022</w:t>
      </w:r>
      <w:r w:rsidRPr="00C1489F">
        <w:rPr>
          <w:rFonts w:ascii="Times New Roman" w:hAnsi="Times New Roman" w:cs="Times New Roman"/>
          <w:sz w:val="26"/>
          <w:szCs w:val="26"/>
        </w:rPr>
        <w:t>г.</w:t>
      </w: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</w:t>
      </w: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 xml:space="preserve">«Повышение пожарной </w:t>
      </w: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>безопасность на территории</w:t>
      </w: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>Усть-Бюрского сельсовета»</w:t>
      </w: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489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89F" w:rsidRPr="00C1489F" w:rsidRDefault="00C1489F" w:rsidP="00C1489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89F">
        <w:rPr>
          <w:rFonts w:ascii="Times New Roman" w:hAnsi="Times New Roman" w:cs="Times New Roman"/>
          <w:b/>
          <w:sz w:val="26"/>
          <w:szCs w:val="26"/>
        </w:rPr>
        <w:t>с. Усть-Бюр</w:t>
      </w:r>
    </w:p>
    <w:p w:rsidR="00C1489F" w:rsidRPr="00C1489F" w:rsidRDefault="00C1489F" w:rsidP="00C148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89F">
        <w:rPr>
          <w:rFonts w:ascii="Times New Roman" w:hAnsi="Times New Roman" w:cs="Times New Roman"/>
          <w:b/>
          <w:sz w:val="26"/>
          <w:szCs w:val="26"/>
        </w:rPr>
        <w:t>2015 г.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489F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Содержание……………………………………………………………………………... 2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Паспорт Программы ...……………………………………………………………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.3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1. Содержание проблемы и обоснование необходимости ее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решения программными методами………………………………………………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.4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2. Цели и задачи Программы………………………………………………………… 5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.6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4. Срок реализации Программы…………………………………………………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 6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5. Финансовое обеспечение Программы…………………………………………….... 6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6. Ожидаемые социально-экономические результаты реализации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Программных мероприятий………………………………………………………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…....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.6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 w:rsidRPr="00C1489F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sz w:val="26"/>
          <w:szCs w:val="26"/>
        </w:rPr>
        <w:t>.7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1489F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</w:t>
      </w:r>
      <w:proofErr w:type="gramStart"/>
      <w:r w:rsidRPr="00C1489F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 w:rsidRPr="00C1489F">
        <w:rPr>
          <w:rFonts w:ascii="Times New Roman" w:hAnsi="Times New Roman" w:cs="Times New Roman"/>
          <w:bCs/>
          <w:sz w:val="26"/>
          <w:szCs w:val="26"/>
        </w:rPr>
        <w:t>8</w:t>
      </w:r>
    </w:p>
    <w:p w:rsidR="00C1489F" w:rsidRPr="00C1489F" w:rsidRDefault="00C1489F" w:rsidP="00C148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1489F" w:rsidRPr="00C1489F" w:rsidRDefault="00C1489F" w:rsidP="00C1489F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  <w:sectPr w:rsidR="00C1489F" w:rsidRPr="00C1489F">
          <w:pgSz w:w="11906" w:h="16838"/>
          <w:pgMar w:top="1134" w:right="850" w:bottom="1134" w:left="1701" w:header="708" w:footer="708" w:gutter="0"/>
          <w:cols w:space="720"/>
        </w:sect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489F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89F"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89F">
        <w:rPr>
          <w:rFonts w:ascii="Times New Roman" w:hAnsi="Times New Roman" w:cs="Times New Roman"/>
          <w:bCs/>
          <w:sz w:val="26"/>
          <w:szCs w:val="26"/>
        </w:rPr>
        <w:t xml:space="preserve">«Повышение пожарной безопасности на территории Усть-Бюрского сельсовета»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пожарной безопасности на территории Усть-Бюрского сельсовета» </w:t>
            </w:r>
          </w:p>
        </w:tc>
      </w:tr>
      <w:tr w:rsidR="0068204D" w:rsidRPr="0068204D" w:rsidTr="007D2FD3">
        <w:trPr>
          <w:trHeight w:val="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Усть-Бюрского сельсовета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32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усиление системы противопожарной защиты на территории Усть-Бюрского сельсовета  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обеспечения пожарной безопасности</w:t>
            </w: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пропаганда правил пожарной безопасности среди населения</w:t>
            </w:r>
            <w:r w:rsidRPr="0068204D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готовности добровольной пожарной дружины к тушению пожаров и ведению аварийно-спасательных работ;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материально-технической базы Противопожарной службы;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содержание источников противопожарного водоснабжения;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содержание в исправном состоянии полос между населенными пунктами и лесными массивами 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420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пожарно-профилактических мероприятий: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распространённых экспресс памяток: </w:t>
            </w:r>
          </w:p>
          <w:p w:rsidR="0068204D" w:rsidRPr="0068204D" w:rsidRDefault="0068204D" w:rsidP="0068204D">
            <w:pPr>
              <w:numPr>
                <w:ilvl w:val="0"/>
                <w:numId w:val="6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6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1%</w:t>
            </w:r>
          </w:p>
          <w:p w:rsidR="0068204D" w:rsidRPr="0068204D" w:rsidRDefault="0068204D" w:rsidP="0068204D">
            <w:pPr>
              <w:numPr>
                <w:ilvl w:val="0"/>
                <w:numId w:val="6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1% </w:t>
            </w:r>
          </w:p>
          <w:p w:rsidR="0068204D" w:rsidRPr="0068204D" w:rsidRDefault="0068204D" w:rsidP="0068204D">
            <w:pPr>
              <w:numPr>
                <w:ilvl w:val="0"/>
                <w:numId w:val="6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6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6"/>
              </w:num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hAnsi="Times New Roman" w:cs="Times New Roman"/>
                <w:sz w:val="24"/>
                <w:szCs w:val="24"/>
              </w:rPr>
              <w:t>год на 1%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опашка минерализованных полос -2 (раз в год);</w:t>
            </w:r>
          </w:p>
          <w:p w:rsidR="0068204D" w:rsidRPr="0068204D" w:rsidRDefault="0068204D" w:rsidP="0068204D">
            <w:pPr>
              <w:numPr>
                <w:ilvl w:val="0"/>
                <w:numId w:val="1"/>
              </w:numPr>
              <w:spacing w:after="0" w:line="288" w:lineRule="auto"/>
              <w:ind w:left="32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состоянием источников противопожарного водоснабжения- 100 (%)  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из местного бюджета   составляет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8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</w:t>
            </w:r>
            <w:r w:rsidRPr="0068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68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в том числе по годам: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2 008 400 руб.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1 768 080 руб.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2022 год – 1 770 225 руб.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 - 1 845 800 руб. 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2024 год - 1 845 800 руб.</w:t>
            </w:r>
          </w:p>
          <w:p w:rsidR="0068204D" w:rsidRPr="0068204D" w:rsidRDefault="0068204D" w:rsidP="006820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Cs/>
                <w:sz w:val="24"/>
                <w:szCs w:val="24"/>
              </w:rPr>
              <w:t>2025 год - 1 845 800 руб.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</w:t>
            </w: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D" w:rsidRPr="0068204D" w:rsidRDefault="0068204D" w:rsidP="0068204D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укрепление пожарной безопасности на территории Усть-Бюрского сельсовета, снижение количества пожаров, гибели и травмированы </w:t>
            </w:r>
            <w:r w:rsidRPr="0068204D">
              <w:rPr>
                <w:rFonts w:ascii="Times New Roman" w:hAnsi="Times New Roman"/>
                <w:sz w:val="24"/>
                <w:szCs w:val="24"/>
              </w:rPr>
              <w:lastRenderedPageBreak/>
              <w:t>людей при пожарах, достигаемое за счет качественного обеспечения органами местного самоуправления первичных мер пожарной безопасности</w:t>
            </w:r>
          </w:p>
        </w:tc>
      </w:tr>
      <w:tr w:rsidR="0068204D" w:rsidRPr="0068204D" w:rsidTr="007D2F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4D" w:rsidRPr="0068204D" w:rsidRDefault="0068204D" w:rsidP="00682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7" w:rsidRPr="00816E27" w:rsidRDefault="00816E27" w:rsidP="00816E2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6E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Приложение 1: Перечень основных мероприятий </w:t>
            </w:r>
          </w:p>
          <w:p w:rsidR="0068204D" w:rsidRPr="0068204D" w:rsidRDefault="00816E27" w:rsidP="00816E2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E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2: Финансовое обеспечение Программы</w:t>
            </w:r>
          </w:p>
        </w:tc>
      </w:tr>
    </w:tbl>
    <w:p w:rsidR="00C1489F" w:rsidRPr="00C1489F" w:rsidRDefault="00C1489F" w:rsidP="00C1489F">
      <w:pPr>
        <w:autoSpaceDE w:val="0"/>
        <w:autoSpaceDN w:val="0"/>
        <w:adjustRightInd w:val="0"/>
        <w:spacing w:before="240" w:after="0"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1489F">
        <w:rPr>
          <w:rFonts w:ascii="Times New Roman" w:hAnsi="Times New Roman"/>
          <w:b/>
          <w:sz w:val="26"/>
          <w:szCs w:val="26"/>
        </w:rPr>
        <w:t>1. Содержание проблемы и обоснование необходимости ее</w:t>
      </w:r>
    </w:p>
    <w:p w:rsidR="00C1489F" w:rsidRPr="00C1489F" w:rsidRDefault="00C1489F" w:rsidP="00C1489F">
      <w:pPr>
        <w:autoSpaceDE w:val="0"/>
        <w:autoSpaceDN w:val="0"/>
        <w:adjustRightInd w:val="0"/>
        <w:spacing w:after="24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решения программными методами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1.1. Муниципальная программа «Повышение пожарной безопасности на территории Усть-Бюрского сельсовета» (далее - Программа) определяет направления и механизмы реализации полномочий по обеспечению первичных мер пожарной безопасности на территории Усть-Бюрского сельсовета, усиления противопожарной защиты населения и материальных ценностей.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- Федеральным </w:t>
      </w:r>
      <w:hyperlink r:id="rId6" w:history="1">
        <w:r w:rsidRPr="00C1489F">
          <w:rPr>
            <w:rFonts w:ascii="Times New Roman" w:hAnsi="Times New Roman"/>
            <w:sz w:val="26"/>
            <w:szCs w:val="26"/>
          </w:rPr>
          <w:t>законом</w:t>
        </w:r>
      </w:hyperlink>
      <w:r w:rsidRPr="00C1489F">
        <w:rPr>
          <w:rFonts w:ascii="Times New Roman" w:hAnsi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- Федеральным </w:t>
      </w:r>
      <w:hyperlink r:id="rId7" w:history="1">
        <w:r w:rsidRPr="00C1489F">
          <w:rPr>
            <w:rFonts w:ascii="Times New Roman" w:hAnsi="Times New Roman"/>
            <w:sz w:val="26"/>
            <w:szCs w:val="26"/>
          </w:rPr>
          <w:t>законом</w:t>
        </w:r>
      </w:hyperlink>
      <w:r w:rsidRPr="00C1489F">
        <w:rPr>
          <w:rFonts w:ascii="Times New Roman" w:hAnsi="Times New Roman"/>
          <w:sz w:val="26"/>
          <w:szCs w:val="26"/>
        </w:rPr>
        <w:t xml:space="preserve"> от 21 декабря 1994 г. № 69-ФЗ «О пожарной безопасности»;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- Федеральным законом от 22 июля 2008г. № 123-ФЗ «Технический регламент о требованиях пожарной безопасности»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Основными причинами возникновения пожаров и гибели людей являются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: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неосторожное 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обращение с огнем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-непринятие мер по предупреждению возгорания сухой растительности, а порой и сознательные действия граждан, умышленно поджигающих мусор и траву;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-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нарушение правил пожарной безопасности при эксплуатации электроприборов и неисправность печного отопления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;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- низкий уровень защищенности населения, территорий и учреждений социальной сферы от пожаров.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 xml:space="preserve">       Опасность представляют чрезвычайные ситуации, связанные с лесными и степными пожарами. В случае ухудшения лесопожарной обстановки не исключается угроза возгорания от лесных пожаров населенного пункта.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1489F">
        <w:rPr>
          <w:rFonts w:ascii="Times New Roman" w:hAnsi="Times New Roman" w:cs="Times New Roman"/>
          <w:sz w:val="26"/>
          <w:szCs w:val="26"/>
        </w:rPr>
        <w:t xml:space="preserve">    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ля стабилизации обстановки с пожарами администрацией </w:t>
      </w:r>
      <w:r w:rsidRPr="00C1489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Усть-Бюрского сельсовета </w:t>
      </w:r>
      <w:r w:rsidRPr="00C148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ведется определенная работа по предупреждению пожаров: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          -при проведении плановых проверок жилищного фонда особое внимание уделяется ветхому жилью, жилью</w:t>
      </w:r>
      <w:r w:rsidRPr="00C1489F">
        <w:rPr>
          <w:rFonts w:ascii="Times New Roman" w:hAnsi="Times New Roman"/>
          <w:bCs/>
          <w:sz w:val="26"/>
          <w:szCs w:val="26"/>
        </w:rPr>
        <w:t xml:space="preserve"> социально неадаптированных граждан.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Cs/>
          <w:sz w:val="26"/>
          <w:szCs w:val="26"/>
        </w:rPr>
        <w:t xml:space="preserve">     </w:t>
      </w:r>
      <w:r w:rsidRPr="00C1489F">
        <w:rPr>
          <w:rFonts w:ascii="Times New Roman" w:hAnsi="Times New Roman"/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C1489F" w:rsidRPr="00C1489F" w:rsidRDefault="00C1489F" w:rsidP="00C1489F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   В соответствии с Федеральными законами от 21 декабря 1994 г. № 69-ФЗ «О пожарной безопасности», от 22 июля 2008г. № 123-ФЗ «Технический регламент о требованиях </w:t>
      </w:r>
      <w:r w:rsidRPr="00C1489F">
        <w:rPr>
          <w:rFonts w:ascii="Times New Roman" w:hAnsi="Times New Roman"/>
          <w:sz w:val="26"/>
          <w:szCs w:val="26"/>
        </w:rPr>
        <w:lastRenderedPageBreak/>
        <w:t>пожарной безопасности» обеспечение первичных мер пожарной безопасности предполагает: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обеспечение беспрепятственного проезда пожарной техники к месту пожара;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7)  обеспечение связи и оповещения населения о пожаре;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C1489F" w:rsidRPr="00C1489F" w:rsidRDefault="00C1489F" w:rsidP="00C14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C1489F" w:rsidRPr="00C1489F" w:rsidRDefault="00C1489F" w:rsidP="00C148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принятие настоящей Программы позволят решать обозначенные вопросы.</w:t>
      </w:r>
    </w:p>
    <w:p w:rsidR="00C1489F" w:rsidRPr="00C1489F" w:rsidRDefault="00C1489F" w:rsidP="00C1489F">
      <w:pPr>
        <w:spacing w:after="0" w:line="276" w:lineRule="auto"/>
        <w:ind w:firstLine="709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2. Основные цели и задачи реализации Программы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Целью Программы: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 xml:space="preserve"> </w:t>
      </w:r>
      <w:r w:rsidRPr="00C1489F">
        <w:rPr>
          <w:rFonts w:ascii="Times New Roman" w:hAnsi="Times New Roman"/>
          <w:sz w:val="26"/>
          <w:szCs w:val="26"/>
        </w:rPr>
        <w:t>усиление системы противопожарной защиты на территории Усть-Бюрского сельсовета.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Задачи программы: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совершенствование системы обеспечения пожарной безопасности;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C1489F">
        <w:rPr>
          <w:rFonts w:ascii="Times New Roman" w:hAnsi="Times New Roman"/>
          <w:sz w:val="26"/>
          <w:szCs w:val="26"/>
        </w:rPr>
        <w:t>пропаганда правил пожарной безопасности среди населения;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 xml:space="preserve"> </w:t>
      </w:r>
      <w:r w:rsidRPr="00C1489F">
        <w:rPr>
          <w:rFonts w:ascii="Times New Roman" w:hAnsi="Times New Roman"/>
          <w:sz w:val="26"/>
          <w:szCs w:val="26"/>
        </w:rPr>
        <w:t>повышение готовности добровольной пожарной дружины к тушению пожаров и ведению аварийно-спасательной работ;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улучшение материально-технической базы Противопожарной службы;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устройство и содержание источников противопожарного водоснабжения;</w:t>
      </w:r>
    </w:p>
    <w:p w:rsidR="00C1489F" w:rsidRPr="00C1489F" w:rsidRDefault="00C1489F" w:rsidP="00C1489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 устройство и содержание в исправном состоянии полос между населенными пунктами и лесными массивами.   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3. Перечень целевых показателей.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5"/>
        <w:gridCol w:w="2328"/>
        <w:gridCol w:w="928"/>
        <w:gridCol w:w="886"/>
        <w:gridCol w:w="898"/>
        <w:gridCol w:w="898"/>
        <w:gridCol w:w="898"/>
        <w:gridCol w:w="886"/>
        <w:gridCol w:w="747"/>
        <w:gridCol w:w="1173"/>
      </w:tblGrid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индикаторов, показателей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778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CF77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590DFB" w:rsidRPr="00CF7778" w:rsidRDefault="00CF7778" w:rsidP="00C148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2020г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2021г.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2022г.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2023г.</w:t>
            </w:r>
          </w:p>
        </w:tc>
        <w:tc>
          <w:tcPr>
            <w:tcW w:w="900" w:type="dxa"/>
          </w:tcPr>
          <w:p w:rsidR="00590DFB" w:rsidRPr="00CF7778" w:rsidRDefault="00CF7778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7778">
              <w:rPr>
                <w:rFonts w:ascii="Times New Roman" w:hAnsi="Times New Roman"/>
              </w:rPr>
              <w:t>2024г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</w:rPr>
            </w:pPr>
            <w:r w:rsidRPr="00CF7778"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1093" w:type="dxa"/>
          </w:tcPr>
          <w:p w:rsidR="00590DFB" w:rsidRPr="00CF7778" w:rsidRDefault="00590DFB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значение 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пожарно-профилактических мероприятий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90DFB" w:rsidRPr="00CF7778" w:rsidRDefault="00590DFB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Увеличение количества распространённых экспресс памяток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590DFB" w:rsidRPr="00CF7778" w:rsidRDefault="00590DFB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Опашка минерализованных полос</w:t>
            </w:r>
          </w:p>
        </w:tc>
        <w:tc>
          <w:tcPr>
            <w:tcW w:w="933" w:type="dxa"/>
          </w:tcPr>
          <w:p w:rsidR="00590DFB" w:rsidRPr="00CF7778" w:rsidRDefault="00AA55D9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590DFB" w:rsidRPr="00CF7778" w:rsidRDefault="00590DFB" w:rsidP="00AA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5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0DFB" w:rsidRPr="00CF7778" w:rsidTr="00CF7778">
        <w:tc>
          <w:tcPr>
            <w:tcW w:w="567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Контроль за состоянием источников противопожарного водоснабжения</w:t>
            </w:r>
          </w:p>
        </w:tc>
        <w:tc>
          <w:tcPr>
            <w:tcW w:w="933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590DFB" w:rsidRPr="00CF7778" w:rsidRDefault="00590DFB" w:rsidP="00C148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590DFB" w:rsidRPr="00CF7778" w:rsidRDefault="00CF7778" w:rsidP="00C1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4</w:t>
      </w:r>
      <w:r w:rsidRPr="00C1489F">
        <w:rPr>
          <w:rFonts w:ascii="Times New Roman" w:hAnsi="Times New Roman"/>
          <w:sz w:val="26"/>
          <w:szCs w:val="26"/>
        </w:rPr>
        <w:t xml:space="preserve">. </w:t>
      </w:r>
      <w:r w:rsidRPr="00C1489F">
        <w:rPr>
          <w:rFonts w:ascii="Times New Roman" w:hAnsi="Times New Roman"/>
          <w:b/>
          <w:sz w:val="26"/>
          <w:szCs w:val="26"/>
        </w:rPr>
        <w:t>Сроки реализации Программы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 w:cs="Times New Roman"/>
          <w:sz w:val="26"/>
          <w:szCs w:val="26"/>
        </w:rPr>
        <w:t>Срок реализации Программы 20</w:t>
      </w:r>
      <w:r w:rsidR="00CF7778">
        <w:rPr>
          <w:rFonts w:ascii="Times New Roman" w:hAnsi="Times New Roman" w:cs="Times New Roman"/>
          <w:sz w:val="26"/>
          <w:szCs w:val="26"/>
        </w:rPr>
        <w:t>20-2025</w:t>
      </w:r>
      <w:r w:rsidRPr="00C1489F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>5. Финансовое обеспечение Программы.</w:t>
      </w:r>
    </w:p>
    <w:p w:rsidR="00C1489F" w:rsidRPr="00C1489F" w:rsidRDefault="00C1489F" w:rsidP="00C148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489F">
        <w:rPr>
          <w:rFonts w:ascii="Times New Roman" w:hAnsi="Times New Roman" w:cs="Times New Roman"/>
          <w:color w:val="000000"/>
          <w:sz w:val="26"/>
          <w:szCs w:val="26"/>
        </w:rPr>
        <w:t xml:space="preserve">Общий объем финансирования из местного бюджета   составляет </w:t>
      </w:r>
      <w:r w:rsidR="00AB1A0D">
        <w:rPr>
          <w:rFonts w:ascii="Times New Roman" w:hAnsi="Times New Roman" w:cs="Times New Roman"/>
          <w:color w:val="000000"/>
          <w:sz w:val="24"/>
          <w:szCs w:val="24"/>
        </w:rPr>
        <w:t>11 084 105</w:t>
      </w:r>
      <w:r w:rsidRPr="00C1489F">
        <w:rPr>
          <w:rFonts w:ascii="Times New Roman" w:hAnsi="Times New Roman" w:cs="Times New Roman"/>
          <w:color w:val="000000"/>
          <w:sz w:val="26"/>
          <w:szCs w:val="26"/>
        </w:rPr>
        <w:t xml:space="preserve"> рублей в том числе по годам:</w:t>
      </w:r>
    </w:p>
    <w:p w:rsidR="00CF7778" w:rsidRPr="00590DFB" w:rsidRDefault="00CF7778" w:rsidP="00CF7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>2020 год – 2 008 400 руб.</w:t>
      </w:r>
    </w:p>
    <w:p w:rsidR="00CF7778" w:rsidRPr="00590DFB" w:rsidRDefault="00CF7778" w:rsidP="00CF7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>2021 год – 1 768 080 руб.</w:t>
      </w:r>
    </w:p>
    <w:p w:rsidR="00CF7778" w:rsidRPr="00590DFB" w:rsidRDefault="00CF7778" w:rsidP="00CF7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>2022 год – 1 770 225 руб.</w:t>
      </w:r>
    </w:p>
    <w:p w:rsidR="00CF7778" w:rsidRPr="00590DFB" w:rsidRDefault="00CF7778" w:rsidP="00CF7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 xml:space="preserve">2023 год - 1 845 800 руб. </w:t>
      </w:r>
    </w:p>
    <w:p w:rsidR="00CF7778" w:rsidRPr="00590DFB" w:rsidRDefault="00CF7778" w:rsidP="00CF77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>2024 год - 1 845 800 руб.</w:t>
      </w:r>
    </w:p>
    <w:p w:rsidR="00CF7778" w:rsidRDefault="00CF7778" w:rsidP="00CF777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DFB">
        <w:rPr>
          <w:rFonts w:ascii="Times New Roman" w:hAnsi="Times New Roman" w:cs="Times New Roman"/>
          <w:bCs/>
          <w:sz w:val="24"/>
          <w:szCs w:val="24"/>
        </w:rPr>
        <w:t>2025 год - 1 845 800 руб.</w:t>
      </w:r>
    </w:p>
    <w:p w:rsidR="00C1489F" w:rsidRPr="00C1489F" w:rsidRDefault="00C1489F" w:rsidP="00CF77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сельсовета, бюджет РХ.</w:t>
      </w:r>
    </w:p>
    <w:p w:rsidR="00C1489F" w:rsidRPr="00C1489F" w:rsidRDefault="00C1489F" w:rsidP="00C1489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:rsidR="00C1489F" w:rsidRPr="00C1489F" w:rsidRDefault="00C1489F" w:rsidP="00C1489F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lastRenderedPageBreak/>
        <w:t xml:space="preserve"> Финансовое средства, предусмотренные на реализацию мероприятий программы представлены в приложении №2.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89F">
        <w:rPr>
          <w:rFonts w:ascii="Times New Roman" w:hAnsi="Times New Roman" w:cs="Times New Roman"/>
          <w:b/>
          <w:sz w:val="26"/>
          <w:szCs w:val="26"/>
        </w:rPr>
        <w:t>6. Ожидаемые социально-экономические результаты реализации Программных мероприятий</w:t>
      </w:r>
    </w:p>
    <w:p w:rsidR="00C1489F" w:rsidRPr="00C1489F" w:rsidRDefault="00C1489F" w:rsidP="00C14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мероприятий Программы, позволит укрепить пожарную безопасность на территории Усть-Бюрского сельсовета, снизить количество пожаров, гибель и травмирование людей при пожарах, возгорание жилых домов, позволит укрепить материально-техническую базу Пожарной охраны.  </w:t>
      </w:r>
    </w:p>
    <w:p w:rsidR="00C1489F" w:rsidRPr="00C1489F" w:rsidRDefault="00C1489F" w:rsidP="00C148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8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b/>
          <w:sz w:val="26"/>
          <w:szCs w:val="26"/>
        </w:rPr>
        <w:t xml:space="preserve">7. Управление программой и механизм ее реализации.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>Администрация Усть-Бюрского сельсовета осуществляет контроль и несет ответственность за выполнение мероприятий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89F"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:rsidR="00C1489F" w:rsidRPr="00C1489F" w:rsidRDefault="00C1489F" w:rsidP="00C148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89F" w:rsidRPr="00C1489F" w:rsidRDefault="00C1489F" w:rsidP="00C1489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  <w:sectPr w:rsidR="00C1489F" w:rsidRPr="00C1489F" w:rsidSect="00B7555C">
          <w:pgSz w:w="11906" w:h="16838"/>
          <w:pgMar w:top="720" w:right="567" w:bottom="539" w:left="1440" w:header="709" w:footer="709" w:gutter="0"/>
          <w:cols w:space="708"/>
          <w:docGrid w:linePitch="360"/>
        </w:sectPr>
      </w:pP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lastRenderedPageBreak/>
        <w:t>Приложение №1</w:t>
      </w:r>
    </w:p>
    <w:p w:rsidR="00C1489F" w:rsidRPr="00C1489F" w:rsidRDefault="00C1489F" w:rsidP="0050348A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«Повышение пожарной безопасности на территории  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C1489F">
        <w:rPr>
          <w:rFonts w:ascii="Times New Roman Hak" w:eastAsia="Times New Roman" w:hAnsi="Times New Roman Hak" w:cs="Arial"/>
          <w:sz w:val="24"/>
          <w:szCs w:val="24"/>
          <w:lang w:eastAsia="ru-RU"/>
        </w:rPr>
        <w:t>Усть-Бюрского сельсовета»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  <w:r w:rsidRPr="00C1489F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tbl>
      <w:tblPr>
        <w:tblW w:w="15168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8"/>
        <w:gridCol w:w="4789"/>
        <w:gridCol w:w="1417"/>
        <w:gridCol w:w="993"/>
        <w:gridCol w:w="1134"/>
        <w:gridCol w:w="992"/>
        <w:gridCol w:w="992"/>
        <w:gridCol w:w="992"/>
        <w:gridCol w:w="1418"/>
        <w:gridCol w:w="1843"/>
      </w:tblGrid>
      <w:tr w:rsidR="00C1489F" w:rsidRPr="00C1489F" w:rsidTr="0050348A">
        <w:trPr>
          <w:trHeight w:val="5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</w:p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рублей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89F" w:rsidRPr="00C1489F" w:rsidTr="0050348A">
        <w:trPr>
          <w:trHeight w:val="258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F7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CF77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CF77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021</w:t>
            </w: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C148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C148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C148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F7778" w:rsidP="00C148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  <w:r w:rsidR="00C1489F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89F" w:rsidRPr="00C1489F" w:rsidTr="0050348A">
        <w:tc>
          <w:tcPr>
            <w:tcW w:w="133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 Создание условий для защиты населения от чрезвычайной ситуации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489F" w:rsidRPr="00C1489F" w:rsidTr="0050348A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145B65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008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3D7151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1768080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3D7151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1770225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3D7151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1845800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3D7151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1845800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3D7151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1845800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AB1A0D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11 084 105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5B65" w:rsidRPr="00C1489F" w:rsidTr="0050348A">
        <w:trPr>
          <w:trHeight w:val="16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(содержание муниципальной пожарной охраны)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1787075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4330DF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4330DF" w:rsidP="005C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5C2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71E21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71E21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71E21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1711300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F6F54" w:rsidP="003F6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145B65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034</w:t>
            </w:r>
            <w:r w:rsidR="00145B65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145B65" w:rsidRPr="00C1489F" w:rsidTr="0050348A">
        <w:trPr>
          <w:trHeight w:val="86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от чрезвычайных ситуаций, пожарная безопасность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91 600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5C2C6F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71E21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71E21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71E21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71E21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771 000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145B65" w:rsidRPr="00C1489F" w:rsidTr="0050348A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по защите населения от чрезвычайных ситуаций, пожарной безопасности и безопасности на водных объектах (противопожарная опашка)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71E21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F6F54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  <w:r w:rsidR="00145B65"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145B65" w:rsidRPr="00C1489F" w:rsidTr="0050348A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42 425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42 425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71E21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3F6F54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127 275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145B65" w:rsidRPr="00C1489F" w:rsidTr="00ED6612">
        <w:trPr>
          <w:trHeight w:val="6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Материальное стимулирование добровольной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пожарная часть</w:t>
            </w:r>
          </w:p>
        </w:tc>
      </w:tr>
      <w:tr w:rsidR="00145B65" w:rsidRPr="00C1489F" w:rsidTr="00340C1B">
        <w:trPr>
          <w:trHeight w:val="6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Оснащение добровольной пожарной дружины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ED7F0B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58 245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58 245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65" w:rsidRPr="00C1489F" w:rsidRDefault="00145B65" w:rsidP="001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Совершенствование системы обеспечения пожарной безопасности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1489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обеспечению пожарной </w:t>
            </w:r>
            <w:r w:rsidRPr="00C1489F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безопасности на территории Усть-Бюрского сельсовета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Усть-Бюрского </w:t>
            </w: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148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принятие постановление распоряжений главы администрации по вопросам противопожарной безопасности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Обучение сотрудников и работников предприятий и организаций независимо от форм собственности,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 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безопасности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Проведение учебных тренировок по эвакуации из зданий учреждений с массовым пребывание людей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МБОУ «Усть-Бюрская СОШ», ПЧ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Проведение учебно-тренировочного оповещения населения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c>
          <w:tcPr>
            <w:tcW w:w="151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Пропаганда правил пожарной безопасности среди населения</w:t>
            </w:r>
          </w:p>
        </w:tc>
      </w:tr>
      <w:tr w:rsidR="00C1489F" w:rsidRPr="00C1489F" w:rsidTr="0050348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Разработка, изготовление и оформление плакатов, памяток и буклетов на противопожарную тематику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1"/>
                <w:sz w:val="26"/>
                <w:szCs w:val="26"/>
              </w:rPr>
              <w:t>Устройство и обновление уголков пожарной безопасности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>Публикация материалов по противопожарные тематики в спецвыпуске Усть-Бюрские вести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Информирование населения о проблемах и путях обеспечения пожарной безопасности, обучение основам безопасного поведения людей при пожаре. Информирование населения о пожарах, причинах их возникновения и виновных.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4.  Улучшение материально-технической базы Противопожарной службы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пожарного инвентаря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запаса ГСМ</w:t>
            </w: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0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5. Устройство и содержание источников противопожарного водоснабжения </w:t>
            </w:r>
          </w:p>
        </w:tc>
      </w:tr>
      <w:tr w:rsidR="00C1489F" w:rsidRPr="00C1489F" w:rsidTr="0050348A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Организация регулярного планового контроля над состоянием источников противопожарного водоснабжения 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1489F">
              <w:rPr>
                <w:rFonts w:ascii="Times New Roman" w:hAnsi="Times New Roman"/>
                <w:spacing w:val="-4"/>
                <w:sz w:val="26"/>
                <w:szCs w:val="26"/>
              </w:rPr>
              <w:t>Обеспечение незамерзающих прорубей в зимний период. Очистка и углубление мест водозабора для мест водозабора для целей пожаротушения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  <w:tr w:rsidR="00C1489F" w:rsidRPr="00C1489F" w:rsidTr="0050348A">
        <w:trPr>
          <w:trHeight w:val="48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 Устройство и содержание в исправном состоянии полос между населенными пунктами и лесными массивами</w:t>
            </w:r>
          </w:p>
        </w:tc>
      </w:tr>
      <w:tr w:rsidR="00C1489F" w:rsidRPr="00C1489F" w:rsidTr="0050348A">
        <w:trPr>
          <w:trHeight w:val="4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и содержание защитных минерализованных полос, по периметру населенного пункта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9F" w:rsidRPr="00C1489F" w:rsidRDefault="00C1489F" w:rsidP="00C1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89F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сельсовета, ПЧ</w:t>
            </w:r>
          </w:p>
        </w:tc>
      </w:tr>
    </w:tbl>
    <w:p w:rsidR="00C1489F" w:rsidRPr="00C1489F" w:rsidRDefault="00C1489F" w:rsidP="00C14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:rsidR="00C1489F" w:rsidRPr="00C1489F" w:rsidRDefault="00C1489F" w:rsidP="00C1489F">
      <w:pPr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:rsidR="000501C3" w:rsidRDefault="000501C3" w:rsidP="00C1489F">
      <w:pPr>
        <w:spacing w:after="0"/>
        <w:jc w:val="right"/>
      </w:pPr>
    </w:p>
    <w:sectPr w:rsidR="000501C3" w:rsidSect="000E46F9">
      <w:pgSz w:w="16838" w:h="11906" w:orient="landscape"/>
      <w:pgMar w:top="1276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0F1"/>
    <w:multiLevelType w:val="hybridMultilevel"/>
    <w:tmpl w:val="2EC6AE1A"/>
    <w:lvl w:ilvl="0" w:tplc="B576F28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06B"/>
    <w:multiLevelType w:val="hybridMultilevel"/>
    <w:tmpl w:val="540CA4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F3D33"/>
    <w:multiLevelType w:val="hybridMultilevel"/>
    <w:tmpl w:val="A81A73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2A7948"/>
    <w:multiLevelType w:val="hybridMultilevel"/>
    <w:tmpl w:val="FDF8D56A"/>
    <w:lvl w:ilvl="0" w:tplc="DDE8C1DC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101A"/>
    <w:multiLevelType w:val="hybridMultilevel"/>
    <w:tmpl w:val="4D24F26C"/>
    <w:lvl w:ilvl="0" w:tplc="A4B42914">
      <w:start w:val="2020"/>
      <w:numFmt w:val="decimal"/>
      <w:lvlText w:val="%1"/>
      <w:lvlJc w:val="left"/>
      <w:pPr>
        <w:ind w:left="900" w:hanging="54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652CC"/>
    <w:multiLevelType w:val="hybridMultilevel"/>
    <w:tmpl w:val="44D27AA0"/>
    <w:lvl w:ilvl="0" w:tplc="92E852F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62"/>
    <w:rsid w:val="00015F16"/>
    <w:rsid w:val="00043C76"/>
    <w:rsid w:val="000501C3"/>
    <w:rsid w:val="000E46F9"/>
    <w:rsid w:val="0013227C"/>
    <w:rsid w:val="00145B65"/>
    <w:rsid w:val="00152888"/>
    <w:rsid w:val="00321B62"/>
    <w:rsid w:val="00346333"/>
    <w:rsid w:val="00360C0C"/>
    <w:rsid w:val="00371E21"/>
    <w:rsid w:val="00396C65"/>
    <w:rsid w:val="003D7151"/>
    <w:rsid w:val="003F0063"/>
    <w:rsid w:val="003F6F54"/>
    <w:rsid w:val="004330DF"/>
    <w:rsid w:val="004A4465"/>
    <w:rsid w:val="0050348A"/>
    <w:rsid w:val="00547AB1"/>
    <w:rsid w:val="00590DFB"/>
    <w:rsid w:val="005C2C6F"/>
    <w:rsid w:val="0068204D"/>
    <w:rsid w:val="007421B4"/>
    <w:rsid w:val="00745D13"/>
    <w:rsid w:val="00816E27"/>
    <w:rsid w:val="008467DF"/>
    <w:rsid w:val="008930AB"/>
    <w:rsid w:val="00974CFF"/>
    <w:rsid w:val="00A10939"/>
    <w:rsid w:val="00AA55D9"/>
    <w:rsid w:val="00AA587C"/>
    <w:rsid w:val="00AB1A0D"/>
    <w:rsid w:val="00AC62D0"/>
    <w:rsid w:val="00B200F9"/>
    <w:rsid w:val="00C1489F"/>
    <w:rsid w:val="00C5157C"/>
    <w:rsid w:val="00CB22B9"/>
    <w:rsid w:val="00CD275D"/>
    <w:rsid w:val="00CF7778"/>
    <w:rsid w:val="00D078CF"/>
    <w:rsid w:val="00E440BC"/>
    <w:rsid w:val="00E758B9"/>
    <w:rsid w:val="00ED7F0B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2DE9-8384-4B89-8672-B64194B4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2021-01-12T06:25:00Z</cp:lastPrinted>
  <dcterms:created xsi:type="dcterms:W3CDTF">2019-11-27T04:20:00Z</dcterms:created>
  <dcterms:modified xsi:type="dcterms:W3CDTF">2022-11-22T06:35:00Z</dcterms:modified>
</cp:coreProperties>
</file>