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F61E" w14:textId="7494F647" w:rsidR="0038503A" w:rsidRPr="00B15978" w:rsidRDefault="00B15978" w:rsidP="00B15978">
      <w:pPr>
        <w:jc w:val="center"/>
        <w:rPr>
          <w:b/>
          <w:bCs/>
          <w:sz w:val="28"/>
          <w:szCs w:val="28"/>
        </w:rPr>
      </w:pPr>
      <w:r w:rsidRPr="00B15978">
        <w:rPr>
          <w:rFonts w:ascii="Tinos" w:eastAsia="Times New Roman" w:hAnsi="Tinos" w:cs="Times New Roman"/>
          <w:b/>
          <w:bCs/>
          <w:color w:val="000000"/>
          <w:sz w:val="28"/>
          <w:szCs w:val="28"/>
          <w:lang w:eastAsia="ru-RU"/>
        </w:rPr>
        <w:t>Усть-Абаканский район</w:t>
      </w:r>
    </w:p>
    <w:p w14:paraId="2D1E1E3D" w14:textId="777AE186" w:rsidR="00B15978" w:rsidRDefault="00B15978"/>
    <w:tbl>
      <w:tblPr>
        <w:tblW w:w="10649" w:type="dxa"/>
        <w:tblInd w:w="-856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1"/>
        <w:gridCol w:w="3478"/>
      </w:tblGrid>
      <w:tr w:rsidR="00B15978" w:rsidRPr="00B15978" w14:paraId="5FAEB94B" w14:textId="77777777" w:rsidTr="00B15978">
        <w:trPr>
          <w:trHeight w:val="510"/>
        </w:trPr>
        <w:tc>
          <w:tcPr>
            <w:tcW w:w="7171" w:type="dxa"/>
            <w:shd w:val="clear" w:color="auto" w:fill="auto"/>
            <w:vAlign w:val="center"/>
          </w:tcPr>
          <w:p w14:paraId="2CE038C8" w14:textId="77777777" w:rsidR="00B15978" w:rsidRPr="00B15978" w:rsidRDefault="00B15978" w:rsidP="00B15978">
            <w:pPr>
              <w:ind w:firstLine="321"/>
              <w:jc w:val="center"/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nos" w:hAnsi="Tinos"/>
                <w:b/>
                <w:bCs/>
                <w:color w:val="000000"/>
                <w:sz w:val="22"/>
              </w:rPr>
              <w:t>Название услуги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30EF196A" w14:textId="77777777" w:rsidR="00B15978" w:rsidRPr="00B15978" w:rsidRDefault="00B15978" w:rsidP="00B15978">
            <w:pPr>
              <w:jc w:val="center"/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nos" w:hAnsi="Tinos"/>
                <w:b/>
                <w:bCs/>
                <w:color w:val="000000"/>
                <w:sz w:val="22"/>
              </w:rPr>
              <w:t>Ссылка</w:t>
            </w:r>
          </w:p>
        </w:tc>
      </w:tr>
      <w:tr w:rsidR="00B15978" w:rsidRPr="00B15978" w14:paraId="7439F9E8" w14:textId="77777777" w:rsidTr="00B15978">
        <w:trPr>
          <w:trHeight w:val="510"/>
        </w:trPr>
        <w:tc>
          <w:tcPr>
            <w:tcW w:w="7171" w:type="dxa"/>
            <w:shd w:val="clear" w:color="auto" w:fill="auto"/>
            <w:vAlign w:val="bottom"/>
            <w:hideMark/>
          </w:tcPr>
          <w:p w14:paraId="2EC1D9DA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78" w:type="dxa"/>
            <w:shd w:val="clear" w:color="auto" w:fill="auto"/>
            <w:vAlign w:val="bottom"/>
            <w:hideMark/>
          </w:tcPr>
          <w:p w14:paraId="5DCF4940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https://gosuslugi.ru/600170/1/form</w:t>
            </w:r>
          </w:p>
        </w:tc>
      </w:tr>
      <w:tr w:rsidR="00B15978" w:rsidRPr="00B15978" w14:paraId="0C5DAA0F" w14:textId="77777777" w:rsidTr="00B15978">
        <w:trPr>
          <w:trHeight w:val="510"/>
        </w:trPr>
        <w:tc>
          <w:tcPr>
            <w:tcW w:w="7171" w:type="dxa"/>
            <w:shd w:val="clear" w:color="auto" w:fill="auto"/>
            <w:vAlign w:val="bottom"/>
            <w:hideMark/>
          </w:tcPr>
          <w:p w14:paraId="6835D86E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78" w:type="dxa"/>
            <w:shd w:val="clear" w:color="auto" w:fill="auto"/>
            <w:vAlign w:val="bottom"/>
            <w:hideMark/>
          </w:tcPr>
          <w:p w14:paraId="74BCDC55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https://gosuslugi.ru/600139/1/form</w:t>
            </w:r>
          </w:p>
        </w:tc>
      </w:tr>
      <w:tr w:rsidR="00B15978" w:rsidRPr="00B15978" w14:paraId="631DCA06" w14:textId="77777777" w:rsidTr="00B15978">
        <w:trPr>
          <w:trHeight w:val="285"/>
        </w:trPr>
        <w:tc>
          <w:tcPr>
            <w:tcW w:w="7171" w:type="dxa"/>
            <w:shd w:val="clear" w:color="auto" w:fill="auto"/>
            <w:vAlign w:val="bottom"/>
            <w:hideMark/>
          </w:tcPr>
          <w:p w14:paraId="5A712FF0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Принятие на учет граждан, в качестве нуждающихся в жилых помещениях</w:t>
            </w:r>
          </w:p>
        </w:tc>
        <w:tc>
          <w:tcPr>
            <w:tcW w:w="3478" w:type="dxa"/>
            <w:shd w:val="clear" w:color="auto" w:fill="auto"/>
            <w:vAlign w:val="bottom"/>
            <w:hideMark/>
          </w:tcPr>
          <w:p w14:paraId="434903A6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B15978" w:rsidRPr="00B15978" w14:paraId="444204DA" w14:textId="77777777" w:rsidTr="00B15978">
        <w:trPr>
          <w:trHeight w:val="285"/>
        </w:trPr>
        <w:tc>
          <w:tcPr>
            <w:tcW w:w="7171" w:type="dxa"/>
            <w:shd w:val="clear" w:color="auto" w:fill="auto"/>
            <w:vAlign w:val="center"/>
            <w:hideMark/>
          </w:tcPr>
          <w:p w14:paraId="031FC851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478" w:type="dxa"/>
            <w:shd w:val="clear" w:color="auto" w:fill="auto"/>
            <w:vAlign w:val="bottom"/>
            <w:hideMark/>
          </w:tcPr>
          <w:p w14:paraId="7554760F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B15978" w:rsidRPr="00B15978" w14:paraId="0A76BC5B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0EA58E5B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0052FB13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https://gosuslugi.ru/600214/1</w:t>
            </w:r>
          </w:p>
        </w:tc>
      </w:tr>
      <w:tr w:rsidR="00B15978" w:rsidRPr="00B15978" w14:paraId="2278DD76" w14:textId="77777777" w:rsidTr="00B15978">
        <w:trPr>
          <w:trHeight w:val="285"/>
        </w:trPr>
        <w:tc>
          <w:tcPr>
            <w:tcW w:w="7171" w:type="dxa"/>
            <w:shd w:val="clear" w:color="auto" w:fill="auto"/>
            <w:vAlign w:val="bottom"/>
            <w:hideMark/>
          </w:tcPr>
          <w:p w14:paraId="0156B7FE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Государственная аккредитация региональных спортивных федераций</w:t>
            </w:r>
          </w:p>
        </w:tc>
        <w:tc>
          <w:tcPr>
            <w:tcW w:w="3478" w:type="dxa"/>
            <w:shd w:val="clear" w:color="auto" w:fill="auto"/>
            <w:vAlign w:val="bottom"/>
            <w:hideMark/>
          </w:tcPr>
          <w:p w14:paraId="76DD4A50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https://gosuslugi.ru/600158/1/form </w:t>
              </w:r>
            </w:hyperlink>
          </w:p>
        </w:tc>
      </w:tr>
      <w:tr w:rsidR="00B15978" w:rsidRPr="00B15978" w14:paraId="5F6696CA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28A6CAA8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Акт освидетельствования работ по строительству (реконструкции), осуществляемых с привлечением материнского капитала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21B95E62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https://gosuslugi.ru/600157/1/form</w:t>
            </w:r>
          </w:p>
        </w:tc>
      </w:tr>
      <w:tr w:rsidR="00B15978" w:rsidRPr="00B15978" w14:paraId="0DAB38A1" w14:textId="77777777" w:rsidTr="00B15978">
        <w:trPr>
          <w:trHeight w:val="285"/>
        </w:trPr>
        <w:tc>
          <w:tcPr>
            <w:tcW w:w="7171" w:type="dxa"/>
            <w:shd w:val="clear" w:color="auto" w:fill="auto"/>
            <w:vAlign w:val="bottom"/>
            <w:hideMark/>
          </w:tcPr>
          <w:p w14:paraId="6ECBA391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478" w:type="dxa"/>
            <w:shd w:val="clear" w:color="auto" w:fill="auto"/>
            <w:vAlign w:val="bottom"/>
            <w:hideMark/>
          </w:tcPr>
          <w:p w14:paraId="154EDE1A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https://gosuslugi.ru/600168/1/form</w:t>
            </w:r>
          </w:p>
        </w:tc>
      </w:tr>
      <w:tr w:rsidR="00B15978" w:rsidRPr="00B15978" w14:paraId="762FD63E" w14:textId="77777777" w:rsidTr="00B15978">
        <w:trPr>
          <w:trHeight w:val="76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5DB6715B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3B278541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https://gosuslugi.ru/600161/1/form</w:t>
            </w:r>
          </w:p>
        </w:tc>
      </w:tr>
      <w:tr w:rsidR="00B15978" w:rsidRPr="00B15978" w14:paraId="3011BCA1" w14:textId="77777777" w:rsidTr="00B15978">
        <w:trPr>
          <w:trHeight w:val="76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05C5309A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78E62476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B15978" w:rsidRPr="00B15978" w14:paraId="68D4C4DC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09944D49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19659368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https://gosuslugi.ru/600176/1/form</w:t>
            </w:r>
          </w:p>
        </w:tc>
      </w:tr>
      <w:tr w:rsidR="00B15978" w:rsidRPr="00B15978" w14:paraId="40EA1D21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6BD56AA0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земельных участков и размещение объектов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756864A6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https://gosuslugi.ru/600154/1/form</w:t>
            </w:r>
          </w:p>
        </w:tc>
      </w:tr>
      <w:tr w:rsidR="00B15978" w:rsidRPr="00B15978" w14:paraId="4B350FA6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07AB92EF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 без проведения торгов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5C307CEA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lang w:eastAsia="ru-RU"/>
                </w:rPr>
                <w:t>https://gosuslugi.ru/600231/1</w:t>
              </w:r>
            </w:hyperlink>
          </w:p>
        </w:tc>
      </w:tr>
      <w:tr w:rsidR="00B15978" w:rsidRPr="00B15978" w14:paraId="07799C13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7A9A7C0F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139648F5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https://gosuslugi.ru/600143/1/form</w:t>
            </w:r>
          </w:p>
        </w:tc>
      </w:tr>
      <w:tr w:rsidR="00B15978" w:rsidRPr="00B15978" w14:paraId="09D0115A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center"/>
            <w:hideMark/>
          </w:tcPr>
          <w:p w14:paraId="49675074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1B8649F6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B15978" w:rsidRPr="00B15978" w14:paraId="354D91E7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55FD5A07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73739CA6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https://gosuslugi.ru/600148/1/form</w:t>
            </w:r>
          </w:p>
        </w:tc>
      </w:tr>
      <w:tr w:rsidR="00B15978" w:rsidRPr="00B15978" w14:paraId="39FAF558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534280F1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Перераспределение земельных участков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395982C8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https://gosuslugi.ru/600130/1/form</w:t>
            </w:r>
          </w:p>
        </w:tc>
      </w:tr>
      <w:tr w:rsidR="00B15978" w:rsidRPr="00B15978" w14:paraId="2F8CA65D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66EE4F5F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 на торгах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5F67E36D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https://gosuslugi.ru/600136/1/form</w:t>
            </w:r>
          </w:p>
        </w:tc>
      </w:tr>
      <w:tr w:rsidR="00B15978" w:rsidRPr="00B15978" w14:paraId="087E68D8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716D80EB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10F7AB97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https://gosuslugi.ru/600141/1/form</w:t>
            </w:r>
          </w:p>
        </w:tc>
      </w:tr>
      <w:tr w:rsidR="00B15978" w:rsidRPr="00B15978" w14:paraId="5D24C24D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432BF2EB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081307F4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https://gosuslugi.ru/600146/1/form</w:t>
            </w:r>
          </w:p>
        </w:tc>
      </w:tr>
      <w:tr w:rsidR="00B15978" w:rsidRPr="00B15978" w14:paraId="50069C17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18FD9621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53752483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https://gosuslugi.ru/600133/1/form</w:t>
              </w:r>
            </w:hyperlink>
          </w:p>
        </w:tc>
      </w:tr>
      <w:tr w:rsidR="00B15978" w:rsidRPr="00B15978" w14:paraId="6E52D6EF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786D47C3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1366EB05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https://gosuslugi.ru/600142/1/form</w:t>
            </w:r>
          </w:p>
        </w:tc>
      </w:tr>
      <w:tr w:rsidR="00B15978" w:rsidRPr="00B15978" w14:paraId="166533AE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2C1FADFC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56625BB6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https://gosuslugi.ru/600156/1/form</w:t>
            </w:r>
          </w:p>
        </w:tc>
      </w:tr>
      <w:tr w:rsidR="00B15978" w:rsidRPr="00B15978" w14:paraId="118937F8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14105B5A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528D4B29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https://gosuslugi.ru/600162/1/form</w:t>
            </w:r>
          </w:p>
        </w:tc>
      </w:tr>
      <w:tr w:rsidR="00B15978" w:rsidRPr="00B15978" w14:paraId="605591D8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7D3FF7E6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Разрешение на установку и эксплуатацию рекламных конструкций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1A1630A9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https://gosuslugi.ru/600144/1/form</w:t>
            </w:r>
          </w:p>
        </w:tc>
      </w:tr>
      <w:tr w:rsidR="00B15978" w:rsidRPr="00B15978" w14:paraId="2E7CF099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30176D9B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0DD48EF4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https://gosuslugi.ru/600171/1/form</w:t>
            </w:r>
          </w:p>
        </w:tc>
      </w:tr>
      <w:tr w:rsidR="00B15978" w:rsidRPr="00B15978" w14:paraId="3740D5E4" w14:textId="77777777" w:rsidTr="00B15978">
        <w:trPr>
          <w:trHeight w:val="285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0FCA0BA1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552CEB04" w14:textId="77777777" w:rsidR="00B15978" w:rsidRPr="00B15978" w:rsidRDefault="00000000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B15978" w:rsidRPr="00B15978">
                <w:rPr>
                  <w:rFonts w:ascii="Tinos" w:eastAsia="Times New Roman" w:hAnsi="Tinos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https://gosuslugi.ru/600241/1</w:t>
              </w:r>
            </w:hyperlink>
          </w:p>
        </w:tc>
      </w:tr>
      <w:tr w:rsidR="00B15978" w:rsidRPr="00B15978" w14:paraId="05E48CA5" w14:textId="77777777" w:rsidTr="00B15978">
        <w:trPr>
          <w:trHeight w:val="510"/>
        </w:trPr>
        <w:tc>
          <w:tcPr>
            <w:tcW w:w="7171" w:type="dxa"/>
            <w:shd w:val="clear" w:color="FFFFFF" w:fill="FFFFFF"/>
            <w:vAlign w:val="bottom"/>
            <w:hideMark/>
          </w:tcPr>
          <w:p w14:paraId="1D23E384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lang w:eastAsia="ru-RU"/>
              </w:rPr>
              <w:t>Направление уведомления о планируемом сносе или о завершении сноса объекта капитального строительства</w:t>
            </w:r>
          </w:p>
        </w:tc>
        <w:tc>
          <w:tcPr>
            <w:tcW w:w="3478" w:type="dxa"/>
            <w:shd w:val="clear" w:color="FFFFFF" w:fill="FFFFFF"/>
            <w:vAlign w:val="bottom"/>
            <w:hideMark/>
          </w:tcPr>
          <w:p w14:paraId="04DBF8CD" w14:textId="77777777" w:rsidR="00B15978" w:rsidRPr="00B15978" w:rsidRDefault="00B15978" w:rsidP="004B3995">
            <w:pPr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5978">
              <w:rPr>
                <w:rFonts w:ascii="Tinos" w:eastAsia="Times New Roman" w:hAnsi="Tinos" w:cs="Times New Roman"/>
                <w:color w:val="000000"/>
                <w:sz w:val="20"/>
                <w:szCs w:val="20"/>
                <w:u w:val="single"/>
                <w:lang w:eastAsia="ru-RU"/>
              </w:rPr>
              <w:t>https://gosuslugi.ru/600137/1/form</w:t>
            </w:r>
          </w:p>
        </w:tc>
      </w:tr>
    </w:tbl>
    <w:p w14:paraId="402AC9F1" w14:textId="77777777" w:rsidR="00B15978" w:rsidRDefault="00B15978"/>
    <w:sectPr w:rsidR="00B15978" w:rsidSect="007253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5B"/>
    <w:rsid w:val="0038503A"/>
    <w:rsid w:val="004F56DB"/>
    <w:rsid w:val="00725321"/>
    <w:rsid w:val="00966D5B"/>
    <w:rsid w:val="00A1581D"/>
    <w:rsid w:val="00B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F96F"/>
  <w15:chartTrackingRefBased/>
  <w15:docId w15:val="{283561DC-7CC6-41BC-AE52-E3E6AD8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231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suslugi.ru/600235/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/600158/1/form" TargetMode="External"/><Relationship Id="rId11" Type="http://schemas.openxmlformats.org/officeDocument/2006/relationships/hyperlink" Target="https://gosuslugi.ru/600241/1" TargetMode="External"/><Relationship Id="rId5" Type="http://schemas.openxmlformats.org/officeDocument/2006/relationships/hyperlink" Target="https://gosuslugi.ru/600208/1" TargetMode="External"/><Relationship Id="rId10" Type="http://schemas.openxmlformats.org/officeDocument/2006/relationships/hyperlink" Target="https://gosuslugi.ru/600133/1/form" TargetMode="External"/><Relationship Id="rId4" Type="http://schemas.openxmlformats.org/officeDocument/2006/relationships/hyperlink" Target="https://gosuslugi.ru/600246/1" TargetMode="External"/><Relationship Id="rId9" Type="http://schemas.openxmlformats.org/officeDocument/2006/relationships/hyperlink" Target="https://gosuslugi.ru/60021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3</cp:revision>
  <dcterms:created xsi:type="dcterms:W3CDTF">2022-07-22T06:52:00Z</dcterms:created>
  <dcterms:modified xsi:type="dcterms:W3CDTF">2022-07-22T07:06:00Z</dcterms:modified>
</cp:coreProperties>
</file>