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7594" w14:textId="77777777" w:rsidR="00FC4BC7" w:rsidRDefault="00FC4BC7" w:rsidP="00B7267C">
      <w:pPr>
        <w:jc w:val="center"/>
        <w:rPr>
          <w:b/>
          <w:bCs/>
          <w:sz w:val="26"/>
          <w:szCs w:val="26"/>
        </w:rPr>
      </w:pPr>
    </w:p>
    <w:p w14:paraId="530F7C04" w14:textId="77777777" w:rsidR="00FC4BC7" w:rsidRPr="00D9390C" w:rsidRDefault="00FC4BC7" w:rsidP="00B7267C">
      <w:pPr>
        <w:jc w:val="center"/>
        <w:rPr>
          <w:b/>
          <w:bCs/>
          <w:sz w:val="26"/>
          <w:szCs w:val="26"/>
        </w:rPr>
      </w:pPr>
      <w:r w:rsidRPr="00D9390C">
        <w:rPr>
          <w:b/>
          <w:bCs/>
          <w:sz w:val="26"/>
          <w:szCs w:val="26"/>
        </w:rPr>
        <w:t>Информация об итогах исполнения муниципальной программы</w:t>
      </w:r>
    </w:p>
    <w:p w14:paraId="141589B6" w14:textId="77E2586F" w:rsidR="00FC4BC7" w:rsidRPr="00D9390C" w:rsidRDefault="00FC4BC7" w:rsidP="00B7267C">
      <w:pPr>
        <w:jc w:val="center"/>
        <w:rPr>
          <w:b/>
          <w:bCs/>
          <w:sz w:val="26"/>
          <w:szCs w:val="26"/>
        </w:rPr>
      </w:pPr>
      <w:r w:rsidRPr="00D9390C">
        <w:rPr>
          <w:b/>
          <w:bCs/>
          <w:sz w:val="26"/>
          <w:szCs w:val="26"/>
        </w:rPr>
        <w:t xml:space="preserve"> «Об улучшении условий и охраны труда на территории                                                      Усть-Бюрского сельсовета» </w:t>
      </w:r>
      <w:r>
        <w:rPr>
          <w:b/>
          <w:bCs/>
          <w:sz w:val="26"/>
          <w:szCs w:val="26"/>
        </w:rPr>
        <w:t>за 20</w:t>
      </w:r>
      <w:r w:rsidR="00AF525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</w:t>
      </w:r>
    </w:p>
    <w:p w14:paraId="7DB05E3D" w14:textId="77777777" w:rsidR="00A77CD6" w:rsidRDefault="00FC4BC7" w:rsidP="00F9541E">
      <w:pPr>
        <w:ind w:left="-567"/>
        <w:jc w:val="both"/>
      </w:pPr>
      <w:r w:rsidRPr="002C0599">
        <w:t>Муниципальная программа «Об улучшении условий и охраны труда на территории Усть-Бюрского сельсовета» была утверждена постановлением главы Усть-Бюрского сельсовета</w:t>
      </w:r>
    </w:p>
    <w:p w14:paraId="1950BFF2" w14:textId="7692ED8E" w:rsidR="00FC4BC7" w:rsidRPr="002C0599" w:rsidRDefault="00FC4BC7" w:rsidP="00F9541E">
      <w:pPr>
        <w:ind w:left="-567"/>
        <w:jc w:val="both"/>
      </w:pPr>
      <w:r w:rsidRPr="002C0599">
        <w:t xml:space="preserve"> № 124-п от 05.10.2015г.</w:t>
      </w:r>
    </w:p>
    <w:p w14:paraId="49E05C90" w14:textId="77777777" w:rsidR="00FC4BC7" w:rsidRPr="002C0599" w:rsidRDefault="00FC4BC7" w:rsidP="00F9541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99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является:</w:t>
      </w:r>
    </w:p>
    <w:p w14:paraId="3F4BDC40" w14:textId="77777777" w:rsidR="00FC4BC7" w:rsidRPr="002C0599" w:rsidRDefault="00FC4BC7" w:rsidP="00F9541E">
      <w:pPr>
        <w:ind w:left="-540" w:right="30"/>
        <w:jc w:val="both"/>
        <w:textAlignment w:val="baseline"/>
        <w:rPr>
          <w:color w:val="000000"/>
        </w:rPr>
      </w:pPr>
      <w:r w:rsidRPr="002C0599">
        <w:rPr>
          <w:color w:val="000000"/>
        </w:rPr>
        <w:t>-  предупреждение несчастных случаев на производстве,</w:t>
      </w:r>
    </w:p>
    <w:p w14:paraId="5C4D5838" w14:textId="77777777" w:rsidR="00FC4BC7" w:rsidRPr="002C0599" w:rsidRDefault="00FC4BC7" w:rsidP="00F9541E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99">
        <w:rPr>
          <w:rFonts w:ascii="Times New Roman" w:hAnsi="Times New Roman" w:cs="Times New Roman"/>
          <w:color w:val="000000"/>
          <w:sz w:val="24"/>
          <w:szCs w:val="24"/>
        </w:rPr>
        <w:t>-  создание здоровых и безопасных условий труда работников на каждом рабочем месте.</w:t>
      </w:r>
    </w:p>
    <w:p w14:paraId="1E3E3570" w14:textId="77777777" w:rsidR="00FC4BC7" w:rsidRPr="002C0599" w:rsidRDefault="00FC4BC7" w:rsidP="00F9541E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99">
        <w:rPr>
          <w:rFonts w:ascii="Times New Roman" w:hAnsi="Times New Roman" w:cs="Times New Roman"/>
          <w:b/>
          <w:bCs/>
          <w:sz w:val="24"/>
          <w:szCs w:val="24"/>
        </w:rPr>
        <w:t>Для реализации целей Программа предусматривает решение следующих задач:</w:t>
      </w:r>
    </w:p>
    <w:p w14:paraId="5394BC0A" w14:textId="77777777" w:rsidR="00FC4BC7" w:rsidRPr="002C0599" w:rsidRDefault="00FC4BC7" w:rsidP="00F9541E">
      <w:pPr>
        <w:ind w:left="-540" w:right="30"/>
        <w:jc w:val="both"/>
        <w:textAlignment w:val="baseline"/>
        <w:rPr>
          <w:color w:val="000000"/>
        </w:rPr>
      </w:pPr>
      <w:r w:rsidRPr="002C0599">
        <w:rPr>
          <w:color w:val="000000"/>
        </w:rPr>
        <w:t>-  совершенствование нормативного правового и информационного обеспечения в сфере охраны труда;</w:t>
      </w:r>
    </w:p>
    <w:p w14:paraId="0BFEA7DF" w14:textId="77777777" w:rsidR="00FC4BC7" w:rsidRPr="002C0599" w:rsidRDefault="00FC4BC7" w:rsidP="00F9541E">
      <w:pPr>
        <w:ind w:left="-540" w:right="30"/>
        <w:jc w:val="both"/>
        <w:textAlignment w:val="baseline"/>
        <w:rPr>
          <w:color w:val="000000"/>
        </w:rPr>
      </w:pPr>
      <w:r w:rsidRPr="002C0599">
        <w:rPr>
          <w:color w:val="000000"/>
        </w:rPr>
        <w:t>-     развитие системы обучения охране труда;</w:t>
      </w:r>
    </w:p>
    <w:p w14:paraId="437AE07E" w14:textId="77777777" w:rsidR="00FC4BC7" w:rsidRPr="002C0599" w:rsidRDefault="00FC4BC7" w:rsidP="00F9541E">
      <w:pPr>
        <w:ind w:left="-540" w:right="30"/>
        <w:jc w:val="both"/>
        <w:textAlignment w:val="baseline"/>
        <w:rPr>
          <w:color w:val="000000"/>
        </w:rPr>
      </w:pPr>
      <w:r w:rsidRPr="002C0599">
        <w:rPr>
          <w:color w:val="000000"/>
        </w:rPr>
        <w:t>-     улучшение и оздоровление условий труда на рабочих местах;</w:t>
      </w:r>
    </w:p>
    <w:p w14:paraId="5C030A61" w14:textId="40247D24" w:rsidR="00FC4BC7" w:rsidRPr="002C0599" w:rsidRDefault="00FC4BC7" w:rsidP="00F9541E">
      <w:pPr>
        <w:ind w:left="-540"/>
        <w:jc w:val="both"/>
        <w:rPr>
          <w:color w:val="000000"/>
        </w:rPr>
      </w:pPr>
      <w:r w:rsidRPr="002C0599">
        <w:rPr>
          <w:color w:val="000000"/>
        </w:rPr>
        <w:t>-</w:t>
      </w:r>
      <w:r w:rsidR="00A77CD6">
        <w:rPr>
          <w:color w:val="000000"/>
        </w:rPr>
        <w:t xml:space="preserve"> </w:t>
      </w:r>
      <w:r w:rsidRPr="002C0599">
        <w:rPr>
          <w:color w:val="000000"/>
        </w:rPr>
        <w:t>проведение профилактических мероприятий, направленных на сокращение производственного травматизма и профессиональных заболеваний.</w:t>
      </w:r>
    </w:p>
    <w:p w14:paraId="3E6915E9" w14:textId="77777777" w:rsidR="00F9541E" w:rsidRDefault="00FC4BC7" w:rsidP="00F9541E">
      <w:pPr>
        <w:ind w:left="-567"/>
        <w:jc w:val="both"/>
      </w:pPr>
      <w:r w:rsidRPr="002C0599">
        <w:t xml:space="preserve">        На территории Усть-Бюрского сельсовета по состоянию на 01.01.202</w:t>
      </w:r>
      <w:r w:rsidR="00FD01D0" w:rsidRPr="002C0599">
        <w:t>1</w:t>
      </w:r>
      <w:r w:rsidRPr="002C0599">
        <w:t>г. проживает 202</w:t>
      </w:r>
      <w:r w:rsidR="00FD01D0" w:rsidRPr="002C0599">
        <w:t>0</w:t>
      </w:r>
      <w:r w:rsidRPr="002C0599">
        <w:t xml:space="preserve"> чел. (2017г. – 2085 чел., 2018г. – 2056 чел., 2019г. – 2035 чел.</w:t>
      </w:r>
      <w:r w:rsidR="00FD01D0" w:rsidRPr="002C0599">
        <w:t>, 2020 – 2023 чел.</w:t>
      </w:r>
      <w:r w:rsidRPr="002C0599">
        <w:t>), 9</w:t>
      </w:r>
      <w:r w:rsidR="00FD01D0" w:rsidRPr="002C0599">
        <w:t>21</w:t>
      </w:r>
      <w:r w:rsidRPr="002C0599">
        <w:t xml:space="preserve"> чел. -  население в трудоспособном возрасте</w:t>
      </w:r>
      <w:r w:rsidR="00F9541E">
        <w:t>,</w:t>
      </w:r>
      <w:r w:rsidRPr="002C0599">
        <w:t xml:space="preserve">  605 чел.  заняты работой в личных подсобных хозяйствах, на различных предприятиях и организациях нашего села, Республики Хакасия и за пределами Республики. </w:t>
      </w:r>
    </w:p>
    <w:p w14:paraId="7BB20573" w14:textId="748571BB" w:rsidR="00FC4BC7" w:rsidRPr="002C0599" w:rsidRDefault="00FC4BC7" w:rsidP="00F9541E">
      <w:pPr>
        <w:ind w:left="-567"/>
        <w:jc w:val="both"/>
      </w:pPr>
      <w:r w:rsidRPr="002C0599">
        <w:t>Остановимся на гражданах, работающих на территории Усть-Бюрского сельсовета и в городе Сорске.</w:t>
      </w:r>
    </w:p>
    <w:p w14:paraId="7788014A" w14:textId="77777777" w:rsidR="00FC4BC7" w:rsidRPr="002C0599" w:rsidRDefault="00FC4BC7" w:rsidP="00A77CD6">
      <w:pPr>
        <w:ind w:left="-567"/>
      </w:pPr>
      <w:r w:rsidRPr="002C0599">
        <w:t>Количество работающих:</w:t>
      </w:r>
    </w:p>
    <w:p w14:paraId="37A65F1B" w14:textId="05F3EF88" w:rsidR="00FC4BC7" w:rsidRPr="002C0599" w:rsidRDefault="00FC4BC7" w:rsidP="00A77CD6">
      <w:pPr>
        <w:ind w:left="-567"/>
      </w:pPr>
      <w:r w:rsidRPr="002C0599">
        <w:t>МБОУ «Усть-</w:t>
      </w:r>
      <w:proofErr w:type="spellStart"/>
      <w:r w:rsidRPr="002C0599">
        <w:t>Бюрская</w:t>
      </w:r>
      <w:proofErr w:type="spellEnd"/>
      <w:r w:rsidRPr="002C0599">
        <w:t xml:space="preserve"> СОШ», детский сад «Елочка» 6</w:t>
      </w:r>
      <w:r w:rsidR="00FD01D0" w:rsidRPr="002C0599">
        <w:t>0</w:t>
      </w:r>
      <w:r w:rsidRPr="002C0599">
        <w:t xml:space="preserve"> человек;</w:t>
      </w:r>
    </w:p>
    <w:p w14:paraId="049B65F4" w14:textId="7A38F0B8" w:rsidR="00FC4BC7" w:rsidRPr="002C0599" w:rsidRDefault="00FC4BC7" w:rsidP="00A77CD6">
      <w:pPr>
        <w:ind w:left="-567"/>
      </w:pPr>
      <w:r w:rsidRPr="002C0599">
        <w:t>АУ «</w:t>
      </w:r>
      <w:proofErr w:type="spellStart"/>
      <w:r w:rsidRPr="002C0599">
        <w:t>Устьбирьлессервис</w:t>
      </w:r>
      <w:proofErr w:type="spellEnd"/>
      <w:r w:rsidRPr="002C0599">
        <w:t xml:space="preserve">» 1 чел.;                        </w:t>
      </w:r>
    </w:p>
    <w:p w14:paraId="58A2FEA2" w14:textId="6AE54B03" w:rsidR="00FC4BC7" w:rsidRPr="002C0599" w:rsidRDefault="00FC4BC7" w:rsidP="00A77CD6">
      <w:pPr>
        <w:ind w:left="-567"/>
      </w:pPr>
      <w:r w:rsidRPr="002C0599">
        <w:t>Усть-Бюрское лесничество 1</w:t>
      </w:r>
      <w:r w:rsidR="00FD01D0" w:rsidRPr="002C0599">
        <w:t>3</w:t>
      </w:r>
      <w:r w:rsidRPr="002C0599">
        <w:t xml:space="preserve"> чел.;</w:t>
      </w:r>
    </w:p>
    <w:p w14:paraId="797BB19D" w14:textId="064C3D5F" w:rsidR="00FD01D0" w:rsidRPr="002C0599" w:rsidRDefault="00FD01D0" w:rsidP="00A77CD6">
      <w:pPr>
        <w:ind w:left="-567"/>
      </w:pPr>
      <w:r w:rsidRPr="002C0599">
        <w:t xml:space="preserve">АУ РХ «Леса Хакасии» 13 </w:t>
      </w:r>
      <w:proofErr w:type="gramStart"/>
      <w:r w:rsidRPr="002C0599">
        <w:t>чел</w:t>
      </w:r>
      <w:proofErr w:type="gramEnd"/>
      <w:r w:rsidRPr="002C0599">
        <w:t>;</w:t>
      </w:r>
    </w:p>
    <w:p w14:paraId="000F6126" w14:textId="77777777" w:rsidR="00FC4BC7" w:rsidRPr="002C0599" w:rsidRDefault="00FC4BC7" w:rsidP="00A77CD6">
      <w:pPr>
        <w:ind w:left="-567"/>
      </w:pPr>
      <w:r w:rsidRPr="002C0599">
        <w:t xml:space="preserve">Администрация Усть-Бюрского сельсовета 19 чел.;   </w:t>
      </w:r>
    </w:p>
    <w:p w14:paraId="690EAF8A" w14:textId="77777777" w:rsidR="00FC4BC7" w:rsidRPr="002C0599" w:rsidRDefault="00FC4BC7" w:rsidP="00A77CD6">
      <w:pPr>
        <w:ind w:left="-567"/>
      </w:pPr>
      <w:r w:rsidRPr="002C0599">
        <w:t xml:space="preserve">ПЧ № 102 - 10 чел.;   </w:t>
      </w:r>
    </w:p>
    <w:p w14:paraId="5A8863B0" w14:textId="0F629DAF" w:rsidR="00FC4BC7" w:rsidRPr="002C0599" w:rsidRDefault="00FC4BC7" w:rsidP="00A77CD6">
      <w:pPr>
        <w:ind w:left="-567"/>
      </w:pPr>
      <w:r w:rsidRPr="002C0599">
        <w:t>МКУ «Усть-Бюрский СДК» - 3 чел.</w:t>
      </w:r>
    </w:p>
    <w:p w14:paraId="3D65435C" w14:textId="77777777" w:rsidR="00FC4BC7" w:rsidRPr="002C0599" w:rsidRDefault="00FC4BC7" w:rsidP="00A77CD6">
      <w:pPr>
        <w:ind w:left="-567"/>
      </w:pPr>
      <w:r w:rsidRPr="002C0599">
        <w:t>ООО «</w:t>
      </w:r>
      <w:proofErr w:type="spellStart"/>
      <w:r w:rsidRPr="002C0599">
        <w:t>Стройтехнологии</w:t>
      </w:r>
      <w:proofErr w:type="spellEnd"/>
      <w:r w:rsidRPr="002C0599">
        <w:t xml:space="preserve">» - 10 чел.;                               </w:t>
      </w:r>
    </w:p>
    <w:p w14:paraId="70D5F3E4" w14:textId="4629F1B6" w:rsidR="00FC4BC7" w:rsidRPr="002C0599" w:rsidRDefault="00FC4BC7" w:rsidP="00A77CD6">
      <w:pPr>
        <w:ind w:left="-567"/>
      </w:pPr>
      <w:r w:rsidRPr="002C0599">
        <w:t xml:space="preserve">Больница - </w:t>
      </w:r>
      <w:r w:rsidR="00FD01D0" w:rsidRPr="002C0599">
        <w:t>5</w:t>
      </w:r>
      <w:r w:rsidRPr="002C0599">
        <w:t xml:space="preserve"> </w:t>
      </w:r>
      <w:proofErr w:type="gramStart"/>
      <w:r w:rsidRPr="002C0599">
        <w:t>чел</w:t>
      </w:r>
      <w:proofErr w:type="gramEnd"/>
      <w:r w:rsidRPr="002C0599">
        <w:t>;</w:t>
      </w:r>
    </w:p>
    <w:p w14:paraId="5AFA5901" w14:textId="77777777" w:rsidR="00FC4BC7" w:rsidRPr="002C0599" w:rsidRDefault="00FC4BC7" w:rsidP="00A77CD6">
      <w:pPr>
        <w:ind w:left="-567"/>
      </w:pPr>
      <w:r w:rsidRPr="002C0599">
        <w:t>Ветучасток - 3 чел</w:t>
      </w:r>
    </w:p>
    <w:p w14:paraId="513559D9" w14:textId="3A103E66" w:rsidR="00FC4BC7" w:rsidRPr="002C0599" w:rsidRDefault="00FC4BC7" w:rsidP="00A77CD6">
      <w:pPr>
        <w:ind w:left="-567"/>
      </w:pPr>
      <w:r w:rsidRPr="002C0599">
        <w:t xml:space="preserve">ФМЗ, </w:t>
      </w:r>
      <w:proofErr w:type="spellStart"/>
      <w:r w:rsidRPr="002C0599">
        <w:t>Сорский</w:t>
      </w:r>
      <w:proofErr w:type="spellEnd"/>
      <w:r w:rsidRPr="002C0599">
        <w:t xml:space="preserve"> ГОК - 1</w:t>
      </w:r>
      <w:r w:rsidR="00A77CD6">
        <w:t>31</w:t>
      </w:r>
      <w:r w:rsidRPr="002C0599">
        <w:t xml:space="preserve"> чел.;    </w:t>
      </w:r>
    </w:p>
    <w:p w14:paraId="06C4B58C" w14:textId="77777777" w:rsidR="00FC4BC7" w:rsidRPr="002C0599" w:rsidRDefault="00FC4BC7" w:rsidP="00A77CD6">
      <w:pPr>
        <w:ind w:left="-567"/>
      </w:pPr>
      <w:proofErr w:type="gramStart"/>
      <w:r w:rsidRPr="002C0599">
        <w:t>Библиотека  -</w:t>
      </w:r>
      <w:proofErr w:type="gramEnd"/>
      <w:r w:rsidRPr="002C0599">
        <w:t xml:space="preserve"> 3 чел.;     </w:t>
      </w:r>
    </w:p>
    <w:p w14:paraId="43757BEC" w14:textId="4AFA9C03" w:rsidR="00FC4BC7" w:rsidRPr="002C0599" w:rsidRDefault="00FC4BC7" w:rsidP="00A77CD6">
      <w:pPr>
        <w:ind w:left="-567"/>
      </w:pPr>
      <w:r w:rsidRPr="002C0599">
        <w:t xml:space="preserve">КФХ </w:t>
      </w:r>
      <w:proofErr w:type="gramStart"/>
      <w:r w:rsidRPr="002C0599">
        <w:t>Глава  Васильев</w:t>
      </w:r>
      <w:proofErr w:type="gramEnd"/>
      <w:r w:rsidRPr="002C0599">
        <w:t xml:space="preserve"> В.Ф. - </w:t>
      </w:r>
      <w:r w:rsidR="00FD01D0" w:rsidRPr="002C0599">
        <w:t>5</w:t>
      </w:r>
      <w:r w:rsidRPr="002C0599">
        <w:t xml:space="preserve"> чел.;    </w:t>
      </w:r>
    </w:p>
    <w:p w14:paraId="0D1FF231" w14:textId="2F0A01F9" w:rsidR="00FC4BC7" w:rsidRPr="002C0599" w:rsidRDefault="00FC4BC7" w:rsidP="00A77CD6">
      <w:pPr>
        <w:ind w:left="-567"/>
      </w:pPr>
      <w:r w:rsidRPr="002C0599">
        <w:t xml:space="preserve">Базы </w:t>
      </w:r>
      <w:proofErr w:type="gramStart"/>
      <w:r w:rsidRPr="002C0599">
        <w:t>отдыха  -</w:t>
      </w:r>
      <w:proofErr w:type="gramEnd"/>
      <w:r w:rsidRPr="002C0599">
        <w:t xml:space="preserve"> </w:t>
      </w:r>
      <w:r w:rsidR="00FD01D0" w:rsidRPr="002C0599">
        <w:t>1</w:t>
      </w:r>
      <w:r w:rsidRPr="002C0599">
        <w:t xml:space="preserve"> чел.;    </w:t>
      </w:r>
    </w:p>
    <w:p w14:paraId="1D9AF308" w14:textId="77777777" w:rsidR="00FC4BC7" w:rsidRPr="002C0599" w:rsidRDefault="00FC4BC7" w:rsidP="00A77CD6">
      <w:pPr>
        <w:ind w:left="-567"/>
      </w:pPr>
      <w:r w:rsidRPr="002C0599">
        <w:t xml:space="preserve">Почта России - 4 чел.;   </w:t>
      </w:r>
    </w:p>
    <w:p w14:paraId="5C6A3A58" w14:textId="7C2B828D" w:rsidR="00FC4BC7" w:rsidRPr="002C0599" w:rsidRDefault="00FC4BC7" w:rsidP="00A77CD6">
      <w:pPr>
        <w:ind w:left="-567"/>
      </w:pPr>
      <w:proofErr w:type="gramStart"/>
      <w:r w:rsidRPr="002C0599">
        <w:t>Предприниматели  -</w:t>
      </w:r>
      <w:proofErr w:type="gramEnd"/>
      <w:r w:rsidRPr="002C0599">
        <w:t xml:space="preserve"> 5</w:t>
      </w:r>
      <w:r w:rsidR="00FD01D0" w:rsidRPr="002C0599">
        <w:t>4</w:t>
      </w:r>
      <w:r w:rsidRPr="002C0599">
        <w:t xml:space="preserve">  чел.;                                                                                                                     Производственный участок с. Усть-Бюр - 3 чел.;  </w:t>
      </w:r>
    </w:p>
    <w:p w14:paraId="724D23E6" w14:textId="494D66F6" w:rsidR="00FC4BC7" w:rsidRPr="002C0599" w:rsidRDefault="00FC4BC7" w:rsidP="00A77CD6">
      <w:pPr>
        <w:ind w:left="-567"/>
      </w:pPr>
      <w:r w:rsidRPr="002C0599">
        <w:t xml:space="preserve">ОАО «Сибирьтелеком» - </w:t>
      </w:r>
      <w:r w:rsidR="00FD01D0" w:rsidRPr="002C0599">
        <w:t xml:space="preserve">1 </w:t>
      </w:r>
      <w:r w:rsidRPr="002C0599">
        <w:t xml:space="preserve">чел.;                                            </w:t>
      </w:r>
    </w:p>
    <w:p w14:paraId="146717E8" w14:textId="136C41FA" w:rsidR="00FC4BC7" w:rsidRPr="002C0599" w:rsidRDefault="00FC4BC7" w:rsidP="005E0393">
      <w:pPr>
        <w:jc w:val="both"/>
        <w:rPr>
          <w:b/>
          <w:bCs/>
        </w:rPr>
      </w:pPr>
      <w:r w:rsidRPr="002C0599">
        <w:rPr>
          <w:b/>
          <w:bCs/>
        </w:rPr>
        <w:t>ВСЕГО: 3</w:t>
      </w:r>
      <w:r w:rsidR="00A77CD6">
        <w:rPr>
          <w:b/>
          <w:bCs/>
        </w:rPr>
        <w:t>35</w:t>
      </w:r>
      <w:r w:rsidRPr="002C0599">
        <w:rPr>
          <w:b/>
          <w:bCs/>
        </w:rPr>
        <w:t xml:space="preserve"> чел. (2016г. – 354 чел.; 2017г. - 342 чел.</w:t>
      </w:r>
      <w:proofErr w:type="gramStart"/>
      <w:r w:rsidRPr="002C0599">
        <w:rPr>
          <w:b/>
          <w:bCs/>
        </w:rPr>
        <w:t>;  2018</w:t>
      </w:r>
      <w:proofErr w:type="gramEnd"/>
      <w:r w:rsidRPr="002C0599">
        <w:rPr>
          <w:b/>
          <w:bCs/>
        </w:rPr>
        <w:t>г. - 335 чел.</w:t>
      </w:r>
      <w:r w:rsidR="00FD01D0" w:rsidRPr="002C0599">
        <w:rPr>
          <w:b/>
          <w:bCs/>
        </w:rPr>
        <w:t>; 201</w:t>
      </w:r>
      <w:r w:rsidR="00A77CD6">
        <w:rPr>
          <w:b/>
          <w:bCs/>
        </w:rPr>
        <w:t>9</w:t>
      </w:r>
      <w:r w:rsidR="00FD01D0" w:rsidRPr="002C0599">
        <w:rPr>
          <w:b/>
          <w:bCs/>
        </w:rPr>
        <w:t>г. – 358чел.</w:t>
      </w:r>
      <w:r w:rsidRPr="002C0599">
        <w:rPr>
          <w:b/>
          <w:bCs/>
        </w:rPr>
        <w:t>).</w:t>
      </w:r>
    </w:p>
    <w:p w14:paraId="520CE1BE" w14:textId="77777777" w:rsidR="00FC4BC7" w:rsidRPr="002C0599" w:rsidRDefault="00FC4BC7" w:rsidP="00981C18">
      <w:pPr>
        <w:ind w:left="-540" w:firstLine="540"/>
        <w:jc w:val="both"/>
        <w:rPr>
          <w:b/>
          <w:bCs/>
        </w:rPr>
      </w:pPr>
      <w:r w:rsidRPr="002C0599">
        <w:rPr>
          <w:color w:val="000000"/>
        </w:rPr>
        <w:t>Работники обеспечиваются спецодеждой, проводятся инструктажи, ведутся журналы.</w:t>
      </w:r>
    </w:p>
    <w:p w14:paraId="693FFB53" w14:textId="538D1441" w:rsidR="00FC4BC7" w:rsidRDefault="00FC4BC7" w:rsidP="002C0275">
      <w:pPr>
        <w:pStyle w:val="a3"/>
        <w:spacing w:before="0" w:beforeAutospacing="0" w:after="0" w:afterAutospacing="0"/>
        <w:ind w:left="-567"/>
        <w:jc w:val="center"/>
        <w:rPr>
          <w:b/>
          <w:bCs/>
        </w:rPr>
      </w:pPr>
      <w:r w:rsidRPr="002C0599">
        <w:rPr>
          <w:b/>
          <w:bCs/>
        </w:rPr>
        <w:t xml:space="preserve">1. Совершенствование нормативного правового и информационного                               </w:t>
      </w:r>
      <w:proofErr w:type="gramStart"/>
      <w:r w:rsidRPr="002C0599">
        <w:rPr>
          <w:b/>
          <w:bCs/>
        </w:rPr>
        <w:t>обеспечения  в</w:t>
      </w:r>
      <w:proofErr w:type="gramEnd"/>
      <w:r w:rsidRPr="002C0599">
        <w:rPr>
          <w:b/>
          <w:bCs/>
        </w:rPr>
        <w:t xml:space="preserve"> сфере охраны труда</w:t>
      </w:r>
    </w:p>
    <w:p w14:paraId="664EE710" w14:textId="77777777" w:rsidR="002C0275" w:rsidRPr="002C0275" w:rsidRDefault="002C0275" w:rsidP="002C0275">
      <w:pPr>
        <w:pStyle w:val="a3"/>
        <w:spacing w:before="0" w:beforeAutospacing="0" w:after="0" w:afterAutospacing="0"/>
        <w:ind w:left="-567"/>
        <w:jc w:val="center"/>
        <w:rPr>
          <w:b/>
          <w:bCs/>
        </w:rPr>
      </w:pPr>
    </w:p>
    <w:p w14:paraId="569991F1" w14:textId="77777777" w:rsidR="00FC4BC7" w:rsidRPr="002C0599" w:rsidRDefault="00FC4BC7" w:rsidP="000A24F7">
      <w:pPr>
        <w:ind w:left="-540"/>
        <w:rPr>
          <w:color w:val="000000"/>
        </w:rPr>
      </w:pPr>
      <w:r w:rsidRPr="002C0599">
        <w:rPr>
          <w:color w:val="000000"/>
        </w:rPr>
        <w:t xml:space="preserve">     В течение года в администрации Усть-Бюрского сельсовета были разработаны и утверждены НПА по пожарной безопасности</w:t>
      </w:r>
      <w:r w:rsidRPr="002C0599">
        <w:t>.</w:t>
      </w:r>
    </w:p>
    <w:p w14:paraId="5C80AEE1" w14:textId="77777777" w:rsidR="00FC4BC7" w:rsidRPr="002C0599" w:rsidRDefault="00FC4BC7" w:rsidP="000A24F7">
      <w:pPr>
        <w:ind w:left="-540"/>
      </w:pPr>
    </w:p>
    <w:p w14:paraId="7D2E5C2C" w14:textId="7C034EC3" w:rsidR="00A77CD6" w:rsidRDefault="00A77CD6" w:rsidP="000A24F7">
      <w:pPr>
        <w:ind w:left="-540"/>
      </w:pPr>
    </w:p>
    <w:p w14:paraId="25F19C02" w14:textId="40FAB44B" w:rsidR="002C0275" w:rsidRDefault="002C0275" w:rsidP="000A24F7">
      <w:pPr>
        <w:ind w:left="-540"/>
      </w:pPr>
    </w:p>
    <w:p w14:paraId="6CE38A98" w14:textId="7048D1E4" w:rsidR="002C0275" w:rsidRDefault="002C0275" w:rsidP="000A24F7">
      <w:pPr>
        <w:ind w:left="-540"/>
      </w:pPr>
    </w:p>
    <w:p w14:paraId="34A90E97" w14:textId="77777777" w:rsidR="002C0275" w:rsidRPr="002C0599" w:rsidRDefault="002C0275" w:rsidP="000A24F7">
      <w:pPr>
        <w:ind w:left="-540"/>
      </w:pPr>
    </w:p>
    <w:p w14:paraId="59515C15" w14:textId="77777777" w:rsidR="00FC4BC7" w:rsidRPr="002C0599" w:rsidRDefault="00FC4BC7" w:rsidP="000A24F7">
      <w:pPr>
        <w:ind w:left="-540"/>
      </w:pPr>
    </w:p>
    <w:p w14:paraId="21466DF1" w14:textId="77777777" w:rsidR="00FC4BC7" w:rsidRPr="002C0599" w:rsidRDefault="00FC4BC7" w:rsidP="000A24F7">
      <w:pPr>
        <w:ind w:left="-540"/>
      </w:pPr>
    </w:p>
    <w:p w14:paraId="25F48800" w14:textId="77777777" w:rsidR="00FC4BC7" w:rsidRPr="002C0599" w:rsidRDefault="00FC4BC7" w:rsidP="000A24F7">
      <w:pPr>
        <w:ind w:left="-540"/>
      </w:pPr>
    </w:p>
    <w:p w14:paraId="31122C7C" w14:textId="77777777" w:rsidR="00FC4BC7" w:rsidRPr="002C0599" w:rsidRDefault="00FC4BC7" w:rsidP="000A24F7">
      <w:pPr>
        <w:ind w:left="-540"/>
      </w:pPr>
    </w:p>
    <w:p w14:paraId="21416BA3" w14:textId="77777777" w:rsidR="00FC4BC7" w:rsidRPr="002C0599" w:rsidRDefault="00FC4BC7" w:rsidP="00EE725A">
      <w:pPr>
        <w:ind w:left="360"/>
        <w:jc w:val="center"/>
        <w:rPr>
          <w:b/>
          <w:bCs/>
          <w:color w:val="000000"/>
        </w:rPr>
      </w:pPr>
      <w:r w:rsidRPr="002C0599">
        <w:rPr>
          <w:b/>
          <w:bCs/>
          <w:color w:val="000000"/>
        </w:rPr>
        <w:t>2. Развитие системы обучения охране труда</w:t>
      </w:r>
    </w:p>
    <w:p w14:paraId="16EE2667" w14:textId="77777777" w:rsidR="00A77CD6" w:rsidRDefault="00FC4BC7" w:rsidP="00126131">
      <w:pPr>
        <w:ind w:left="-567"/>
        <w:jc w:val="both"/>
      </w:pPr>
      <w:r w:rsidRPr="002C0599">
        <w:t>2.1. Администрацией Усть-Бюрского сельсовета проводил</w:t>
      </w:r>
      <w:r w:rsidR="00B94AB2" w:rsidRPr="002C0599">
        <w:t>о</w:t>
      </w:r>
      <w:r w:rsidRPr="002C0599">
        <w:t>сь административ</w:t>
      </w:r>
      <w:r w:rsidR="00B94AB2" w:rsidRPr="002C0599">
        <w:t>ное</w:t>
      </w:r>
      <w:r w:rsidRPr="002C0599">
        <w:t xml:space="preserve"> совещани</w:t>
      </w:r>
      <w:r w:rsidR="00B94AB2" w:rsidRPr="002C0599">
        <w:t>е</w:t>
      </w:r>
      <w:r w:rsidRPr="002C0599">
        <w:t xml:space="preserve"> с руководителями всех форм собственности (2</w:t>
      </w:r>
      <w:r w:rsidR="00B94AB2" w:rsidRPr="002C0599">
        <w:t>8</w:t>
      </w:r>
      <w:r w:rsidRPr="002C0599">
        <w:t>.04.20</w:t>
      </w:r>
      <w:r w:rsidR="00B94AB2" w:rsidRPr="002C0599">
        <w:t>20</w:t>
      </w:r>
      <w:r w:rsidRPr="002C0599">
        <w:t>г.) по вопросу</w:t>
      </w:r>
      <w:r w:rsidR="002C0599" w:rsidRPr="002C0599">
        <w:t xml:space="preserve"> всемирного дня охраны труда</w:t>
      </w:r>
      <w:r w:rsidR="00A77CD6">
        <w:t>;</w:t>
      </w:r>
    </w:p>
    <w:p w14:paraId="65CB16D7" w14:textId="4FBFB84F" w:rsidR="00FC4BC7" w:rsidRPr="002C0599" w:rsidRDefault="00A77CD6" w:rsidP="00126131">
      <w:pPr>
        <w:ind w:left="-567"/>
        <w:jc w:val="both"/>
      </w:pPr>
      <w:r>
        <w:t>-</w:t>
      </w:r>
      <w:r w:rsidR="002C0599" w:rsidRPr="002C0599">
        <w:t>оперативное совещание (22.09.2020г.) обучение кочегаров</w:t>
      </w:r>
      <w:r w:rsidR="00F9541E">
        <w:t>.</w:t>
      </w:r>
      <w:r w:rsidR="002C0599" w:rsidRPr="002C0599">
        <w:t xml:space="preserve"> </w:t>
      </w:r>
    </w:p>
    <w:p w14:paraId="11741B88" w14:textId="347D9114" w:rsidR="00C051FB" w:rsidRPr="002C0599" w:rsidRDefault="00F9541E" w:rsidP="00126131">
      <w:pPr>
        <w:ind w:left="-567"/>
        <w:jc w:val="both"/>
      </w:pPr>
      <w:r>
        <w:t xml:space="preserve"> В</w:t>
      </w:r>
      <w:r w:rsidR="00C051FB" w:rsidRPr="002C0599">
        <w:t xml:space="preserve"> 2020 году</w:t>
      </w:r>
      <w:r w:rsidR="00BF4904" w:rsidRPr="002C0599">
        <w:t xml:space="preserve"> </w:t>
      </w:r>
      <w:r w:rsidR="00C051FB" w:rsidRPr="002C0599">
        <w:t xml:space="preserve">обучение </w:t>
      </w:r>
      <w:r>
        <w:t xml:space="preserve">по программе «Охрана труда», «Пожарно-технический минимум» </w:t>
      </w:r>
      <w:r w:rsidR="00C051FB" w:rsidRPr="002C0599">
        <w:t>прошли 2 человека (глава, специалист)</w:t>
      </w:r>
      <w:r>
        <w:t>,</w:t>
      </w:r>
      <w:r w:rsidR="00C051FB" w:rsidRPr="002C0599">
        <w:t xml:space="preserve"> затраты составили 8,9 рублей.</w:t>
      </w:r>
    </w:p>
    <w:p w14:paraId="3B383303" w14:textId="77777777" w:rsidR="00FC4BC7" w:rsidRPr="002C0599" w:rsidRDefault="00FC4BC7" w:rsidP="00050AB0">
      <w:pPr>
        <w:ind w:left="-567"/>
        <w:jc w:val="center"/>
        <w:rPr>
          <w:b/>
          <w:bCs/>
          <w:color w:val="000000"/>
        </w:rPr>
      </w:pPr>
      <w:r w:rsidRPr="002C0599">
        <w:rPr>
          <w:b/>
          <w:bCs/>
          <w:color w:val="000000"/>
        </w:rPr>
        <w:t>3. Создание здоровых и безопасных условий труда работников                                                 на каждом рабочем месте</w:t>
      </w:r>
    </w:p>
    <w:p w14:paraId="7609CC0F" w14:textId="662E5A11" w:rsidR="00FC4BC7" w:rsidRPr="002C0599" w:rsidRDefault="00FC4BC7" w:rsidP="00342CC5">
      <w:pPr>
        <w:ind w:left="-540"/>
        <w:jc w:val="both"/>
        <w:rPr>
          <w:color w:val="000000"/>
        </w:rPr>
      </w:pPr>
      <w:r w:rsidRPr="002C0599">
        <w:rPr>
          <w:color w:val="000000"/>
        </w:rPr>
        <w:t>3.1. Несчастных случаев в 20</w:t>
      </w:r>
      <w:r w:rsidR="00FD01D0" w:rsidRPr="002C0599">
        <w:rPr>
          <w:color w:val="000000"/>
        </w:rPr>
        <w:t>20</w:t>
      </w:r>
      <w:r w:rsidRPr="002C0599">
        <w:rPr>
          <w:color w:val="000000"/>
        </w:rPr>
        <w:t xml:space="preserve"> году не происходило. Освобождённых специалистов по охране труда нет. </w:t>
      </w:r>
    </w:p>
    <w:p w14:paraId="70E650B6" w14:textId="01B48BFB" w:rsidR="00FC4BC7" w:rsidRPr="002C0599" w:rsidRDefault="00FC4BC7" w:rsidP="00854B0D">
      <w:pPr>
        <w:ind w:left="-540"/>
        <w:jc w:val="both"/>
        <w:rPr>
          <w:color w:val="000000"/>
        </w:rPr>
      </w:pPr>
      <w:r w:rsidRPr="002C0599">
        <w:rPr>
          <w:color w:val="000000"/>
        </w:rPr>
        <w:t xml:space="preserve">     Работники ОПС Усть-Бюр, Усть-</w:t>
      </w:r>
      <w:proofErr w:type="spellStart"/>
      <w:r w:rsidRPr="002C0599">
        <w:rPr>
          <w:color w:val="000000"/>
        </w:rPr>
        <w:t>Бюрская</w:t>
      </w:r>
      <w:proofErr w:type="spellEnd"/>
      <w:r w:rsidRPr="002C0599">
        <w:rPr>
          <w:color w:val="000000"/>
        </w:rPr>
        <w:t xml:space="preserve"> амбулатория, ПЧ № 102, МБОУ «Усть-</w:t>
      </w:r>
      <w:proofErr w:type="spellStart"/>
      <w:r w:rsidRPr="002C0599">
        <w:rPr>
          <w:color w:val="000000"/>
        </w:rPr>
        <w:t>Бюрская</w:t>
      </w:r>
      <w:proofErr w:type="spellEnd"/>
      <w:r w:rsidRPr="002C0599">
        <w:rPr>
          <w:color w:val="000000"/>
        </w:rPr>
        <w:t xml:space="preserve"> СОШ» ежегодно проходят медицинские осмотры. Администрации Усть-Бюрского сельсовета, МКУ «Усть-Бюрский СДК», АУ «</w:t>
      </w:r>
      <w:proofErr w:type="spellStart"/>
      <w:r w:rsidRPr="002C0599">
        <w:rPr>
          <w:color w:val="000000"/>
        </w:rPr>
        <w:t>Устьбирьлесервис</w:t>
      </w:r>
      <w:proofErr w:type="spellEnd"/>
      <w:r w:rsidRPr="002C0599">
        <w:rPr>
          <w:color w:val="000000"/>
        </w:rPr>
        <w:t>», Усть-Бюрское лесничество проходят ежегодно проф. осмотры. У предпринимателей, занимающихся торговлей, ежегодно работники также проходят медицинские осмотры.</w:t>
      </w:r>
    </w:p>
    <w:p w14:paraId="4EB33A4C" w14:textId="5F45BE2D" w:rsidR="00FC4BC7" w:rsidRPr="002C0599" w:rsidRDefault="00FC4BC7" w:rsidP="00342CC5">
      <w:pPr>
        <w:ind w:left="-540"/>
        <w:jc w:val="both"/>
        <w:rPr>
          <w:b/>
          <w:bCs/>
        </w:rPr>
      </w:pPr>
      <w:r w:rsidRPr="002C0599">
        <w:rPr>
          <w:color w:val="000000"/>
        </w:rPr>
        <w:t xml:space="preserve">       Водители всех организаций проходят предрейсовые медицинские осмотры. </w:t>
      </w:r>
      <w:r w:rsidRPr="002C0599">
        <w:t xml:space="preserve">Предрейсовые и послерейсовые осмотры водителей проводит медсестра, </w:t>
      </w:r>
      <w:r w:rsidR="00F9541E" w:rsidRPr="002C0599">
        <w:t>прошедшая обучение</w:t>
      </w:r>
      <w:r w:rsidRPr="002C0599">
        <w:t xml:space="preserve"> по этому виду деятельности и получившая допуск. В 20</w:t>
      </w:r>
      <w:r w:rsidR="00FD01D0" w:rsidRPr="002C0599">
        <w:t>20</w:t>
      </w:r>
      <w:r w:rsidRPr="002C0599">
        <w:t xml:space="preserve"> году проведено </w:t>
      </w:r>
      <w:r w:rsidR="00E631AA" w:rsidRPr="002C0599">
        <w:t>1246</w:t>
      </w:r>
      <w:r w:rsidRPr="002C0599">
        <w:t xml:space="preserve"> осмотров</w:t>
      </w:r>
      <w:r w:rsidR="00E631AA" w:rsidRPr="002C0599">
        <w:t xml:space="preserve"> (2019 </w:t>
      </w:r>
      <w:r w:rsidR="00A35E0D" w:rsidRPr="002C0599">
        <w:t>–</w:t>
      </w:r>
      <w:r w:rsidR="00E631AA" w:rsidRPr="002C0599">
        <w:t xml:space="preserve"> 18</w:t>
      </w:r>
      <w:r w:rsidR="00A35E0D" w:rsidRPr="002C0599">
        <w:t>1)</w:t>
      </w:r>
      <w:r w:rsidRPr="002C0599">
        <w:t>.</w:t>
      </w:r>
    </w:p>
    <w:p w14:paraId="4CD049E7" w14:textId="72C38F1C" w:rsidR="00FC4BC7" w:rsidRPr="002C0599" w:rsidRDefault="00FC4BC7" w:rsidP="00016922">
      <w:pPr>
        <w:ind w:left="-567"/>
        <w:jc w:val="both"/>
        <w:rPr>
          <w:color w:val="000000"/>
        </w:rPr>
      </w:pPr>
      <w:r w:rsidRPr="002C0599">
        <w:rPr>
          <w:color w:val="000000"/>
        </w:rPr>
        <w:t xml:space="preserve">       В течение 20</w:t>
      </w:r>
      <w:r w:rsidR="00FD01D0" w:rsidRPr="002C0599">
        <w:rPr>
          <w:color w:val="000000"/>
        </w:rPr>
        <w:t>20</w:t>
      </w:r>
      <w:r w:rsidRPr="002C0599">
        <w:rPr>
          <w:color w:val="000000"/>
        </w:rPr>
        <w:t xml:space="preserve"> года 1</w:t>
      </w:r>
      <w:r w:rsidR="00E631AA" w:rsidRPr="002C0599">
        <w:rPr>
          <w:color w:val="000000"/>
        </w:rPr>
        <w:t>84</w:t>
      </w:r>
      <w:r w:rsidRPr="002C0599">
        <w:rPr>
          <w:color w:val="000000"/>
        </w:rPr>
        <w:t xml:space="preserve"> человек обратились в Усть-</w:t>
      </w:r>
      <w:proofErr w:type="spellStart"/>
      <w:r w:rsidRPr="002C0599">
        <w:rPr>
          <w:color w:val="000000"/>
        </w:rPr>
        <w:t>Бюрскую</w:t>
      </w:r>
      <w:proofErr w:type="spellEnd"/>
      <w:r w:rsidRPr="002C0599">
        <w:rPr>
          <w:color w:val="000000"/>
        </w:rPr>
        <w:t xml:space="preserve"> участковую больницу для того, чтобы их признали временно нетрудоспособными 2016г. - 198, 2017г. – 246, 2018г. </w:t>
      </w:r>
      <w:r w:rsidR="00E631AA" w:rsidRPr="002C0599">
        <w:rPr>
          <w:color w:val="000000"/>
        </w:rPr>
        <w:t>–</w:t>
      </w:r>
      <w:r w:rsidRPr="002C0599">
        <w:rPr>
          <w:color w:val="000000"/>
        </w:rPr>
        <w:t xml:space="preserve"> 181</w:t>
      </w:r>
      <w:r w:rsidR="00E631AA" w:rsidRPr="002C0599">
        <w:rPr>
          <w:color w:val="000000"/>
        </w:rPr>
        <w:t>, 2019 - 181</w:t>
      </w:r>
      <w:r w:rsidRPr="002C0599">
        <w:rPr>
          <w:color w:val="000000"/>
        </w:rPr>
        <w:t xml:space="preserve">. </w:t>
      </w:r>
    </w:p>
    <w:p w14:paraId="6DB00A04" w14:textId="1B8F8651" w:rsidR="00FC4BC7" w:rsidRPr="002C0599" w:rsidRDefault="00FC4BC7" w:rsidP="00342CC5">
      <w:pPr>
        <w:ind w:left="-567"/>
        <w:jc w:val="both"/>
        <w:rPr>
          <w:color w:val="000000"/>
        </w:rPr>
      </w:pPr>
      <w:r w:rsidRPr="002C0599">
        <w:rPr>
          <w:color w:val="000000"/>
        </w:rPr>
        <w:t>Ежегодно Усть-</w:t>
      </w:r>
      <w:proofErr w:type="spellStart"/>
      <w:r w:rsidRPr="002C0599">
        <w:rPr>
          <w:color w:val="000000"/>
        </w:rPr>
        <w:t>Бюрской</w:t>
      </w:r>
      <w:proofErr w:type="spellEnd"/>
      <w:r w:rsidRPr="002C0599">
        <w:rPr>
          <w:color w:val="000000"/>
        </w:rPr>
        <w:t xml:space="preserve"> участковой больницей проводится вакцинация населения от гриппа, охват взрослого населения составил </w:t>
      </w:r>
      <w:r w:rsidR="00FD01D0" w:rsidRPr="002C0599">
        <w:rPr>
          <w:color w:val="000000"/>
        </w:rPr>
        <w:t xml:space="preserve">448 </w:t>
      </w:r>
      <w:r w:rsidRPr="002C0599">
        <w:rPr>
          <w:color w:val="000000"/>
        </w:rPr>
        <w:t>человек</w:t>
      </w:r>
      <w:r w:rsidR="00FD01D0" w:rsidRPr="002C0599">
        <w:rPr>
          <w:color w:val="000000"/>
        </w:rPr>
        <w:t xml:space="preserve"> (625</w:t>
      </w:r>
      <w:r w:rsidR="00E631AA" w:rsidRPr="002C0599">
        <w:rPr>
          <w:color w:val="000000"/>
        </w:rPr>
        <w:t xml:space="preserve"> чел.</w:t>
      </w:r>
      <w:r w:rsidR="00FD01D0" w:rsidRPr="002C0599">
        <w:rPr>
          <w:color w:val="000000"/>
        </w:rPr>
        <w:t>)</w:t>
      </w:r>
      <w:r w:rsidRPr="002C0599">
        <w:rPr>
          <w:color w:val="000000"/>
        </w:rPr>
        <w:t>.</w:t>
      </w:r>
    </w:p>
    <w:p w14:paraId="157D3943" w14:textId="184E7CAE" w:rsidR="00FC4BC7" w:rsidRPr="002C0599" w:rsidRDefault="00FC4BC7" w:rsidP="00342CC5">
      <w:pPr>
        <w:ind w:left="-567"/>
        <w:jc w:val="both"/>
        <w:rPr>
          <w:color w:val="000000"/>
        </w:rPr>
      </w:pPr>
      <w:r w:rsidRPr="002C0599">
        <w:rPr>
          <w:color w:val="000000"/>
        </w:rPr>
        <w:t xml:space="preserve">Проведена вакцинация против клещевого энцефалита, </w:t>
      </w:r>
      <w:proofErr w:type="gramStart"/>
      <w:r w:rsidR="00F9541E" w:rsidRPr="002C0599">
        <w:rPr>
          <w:color w:val="000000"/>
        </w:rPr>
        <w:t>согласно плану</w:t>
      </w:r>
      <w:proofErr w:type="gramEnd"/>
      <w:r w:rsidRPr="002C0599">
        <w:rPr>
          <w:color w:val="000000"/>
        </w:rPr>
        <w:t xml:space="preserve"> охват весной – </w:t>
      </w:r>
      <w:r w:rsidR="00E631AA" w:rsidRPr="002C0599">
        <w:rPr>
          <w:color w:val="000000"/>
        </w:rPr>
        <w:t>310</w:t>
      </w:r>
      <w:r w:rsidRPr="002C0599">
        <w:rPr>
          <w:color w:val="000000"/>
        </w:rPr>
        <w:t xml:space="preserve"> человек</w:t>
      </w:r>
      <w:r w:rsidR="00E631AA" w:rsidRPr="002C0599">
        <w:rPr>
          <w:color w:val="000000"/>
        </w:rPr>
        <w:t xml:space="preserve"> (280 чел.)</w:t>
      </w:r>
      <w:r w:rsidRPr="002C0599">
        <w:rPr>
          <w:color w:val="000000"/>
        </w:rPr>
        <w:t>.</w:t>
      </w:r>
    </w:p>
    <w:p w14:paraId="65BF107A" w14:textId="2BF70858" w:rsidR="00E631AA" w:rsidRPr="002C0599" w:rsidRDefault="00E631AA" w:rsidP="00E631AA">
      <w:pPr>
        <w:ind w:left="-567"/>
        <w:jc w:val="both"/>
        <w:rPr>
          <w:color w:val="000000"/>
        </w:rPr>
      </w:pPr>
      <w:r w:rsidRPr="002C0599">
        <w:rPr>
          <w:color w:val="000000"/>
        </w:rPr>
        <w:t>Проведена вакцинация против кори 10 человек (181 чел.).</w:t>
      </w:r>
    </w:p>
    <w:p w14:paraId="2BC10F27" w14:textId="77777777" w:rsidR="00FC4BC7" w:rsidRPr="002C0599" w:rsidRDefault="00FC4BC7" w:rsidP="00342CC5">
      <w:pPr>
        <w:pStyle w:val="a3"/>
        <w:spacing w:before="0" w:beforeAutospacing="0" w:after="0" w:afterAutospacing="0"/>
        <w:ind w:left="-567"/>
      </w:pPr>
      <w:r w:rsidRPr="002C0599">
        <w:t xml:space="preserve">      3.2.    В 2019г. в рамках реализации данной программы проведены следующие мероприятия:</w:t>
      </w:r>
    </w:p>
    <w:p w14:paraId="286F0949" w14:textId="77777777" w:rsidR="00FC4BC7" w:rsidRPr="002C0599" w:rsidRDefault="00FC4BC7" w:rsidP="00BF6775">
      <w:pPr>
        <w:ind w:left="-567"/>
        <w:jc w:val="both"/>
        <w:rPr>
          <w:color w:val="000000"/>
        </w:rPr>
      </w:pPr>
      <w:r w:rsidRPr="002C0599">
        <w:rPr>
          <w:color w:val="000000"/>
        </w:rPr>
        <w:t xml:space="preserve">     В августе месяце были обследованы здания и сооружения на предмет подготовки к осенне-зимнему сезону. Замечаний не выявлено. Для подготовки помещений к осенне-зимнему сезону на территории Усть-Бюрского сельсовета были выполнены следующие мероприятия:</w:t>
      </w:r>
    </w:p>
    <w:p w14:paraId="46C40CE3" w14:textId="77777777" w:rsidR="00FC4BC7" w:rsidRPr="002C0599" w:rsidRDefault="00FC4BC7" w:rsidP="00BF6775">
      <w:pPr>
        <w:ind w:left="-567"/>
        <w:jc w:val="both"/>
        <w:rPr>
          <w:color w:val="000000"/>
        </w:rPr>
      </w:pPr>
      <w:r w:rsidRPr="002C0599">
        <w:rPr>
          <w:color w:val="000000"/>
        </w:rPr>
        <w:t xml:space="preserve">- Администрация: ревизия системы отопления; </w:t>
      </w:r>
    </w:p>
    <w:p w14:paraId="6A2F325C" w14:textId="77777777" w:rsidR="00FC4BC7" w:rsidRPr="002C0599" w:rsidRDefault="00FC4BC7" w:rsidP="00BF6775">
      <w:pPr>
        <w:ind w:left="-567"/>
        <w:jc w:val="both"/>
        <w:rPr>
          <w:color w:val="000000"/>
        </w:rPr>
      </w:pPr>
      <w:r w:rsidRPr="002C0599">
        <w:rPr>
          <w:color w:val="000000"/>
        </w:rPr>
        <w:t>- СДК: ревизия системы отопления, текущий ремонт котельной;</w:t>
      </w:r>
    </w:p>
    <w:p w14:paraId="2FABE1B8" w14:textId="77777777" w:rsidR="00FC4BC7" w:rsidRPr="002C0599" w:rsidRDefault="00FC4BC7" w:rsidP="00BF6775">
      <w:pPr>
        <w:ind w:left="-567"/>
        <w:jc w:val="both"/>
        <w:rPr>
          <w:color w:val="000000"/>
        </w:rPr>
      </w:pPr>
      <w:r w:rsidRPr="002C0599">
        <w:rPr>
          <w:color w:val="000000"/>
        </w:rPr>
        <w:t>- Спорткомплекс «Сибиряк»: ревизия системы отопления;</w:t>
      </w:r>
    </w:p>
    <w:p w14:paraId="6FFF11B4" w14:textId="77952C44" w:rsidR="00FC4BC7" w:rsidRPr="002C0599" w:rsidRDefault="00FC4BC7" w:rsidP="00BF6775">
      <w:pPr>
        <w:ind w:left="-567"/>
        <w:jc w:val="both"/>
        <w:rPr>
          <w:color w:val="000000"/>
        </w:rPr>
      </w:pPr>
      <w:r w:rsidRPr="002C0599">
        <w:rPr>
          <w:color w:val="000000"/>
        </w:rPr>
        <w:t>- Усть-</w:t>
      </w:r>
      <w:proofErr w:type="spellStart"/>
      <w:r w:rsidRPr="002C0599">
        <w:rPr>
          <w:color w:val="000000"/>
        </w:rPr>
        <w:t>Бюрская</w:t>
      </w:r>
      <w:proofErr w:type="spellEnd"/>
      <w:r w:rsidRPr="002C0599">
        <w:rPr>
          <w:color w:val="000000"/>
        </w:rPr>
        <w:t xml:space="preserve"> участковая больница: ревизия системы отопления; косметический ремонт </w:t>
      </w:r>
      <w:r w:rsidR="00A77CD6">
        <w:rPr>
          <w:color w:val="000000"/>
        </w:rPr>
        <w:t>котельной</w:t>
      </w:r>
      <w:r w:rsidRPr="002C0599">
        <w:rPr>
          <w:color w:val="000000"/>
        </w:rPr>
        <w:t>;</w:t>
      </w:r>
    </w:p>
    <w:p w14:paraId="275719A2" w14:textId="77777777" w:rsidR="00FC4BC7" w:rsidRPr="002C0599" w:rsidRDefault="00FC4BC7" w:rsidP="00BF6775">
      <w:pPr>
        <w:ind w:left="-567"/>
        <w:jc w:val="both"/>
        <w:rPr>
          <w:color w:val="000000"/>
        </w:rPr>
      </w:pPr>
      <w:r w:rsidRPr="002C0599">
        <w:rPr>
          <w:color w:val="000000"/>
        </w:rPr>
        <w:t>-ПЧ №102: косметический ремонт помещения бокса, косметический ремонт бытовых помещений, ревизия системы отопления;</w:t>
      </w:r>
    </w:p>
    <w:p w14:paraId="537F1D6A" w14:textId="77777777" w:rsidR="00FC4BC7" w:rsidRPr="002C0599" w:rsidRDefault="00FC4BC7" w:rsidP="00BF6775">
      <w:pPr>
        <w:ind w:left="-567"/>
        <w:jc w:val="both"/>
        <w:rPr>
          <w:color w:val="000000"/>
        </w:rPr>
      </w:pPr>
      <w:r w:rsidRPr="002C0599">
        <w:rPr>
          <w:color w:val="000000"/>
        </w:rPr>
        <w:t>- МБОУ «Усть-</w:t>
      </w:r>
      <w:proofErr w:type="spellStart"/>
      <w:r w:rsidRPr="002C0599">
        <w:rPr>
          <w:color w:val="000000"/>
        </w:rPr>
        <w:t>Бюрская</w:t>
      </w:r>
      <w:proofErr w:type="spellEnd"/>
      <w:r w:rsidRPr="002C0599">
        <w:rPr>
          <w:color w:val="000000"/>
        </w:rPr>
        <w:t xml:space="preserve"> СОШ»: поверка манометров, текущий ремонт электрокотельной, текущий ремонт-покраска, побелка, штукатурные работы (частично).</w:t>
      </w:r>
    </w:p>
    <w:p w14:paraId="4E9842E0" w14:textId="74D2C8DF" w:rsidR="00FC4BC7" w:rsidRPr="002C0599" w:rsidRDefault="00FC4BC7" w:rsidP="00BF6775">
      <w:pPr>
        <w:ind w:left="-567"/>
        <w:jc w:val="both"/>
      </w:pPr>
      <w:r w:rsidRPr="002C0599">
        <w:rPr>
          <w:color w:val="000000"/>
        </w:rPr>
        <w:t xml:space="preserve">3.3. </w:t>
      </w:r>
      <w:r w:rsidRPr="002C0599">
        <w:t>В течение года проводилась диспансеризация работников учреждений. Граждане, которые подлежали дополнительной диспансеризации в 20</w:t>
      </w:r>
      <w:r w:rsidR="00A35E0D" w:rsidRPr="002C0599">
        <w:t>20</w:t>
      </w:r>
      <w:r w:rsidRPr="002C0599">
        <w:t xml:space="preserve"> году среди работающего населения прошли 100 %.</w:t>
      </w:r>
    </w:p>
    <w:p w14:paraId="424A5D46" w14:textId="55894879" w:rsidR="00FC4BC7" w:rsidRPr="002C0599" w:rsidRDefault="00FC4BC7" w:rsidP="00872AA5">
      <w:pPr>
        <w:ind w:left="-540"/>
      </w:pPr>
      <w:r w:rsidRPr="002C0599">
        <w:t>В 20</w:t>
      </w:r>
      <w:r w:rsidR="00A35E0D" w:rsidRPr="002C0599">
        <w:t>20</w:t>
      </w:r>
      <w:r w:rsidRPr="002C0599">
        <w:t>г. не были запланированы финансовые средства на реализацию мероприятий по программе «Улучшение условий и охраны труда на территории Усть-Бюрского сельсовета»</w:t>
      </w:r>
      <w:r w:rsidR="001A523E" w:rsidRPr="002C0599">
        <w:t>.</w:t>
      </w:r>
    </w:p>
    <w:p w14:paraId="0EAE1F9A" w14:textId="591C3DCA" w:rsidR="001A523E" w:rsidRPr="002C0599" w:rsidRDefault="001A523E" w:rsidP="00872AA5">
      <w:pPr>
        <w:ind w:left="-540"/>
      </w:pPr>
      <w:r w:rsidRPr="002C0599">
        <w:t>Дополнительно израсходовано средств на охрану труда 62,9 рублей (</w:t>
      </w:r>
      <w:r w:rsidR="00D228DA" w:rsidRPr="002C0599">
        <w:t>приобретение спецодежды для работников муниципальной пожарной охраны, машинистов-кочегаров МКУ «Усть-Бюрский СДК»</w:t>
      </w:r>
      <w:r w:rsidR="002F0BDC" w:rsidRPr="002C0599">
        <w:t>);</w:t>
      </w:r>
    </w:p>
    <w:p w14:paraId="2B7B6020" w14:textId="04634FDD" w:rsidR="002F0BDC" w:rsidRDefault="002F0BDC" w:rsidP="00872AA5">
      <w:pPr>
        <w:ind w:left="-540"/>
      </w:pPr>
      <w:r w:rsidRPr="002C0599">
        <w:t xml:space="preserve">- </w:t>
      </w:r>
      <w:r w:rsidR="00C051FB" w:rsidRPr="002C0599">
        <w:t>54,0</w:t>
      </w:r>
      <w:r w:rsidRPr="002C0599">
        <w:t xml:space="preserve"> рублей (приобретение моющих средств для технического персонала). </w:t>
      </w:r>
    </w:p>
    <w:p w14:paraId="70FB7CF7" w14:textId="7AF60BF5" w:rsidR="00A77CD6" w:rsidRDefault="00A77CD6" w:rsidP="00872AA5">
      <w:pPr>
        <w:ind w:left="-540"/>
      </w:pPr>
    </w:p>
    <w:p w14:paraId="4C35BC80" w14:textId="77777777" w:rsidR="00A77CD6" w:rsidRPr="002C0599" w:rsidRDefault="00A77CD6" w:rsidP="00872AA5">
      <w:pPr>
        <w:ind w:left="-540"/>
        <w:rPr>
          <w:color w:val="000000"/>
        </w:rPr>
      </w:pPr>
    </w:p>
    <w:p w14:paraId="39E90E5D" w14:textId="3D1FE35D" w:rsidR="00FC4BC7" w:rsidRPr="002C0599" w:rsidRDefault="00FC4BC7" w:rsidP="002439C2">
      <w:pPr>
        <w:spacing w:line="240" w:lineRule="atLeast"/>
        <w:ind w:left="2160" w:hanging="3436"/>
        <w:rPr>
          <w:color w:val="000000"/>
        </w:rPr>
      </w:pPr>
      <w:r w:rsidRPr="002C0599">
        <w:rPr>
          <w:color w:val="000000"/>
        </w:rPr>
        <w:t xml:space="preserve">                   Отчет подготовила: </w:t>
      </w:r>
      <w:proofErr w:type="spellStart"/>
      <w:r w:rsidR="00A35E0D" w:rsidRPr="002C0599">
        <w:rPr>
          <w:color w:val="000000"/>
        </w:rPr>
        <w:t>Азевич</w:t>
      </w:r>
      <w:proofErr w:type="spellEnd"/>
      <w:r w:rsidRPr="002C0599">
        <w:rPr>
          <w:color w:val="000000"/>
        </w:rPr>
        <w:t xml:space="preserve"> Е.</w:t>
      </w:r>
      <w:r w:rsidR="00A35E0D" w:rsidRPr="002C0599">
        <w:rPr>
          <w:color w:val="000000"/>
        </w:rPr>
        <w:t>В</w:t>
      </w:r>
      <w:r w:rsidRPr="002C0599">
        <w:rPr>
          <w:color w:val="000000"/>
        </w:rPr>
        <w:t xml:space="preserve">., специалист </w:t>
      </w:r>
      <w:proofErr w:type="gramStart"/>
      <w:r w:rsidRPr="002C0599">
        <w:rPr>
          <w:color w:val="000000"/>
        </w:rPr>
        <w:t xml:space="preserve">администрации,   </w:t>
      </w:r>
      <w:proofErr w:type="gramEnd"/>
      <w:r w:rsidRPr="002C0599">
        <w:rPr>
          <w:color w:val="000000"/>
        </w:rPr>
        <w:t xml:space="preserve">                                  председатель комиссии по ОТ и ТБ </w:t>
      </w:r>
    </w:p>
    <w:p w14:paraId="3CD8C7A6" w14:textId="28AF2A90" w:rsidR="00FC4BC7" w:rsidRDefault="00FC4BC7" w:rsidP="002439C2">
      <w:pPr>
        <w:spacing w:line="240" w:lineRule="atLeast"/>
        <w:ind w:left="-709" w:hanging="567"/>
        <w:rPr>
          <w:color w:val="000000"/>
        </w:rPr>
      </w:pPr>
    </w:p>
    <w:p w14:paraId="63009301" w14:textId="28146C26" w:rsidR="002C0599" w:rsidRDefault="002C0599" w:rsidP="002439C2">
      <w:pPr>
        <w:spacing w:line="240" w:lineRule="atLeast"/>
        <w:ind w:left="-709" w:hanging="567"/>
        <w:rPr>
          <w:color w:val="000000"/>
        </w:rPr>
      </w:pPr>
    </w:p>
    <w:p w14:paraId="3285BF07" w14:textId="4FFE457C" w:rsidR="002C0599" w:rsidRDefault="002C0599" w:rsidP="002439C2">
      <w:pPr>
        <w:spacing w:line="240" w:lineRule="atLeast"/>
        <w:ind w:left="-709" w:hanging="567"/>
        <w:rPr>
          <w:color w:val="000000"/>
        </w:rPr>
      </w:pPr>
    </w:p>
    <w:p w14:paraId="68BC8CFF" w14:textId="247A0282" w:rsidR="002C0599" w:rsidRDefault="002C0599" w:rsidP="002439C2">
      <w:pPr>
        <w:spacing w:line="240" w:lineRule="atLeast"/>
        <w:ind w:left="-709" w:hanging="567"/>
        <w:rPr>
          <w:color w:val="000000"/>
        </w:rPr>
      </w:pPr>
    </w:p>
    <w:p w14:paraId="77BEEFF8" w14:textId="7308E684" w:rsidR="002C0599" w:rsidRDefault="002C0599" w:rsidP="002439C2">
      <w:pPr>
        <w:spacing w:line="240" w:lineRule="atLeast"/>
        <w:ind w:left="-709" w:hanging="567"/>
        <w:rPr>
          <w:color w:val="000000"/>
        </w:rPr>
      </w:pPr>
    </w:p>
    <w:p w14:paraId="378045AC" w14:textId="77777777" w:rsidR="002C0599" w:rsidRPr="002C0599" w:rsidRDefault="002C0599" w:rsidP="002439C2">
      <w:pPr>
        <w:spacing w:line="240" w:lineRule="atLeast"/>
        <w:ind w:left="-709" w:hanging="567"/>
        <w:rPr>
          <w:color w:val="000000"/>
        </w:rPr>
      </w:pPr>
    </w:p>
    <w:p w14:paraId="636FF82E" w14:textId="77777777" w:rsidR="00FC4BC7" w:rsidRPr="002C0599" w:rsidRDefault="00FC4BC7" w:rsidP="00F748FB">
      <w:pPr>
        <w:spacing w:line="240" w:lineRule="atLeast"/>
        <w:ind w:left="-709" w:hanging="567"/>
        <w:jc w:val="both"/>
        <w:rPr>
          <w:color w:val="000000"/>
        </w:rPr>
      </w:pPr>
    </w:p>
    <w:p w14:paraId="5990E47C" w14:textId="77777777" w:rsidR="00FC4BC7" w:rsidRPr="002C0599" w:rsidRDefault="00FC4BC7" w:rsidP="00F748FB">
      <w:pPr>
        <w:spacing w:line="240" w:lineRule="atLeast"/>
        <w:ind w:left="-709" w:hanging="567"/>
        <w:jc w:val="both"/>
        <w:rPr>
          <w:color w:val="000000"/>
        </w:rPr>
      </w:pPr>
    </w:p>
    <w:p w14:paraId="269A58D7" w14:textId="77777777" w:rsidR="00FC4BC7" w:rsidRDefault="00FC4BC7" w:rsidP="00F748FB">
      <w:pPr>
        <w:spacing w:line="240" w:lineRule="atLeast"/>
        <w:ind w:left="-709" w:hanging="567"/>
        <w:jc w:val="both"/>
        <w:rPr>
          <w:color w:val="000000"/>
          <w:sz w:val="25"/>
          <w:szCs w:val="25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FC4BC7" w14:paraId="26E2AD72" w14:textId="77777777">
        <w:tc>
          <w:tcPr>
            <w:tcW w:w="9540" w:type="dxa"/>
          </w:tcPr>
          <w:p w14:paraId="0A4F0A3F" w14:textId="77777777" w:rsidR="00FC4BC7" w:rsidRDefault="00F9541E">
            <w:pPr>
              <w:jc w:val="center"/>
            </w:pPr>
            <w:r>
              <w:pict w14:anchorId="329EA0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fillcolor="window">
                  <v:imagedata r:id="rId5" o:title=""/>
                </v:shape>
              </w:pict>
            </w:r>
          </w:p>
          <w:p w14:paraId="1548DA12" w14:textId="77777777" w:rsidR="00FC4BC7" w:rsidRDefault="00FC4BC7">
            <w:pPr>
              <w:jc w:val="center"/>
            </w:pPr>
          </w:p>
        </w:tc>
      </w:tr>
      <w:tr w:rsidR="00FC4BC7" w14:paraId="49EAEDAB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6124BE23" w14:textId="77777777" w:rsidR="00FC4BC7" w:rsidRDefault="00FC4BC7">
            <w:pPr>
              <w:jc w:val="center"/>
              <w:rPr>
                <w:b/>
                <w:bCs/>
              </w:rPr>
            </w:pPr>
          </w:p>
          <w:p w14:paraId="599F28BE" w14:textId="77777777" w:rsidR="00FC4BC7" w:rsidRDefault="00FC4BC7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СОВЕТ </w:t>
            </w:r>
            <w:proofErr w:type="gramStart"/>
            <w:r>
              <w:rPr>
                <w:b/>
                <w:bCs/>
              </w:rPr>
              <w:t>ДЕПУТАТОВ  УСТЬ</w:t>
            </w:r>
            <w:proofErr w:type="gramEnd"/>
            <w:r>
              <w:rPr>
                <w:b/>
                <w:bCs/>
              </w:rPr>
              <w:t>-БЮРСКОГО  СЕЛЬСОВЕТА</w:t>
            </w:r>
          </w:p>
        </w:tc>
      </w:tr>
    </w:tbl>
    <w:p w14:paraId="54ACA17F" w14:textId="77777777" w:rsidR="00FC4BC7" w:rsidRDefault="00FC4BC7" w:rsidP="002439C2">
      <w:pPr>
        <w:ind w:left="6096" w:right="-1001" w:hanging="48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14:paraId="7DBC5FF2" w14:textId="6DBC02A7" w:rsidR="00FC4BC7" w:rsidRPr="001F6752" w:rsidRDefault="00FC4BC7" w:rsidP="00F9541E">
      <w:pPr>
        <w:ind w:left="6096" w:right="-1001" w:hanging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F9541E">
        <w:rPr>
          <w:sz w:val="20"/>
          <w:szCs w:val="20"/>
        </w:rPr>
        <w:t xml:space="preserve"> П</w:t>
      </w:r>
    </w:p>
    <w:p w14:paraId="3EB9CCD0" w14:textId="2161EE41" w:rsidR="00FC4BC7" w:rsidRPr="00F9541E" w:rsidRDefault="00F9541E" w:rsidP="002439C2">
      <w:pPr>
        <w:ind w:left="6379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Pr="00F9541E">
        <w:rPr>
          <w:sz w:val="32"/>
          <w:szCs w:val="32"/>
        </w:rPr>
        <w:t xml:space="preserve"> ПРОЕКТ</w:t>
      </w:r>
    </w:p>
    <w:p w14:paraId="78F311D0" w14:textId="77777777" w:rsidR="00FC4BC7" w:rsidRDefault="00FC4BC7" w:rsidP="00854B0D">
      <w:pPr>
        <w:jc w:val="center"/>
      </w:pPr>
    </w:p>
    <w:p w14:paraId="1FFF58FE" w14:textId="77777777" w:rsidR="00FC4BC7" w:rsidRDefault="00FC4BC7" w:rsidP="00854B0D">
      <w:pPr>
        <w:ind w:left="6096" w:right="-1001" w:hanging="48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</w:t>
      </w:r>
    </w:p>
    <w:p w14:paraId="2205C8A4" w14:textId="77777777" w:rsidR="00FC4BC7" w:rsidRDefault="00FC4BC7" w:rsidP="00854B0D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 Е Ш Е Н И Е</w:t>
      </w:r>
    </w:p>
    <w:p w14:paraId="52EEF02D" w14:textId="382A4E2E" w:rsidR="00FC4BC7" w:rsidRDefault="00FC4BC7" w:rsidP="00872AA5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от  2</w:t>
      </w:r>
      <w:r w:rsidR="00F9541E">
        <w:rPr>
          <w:sz w:val="26"/>
          <w:szCs w:val="26"/>
        </w:rPr>
        <w:t>7</w:t>
      </w:r>
      <w:proofErr w:type="gramEnd"/>
      <w:r>
        <w:rPr>
          <w:sz w:val="26"/>
          <w:szCs w:val="26"/>
        </w:rPr>
        <w:t xml:space="preserve"> мая 202</w:t>
      </w:r>
      <w:r w:rsidR="00F9541E">
        <w:rPr>
          <w:sz w:val="26"/>
          <w:szCs w:val="26"/>
        </w:rPr>
        <w:t>1</w:t>
      </w:r>
      <w:r>
        <w:rPr>
          <w:sz w:val="26"/>
          <w:szCs w:val="26"/>
        </w:rPr>
        <w:t xml:space="preserve">г.                       </w:t>
      </w:r>
      <w:proofErr w:type="gramStart"/>
      <w:r>
        <w:rPr>
          <w:sz w:val="26"/>
          <w:szCs w:val="26"/>
        </w:rPr>
        <w:t>село  Усть</w:t>
      </w:r>
      <w:proofErr w:type="gramEnd"/>
      <w:r>
        <w:rPr>
          <w:sz w:val="26"/>
          <w:szCs w:val="26"/>
        </w:rPr>
        <w:t xml:space="preserve">-Бюр                          №  </w:t>
      </w:r>
    </w:p>
    <w:p w14:paraId="3380DBD2" w14:textId="77777777" w:rsidR="00FC4BC7" w:rsidRDefault="00FC4BC7" w:rsidP="00854B0D">
      <w:pPr>
        <w:jc w:val="center"/>
        <w:rPr>
          <w:sz w:val="26"/>
          <w:szCs w:val="26"/>
        </w:rPr>
      </w:pPr>
    </w:p>
    <w:p w14:paraId="717DC939" w14:textId="137B9334" w:rsidR="00FC4BC7" w:rsidRDefault="00FC4BC7" w:rsidP="00854B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итогах исполнения </w:t>
      </w:r>
      <w:proofErr w:type="gramStart"/>
      <w:r>
        <w:rPr>
          <w:b/>
          <w:bCs/>
          <w:sz w:val="26"/>
          <w:szCs w:val="26"/>
        </w:rPr>
        <w:t>муниципальной  программы</w:t>
      </w:r>
      <w:proofErr w:type="gramEnd"/>
      <w:r>
        <w:rPr>
          <w:b/>
          <w:bCs/>
          <w:sz w:val="26"/>
          <w:szCs w:val="26"/>
        </w:rPr>
        <w:t xml:space="preserve">                                                     «Об улучшении условий и охраны труда на территории                                                      Усть-Бюрского сельсовета» за 20</w:t>
      </w:r>
      <w:r w:rsidR="00F9541E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 </w:t>
      </w:r>
    </w:p>
    <w:p w14:paraId="019D89EB" w14:textId="77777777" w:rsidR="00FC4BC7" w:rsidRDefault="00FC4BC7" w:rsidP="00854B0D">
      <w:pPr>
        <w:jc w:val="center"/>
        <w:rPr>
          <w:b/>
          <w:bCs/>
          <w:i/>
          <w:iCs/>
          <w:sz w:val="26"/>
          <w:szCs w:val="26"/>
        </w:rPr>
      </w:pPr>
    </w:p>
    <w:p w14:paraId="13C0B9BE" w14:textId="679FA4E3" w:rsidR="00FC4BC7" w:rsidRDefault="00FC4BC7" w:rsidP="002439C2">
      <w:pPr>
        <w:spacing w:line="360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Заслушав и обсудив Отчет администрации </w:t>
      </w:r>
      <w:proofErr w:type="gramStart"/>
      <w:r>
        <w:rPr>
          <w:sz w:val="26"/>
          <w:szCs w:val="26"/>
        </w:rPr>
        <w:t>об  итогах</w:t>
      </w:r>
      <w:proofErr w:type="gramEnd"/>
      <w:r>
        <w:rPr>
          <w:sz w:val="26"/>
          <w:szCs w:val="26"/>
        </w:rPr>
        <w:t xml:space="preserve"> исполнения муниципальной программы «Об улучшении условий и охраны труда на территории  Усть-Бюрского сельсовета» за 20</w:t>
      </w:r>
      <w:r w:rsidR="00F9541E">
        <w:rPr>
          <w:sz w:val="26"/>
          <w:szCs w:val="26"/>
        </w:rPr>
        <w:t>20</w:t>
      </w:r>
      <w:r>
        <w:rPr>
          <w:sz w:val="26"/>
          <w:szCs w:val="26"/>
        </w:rPr>
        <w:t xml:space="preserve"> год, в соответствии со статьей 9 Устава МО Усть-Бюрский сельсовет, Совет депутатов Усть-Бюрского сельсовета</w:t>
      </w:r>
    </w:p>
    <w:p w14:paraId="63A2586F" w14:textId="77777777" w:rsidR="00FC4BC7" w:rsidRDefault="00FC4BC7" w:rsidP="00854B0D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РЕШИЛ: </w:t>
      </w:r>
    </w:p>
    <w:p w14:paraId="66277852" w14:textId="113ECC2D" w:rsidR="00FC4BC7" w:rsidRDefault="00FC4BC7" w:rsidP="002439C2">
      <w:pPr>
        <w:numPr>
          <w:ilvl w:val="0"/>
          <w:numId w:val="3"/>
        </w:numPr>
        <w:tabs>
          <w:tab w:val="clear" w:pos="720"/>
        </w:tabs>
        <w:spacing w:line="360" w:lineRule="auto"/>
        <w:ind w:left="-360" w:firstLine="0"/>
        <w:rPr>
          <w:sz w:val="26"/>
          <w:szCs w:val="26"/>
        </w:rPr>
      </w:pPr>
      <w:r>
        <w:rPr>
          <w:sz w:val="26"/>
          <w:szCs w:val="26"/>
        </w:rPr>
        <w:t xml:space="preserve">Отчет об итогах исполнения муниципальной программы «Об улучшении условий и охраны труда на </w:t>
      </w:r>
      <w:proofErr w:type="gramStart"/>
      <w:r>
        <w:rPr>
          <w:sz w:val="26"/>
          <w:szCs w:val="26"/>
        </w:rPr>
        <w:t>территории  Усть</w:t>
      </w:r>
      <w:proofErr w:type="gramEnd"/>
      <w:r>
        <w:rPr>
          <w:sz w:val="26"/>
          <w:szCs w:val="26"/>
        </w:rPr>
        <w:t>-Бюрского»  за 20</w:t>
      </w:r>
      <w:r w:rsidR="00F9541E">
        <w:rPr>
          <w:sz w:val="26"/>
          <w:szCs w:val="26"/>
        </w:rPr>
        <w:t>20</w:t>
      </w:r>
      <w:r>
        <w:rPr>
          <w:sz w:val="26"/>
          <w:szCs w:val="26"/>
        </w:rPr>
        <w:t xml:space="preserve"> год  утвердить.</w:t>
      </w:r>
    </w:p>
    <w:p w14:paraId="0C7FE89F" w14:textId="7127D0CD" w:rsidR="00FC4BC7" w:rsidRPr="00D9390C" w:rsidRDefault="00FC4BC7" w:rsidP="00F9541E">
      <w:pPr>
        <w:spacing w:line="360" w:lineRule="auto"/>
        <w:ind w:left="-360" w:right="30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2.</w:t>
      </w:r>
      <w:r w:rsidRPr="002439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F9541E">
        <w:rPr>
          <w:sz w:val="26"/>
          <w:szCs w:val="26"/>
        </w:rPr>
        <w:t xml:space="preserve"> _____________________________________________________________________</w:t>
      </w:r>
    </w:p>
    <w:p w14:paraId="220BE412" w14:textId="77777777" w:rsidR="00FC4BC7" w:rsidRDefault="00FC4BC7" w:rsidP="002439C2">
      <w:pPr>
        <w:spacing w:line="360" w:lineRule="auto"/>
        <w:ind w:left="-360"/>
        <w:rPr>
          <w:sz w:val="26"/>
          <w:szCs w:val="26"/>
        </w:rPr>
      </w:pPr>
      <w:r>
        <w:rPr>
          <w:sz w:val="26"/>
          <w:szCs w:val="26"/>
        </w:rPr>
        <w:t>3. Решение вступает в силу со дня его принятия.</w:t>
      </w:r>
    </w:p>
    <w:p w14:paraId="3D3944E1" w14:textId="77777777" w:rsidR="00FC4BC7" w:rsidRDefault="00FC4BC7" w:rsidP="00854B0D">
      <w:pPr>
        <w:rPr>
          <w:sz w:val="26"/>
          <w:szCs w:val="26"/>
        </w:rPr>
      </w:pPr>
    </w:p>
    <w:p w14:paraId="59144A5F" w14:textId="77777777" w:rsidR="00FC4BC7" w:rsidRDefault="00FC4BC7" w:rsidP="00854B0D">
      <w:pPr>
        <w:rPr>
          <w:sz w:val="26"/>
          <w:szCs w:val="26"/>
        </w:rPr>
      </w:pPr>
    </w:p>
    <w:p w14:paraId="7A760828" w14:textId="77777777" w:rsidR="00FC4BC7" w:rsidRDefault="00FC4BC7" w:rsidP="00854B0D">
      <w:pPr>
        <w:rPr>
          <w:sz w:val="26"/>
          <w:szCs w:val="26"/>
        </w:rPr>
      </w:pPr>
    </w:p>
    <w:p w14:paraId="1D23EB15" w14:textId="77777777" w:rsidR="00FC4BC7" w:rsidRDefault="00FC4BC7" w:rsidP="00854B0D">
      <w:pPr>
        <w:rPr>
          <w:sz w:val="26"/>
          <w:szCs w:val="26"/>
        </w:rPr>
      </w:pPr>
      <w:r>
        <w:rPr>
          <w:sz w:val="26"/>
          <w:szCs w:val="26"/>
        </w:rPr>
        <w:t xml:space="preserve">            Глава</w:t>
      </w:r>
    </w:p>
    <w:p w14:paraId="05FE448C" w14:textId="37EEAB30" w:rsidR="00FC4BC7" w:rsidRDefault="00FC4BC7" w:rsidP="00854B0D">
      <w:pPr>
        <w:rPr>
          <w:sz w:val="26"/>
          <w:szCs w:val="26"/>
        </w:rPr>
      </w:pPr>
      <w:r>
        <w:rPr>
          <w:sz w:val="26"/>
          <w:szCs w:val="26"/>
        </w:rPr>
        <w:t xml:space="preserve">            Усть-Бюрского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    /</w:t>
      </w:r>
      <w:proofErr w:type="spellStart"/>
      <w:r w:rsidR="00F9541E">
        <w:rPr>
          <w:sz w:val="26"/>
          <w:szCs w:val="26"/>
        </w:rPr>
        <w:t>Е.А.Харитонова</w:t>
      </w:r>
      <w:proofErr w:type="spellEnd"/>
      <w:r>
        <w:rPr>
          <w:sz w:val="26"/>
          <w:szCs w:val="26"/>
        </w:rPr>
        <w:t>/</w:t>
      </w:r>
    </w:p>
    <w:p w14:paraId="06986004" w14:textId="77777777" w:rsidR="00FC4BC7" w:rsidRDefault="00FC4BC7" w:rsidP="00F748FB">
      <w:pPr>
        <w:spacing w:line="240" w:lineRule="atLeast"/>
        <w:ind w:left="-709" w:hanging="567"/>
        <w:jc w:val="both"/>
        <w:rPr>
          <w:color w:val="000000"/>
          <w:sz w:val="25"/>
          <w:szCs w:val="25"/>
        </w:rPr>
      </w:pPr>
    </w:p>
    <w:p w14:paraId="1EA832ED" w14:textId="77777777" w:rsidR="00FC4BC7" w:rsidRDefault="00FC4BC7" w:rsidP="00F748FB">
      <w:pPr>
        <w:spacing w:line="240" w:lineRule="atLeast"/>
        <w:ind w:left="-709" w:hanging="567"/>
        <w:jc w:val="both"/>
        <w:rPr>
          <w:color w:val="000000"/>
          <w:sz w:val="25"/>
          <w:szCs w:val="25"/>
        </w:rPr>
      </w:pPr>
    </w:p>
    <w:p w14:paraId="35B66DCA" w14:textId="77777777" w:rsidR="00FC4BC7" w:rsidRPr="00342CC5" w:rsidRDefault="00FC4BC7" w:rsidP="00F748FB">
      <w:pPr>
        <w:spacing w:line="240" w:lineRule="atLeast"/>
        <w:ind w:left="-709" w:hanging="567"/>
        <w:jc w:val="both"/>
        <w:rPr>
          <w:color w:val="000000"/>
          <w:sz w:val="25"/>
          <w:szCs w:val="25"/>
        </w:rPr>
      </w:pPr>
    </w:p>
    <w:sectPr w:rsidR="00FC4BC7" w:rsidRPr="00342CC5" w:rsidSect="000345C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87E"/>
    <w:multiLevelType w:val="hybridMultilevel"/>
    <w:tmpl w:val="5922DEE8"/>
    <w:lvl w:ilvl="0" w:tplc="C2C0F0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51B"/>
    <w:multiLevelType w:val="hybridMultilevel"/>
    <w:tmpl w:val="870A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51D3"/>
    <w:multiLevelType w:val="hybridMultilevel"/>
    <w:tmpl w:val="2C4A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542DF"/>
    <w:multiLevelType w:val="hybridMultilevel"/>
    <w:tmpl w:val="DA00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394"/>
    <w:rsid w:val="00010FE9"/>
    <w:rsid w:val="000112B4"/>
    <w:rsid w:val="00011E6C"/>
    <w:rsid w:val="00016922"/>
    <w:rsid w:val="000345C5"/>
    <w:rsid w:val="00047D24"/>
    <w:rsid w:val="00050AB0"/>
    <w:rsid w:val="00087718"/>
    <w:rsid w:val="00093A21"/>
    <w:rsid w:val="000A02E1"/>
    <w:rsid w:val="000A24F7"/>
    <w:rsid w:val="000C1EB7"/>
    <w:rsid w:val="000D01B6"/>
    <w:rsid w:val="000E4750"/>
    <w:rsid w:val="000E5E3E"/>
    <w:rsid w:val="000E7C7A"/>
    <w:rsid w:val="000F0905"/>
    <w:rsid w:val="001062A5"/>
    <w:rsid w:val="00113394"/>
    <w:rsid w:val="001146AC"/>
    <w:rsid w:val="00126131"/>
    <w:rsid w:val="0013545E"/>
    <w:rsid w:val="00143241"/>
    <w:rsid w:val="00147CF7"/>
    <w:rsid w:val="00156E86"/>
    <w:rsid w:val="00164788"/>
    <w:rsid w:val="00171E20"/>
    <w:rsid w:val="00180B94"/>
    <w:rsid w:val="001A523E"/>
    <w:rsid w:val="001A7F7A"/>
    <w:rsid w:val="001B2941"/>
    <w:rsid w:val="001D676A"/>
    <w:rsid w:val="001F6752"/>
    <w:rsid w:val="001F7BCF"/>
    <w:rsid w:val="00204B21"/>
    <w:rsid w:val="00205599"/>
    <w:rsid w:val="00211F86"/>
    <w:rsid w:val="0023176E"/>
    <w:rsid w:val="00236B5F"/>
    <w:rsid w:val="002439C2"/>
    <w:rsid w:val="00296DA9"/>
    <w:rsid w:val="002C0275"/>
    <w:rsid w:val="002C0599"/>
    <w:rsid w:val="002C33CE"/>
    <w:rsid w:val="002C7A08"/>
    <w:rsid w:val="002E3F03"/>
    <w:rsid w:val="002F0849"/>
    <w:rsid w:val="002F0BDC"/>
    <w:rsid w:val="002F7556"/>
    <w:rsid w:val="00302370"/>
    <w:rsid w:val="00307619"/>
    <w:rsid w:val="0032159E"/>
    <w:rsid w:val="003229A2"/>
    <w:rsid w:val="00322FA7"/>
    <w:rsid w:val="00326981"/>
    <w:rsid w:val="00333F7D"/>
    <w:rsid w:val="00342CC5"/>
    <w:rsid w:val="00360123"/>
    <w:rsid w:val="00381B0A"/>
    <w:rsid w:val="00385C9F"/>
    <w:rsid w:val="003B401B"/>
    <w:rsid w:val="0040789F"/>
    <w:rsid w:val="00413259"/>
    <w:rsid w:val="0042295F"/>
    <w:rsid w:val="004237A7"/>
    <w:rsid w:val="0043024B"/>
    <w:rsid w:val="00460D21"/>
    <w:rsid w:val="0047606E"/>
    <w:rsid w:val="004A63D2"/>
    <w:rsid w:val="004D4FBC"/>
    <w:rsid w:val="004D5520"/>
    <w:rsid w:val="004E21E9"/>
    <w:rsid w:val="004F0C0F"/>
    <w:rsid w:val="00501E62"/>
    <w:rsid w:val="00504347"/>
    <w:rsid w:val="00506725"/>
    <w:rsid w:val="00525A32"/>
    <w:rsid w:val="005324A4"/>
    <w:rsid w:val="00590A9E"/>
    <w:rsid w:val="005A0636"/>
    <w:rsid w:val="005A6464"/>
    <w:rsid w:val="005A7D41"/>
    <w:rsid w:val="005B27A9"/>
    <w:rsid w:val="005E0393"/>
    <w:rsid w:val="005E14C6"/>
    <w:rsid w:val="005F5922"/>
    <w:rsid w:val="0063112D"/>
    <w:rsid w:val="006430A4"/>
    <w:rsid w:val="006511AE"/>
    <w:rsid w:val="0065784A"/>
    <w:rsid w:val="00680B78"/>
    <w:rsid w:val="006824DA"/>
    <w:rsid w:val="0068450E"/>
    <w:rsid w:val="006B2373"/>
    <w:rsid w:val="006C3BF5"/>
    <w:rsid w:val="006D2D7F"/>
    <w:rsid w:val="006D5CE3"/>
    <w:rsid w:val="006D5DE2"/>
    <w:rsid w:val="006F1CA4"/>
    <w:rsid w:val="006F529B"/>
    <w:rsid w:val="00721D85"/>
    <w:rsid w:val="00725CD5"/>
    <w:rsid w:val="00730FAC"/>
    <w:rsid w:val="007537F8"/>
    <w:rsid w:val="00754351"/>
    <w:rsid w:val="0076118B"/>
    <w:rsid w:val="00763AAD"/>
    <w:rsid w:val="007877A7"/>
    <w:rsid w:val="007B65CE"/>
    <w:rsid w:val="007C00AE"/>
    <w:rsid w:val="007C0698"/>
    <w:rsid w:val="007D1B9E"/>
    <w:rsid w:val="007D71EC"/>
    <w:rsid w:val="00806796"/>
    <w:rsid w:val="00823CC5"/>
    <w:rsid w:val="008256E5"/>
    <w:rsid w:val="00833E41"/>
    <w:rsid w:val="0084747C"/>
    <w:rsid w:val="00847704"/>
    <w:rsid w:val="00854B0D"/>
    <w:rsid w:val="00872AA5"/>
    <w:rsid w:val="00881B44"/>
    <w:rsid w:val="00884912"/>
    <w:rsid w:val="00887D46"/>
    <w:rsid w:val="008940E1"/>
    <w:rsid w:val="008E79DF"/>
    <w:rsid w:val="008F00A4"/>
    <w:rsid w:val="00904D92"/>
    <w:rsid w:val="00923C43"/>
    <w:rsid w:val="00943CAE"/>
    <w:rsid w:val="00943F51"/>
    <w:rsid w:val="00944FED"/>
    <w:rsid w:val="00967177"/>
    <w:rsid w:val="00981C18"/>
    <w:rsid w:val="009924F4"/>
    <w:rsid w:val="00992FDB"/>
    <w:rsid w:val="009A222E"/>
    <w:rsid w:val="009B596B"/>
    <w:rsid w:val="009B699D"/>
    <w:rsid w:val="009C1DEB"/>
    <w:rsid w:val="009E178D"/>
    <w:rsid w:val="009E21A2"/>
    <w:rsid w:val="009F458C"/>
    <w:rsid w:val="009F4A7D"/>
    <w:rsid w:val="00A1317A"/>
    <w:rsid w:val="00A35E0D"/>
    <w:rsid w:val="00A60C95"/>
    <w:rsid w:val="00A71D12"/>
    <w:rsid w:val="00A77CD6"/>
    <w:rsid w:val="00AA283E"/>
    <w:rsid w:val="00AA6213"/>
    <w:rsid w:val="00AC020E"/>
    <w:rsid w:val="00AC7314"/>
    <w:rsid w:val="00AE5BA1"/>
    <w:rsid w:val="00AF5250"/>
    <w:rsid w:val="00B47616"/>
    <w:rsid w:val="00B5584C"/>
    <w:rsid w:val="00B57A3F"/>
    <w:rsid w:val="00B7267C"/>
    <w:rsid w:val="00B85069"/>
    <w:rsid w:val="00B94AB2"/>
    <w:rsid w:val="00B953CF"/>
    <w:rsid w:val="00BB24CA"/>
    <w:rsid w:val="00BF4904"/>
    <w:rsid w:val="00BF4CD2"/>
    <w:rsid w:val="00BF6775"/>
    <w:rsid w:val="00C051FB"/>
    <w:rsid w:val="00C17EEE"/>
    <w:rsid w:val="00C342AE"/>
    <w:rsid w:val="00C46B48"/>
    <w:rsid w:val="00C62D92"/>
    <w:rsid w:val="00C82B38"/>
    <w:rsid w:val="00C92535"/>
    <w:rsid w:val="00CA240C"/>
    <w:rsid w:val="00CA668F"/>
    <w:rsid w:val="00CB1496"/>
    <w:rsid w:val="00CB5AE9"/>
    <w:rsid w:val="00CB67CF"/>
    <w:rsid w:val="00D228DA"/>
    <w:rsid w:val="00D22AE5"/>
    <w:rsid w:val="00D30996"/>
    <w:rsid w:val="00D45F0F"/>
    <w:rsid w:val="00D73166"/>
    <w:rsid w:val="00D754F6"/>
    <w:rsid w:val="00D80707"/>
    <w:rsid w:val="00D83972"/>
    <w:rsid w:val="00D8687E"/>
    <w:rsid w:val="00D9390C"/>
    <w:rsid w:val="00DA7DDC"/>
    <w:rsid w:val="00DC4AD2"/>
    <w:rsid w:val="00DF04D9"/>
    <w:rsid w:val="00DF0D7B"/>
    <w:rsid w:val="00DF1338"/>
    <w:rsid w:val="00DF349B"/>
    <w:rsid w:val="00DF6CC0"/>
    <w:rsid w:val="00E0205E"/>
    <w:rsid w:val="00E631AA"/>
    <w:rsid w:val="00E80947"/>
    <w:rsid w:val="00EA4197"/>
    <w:rsid w:val="00EB20E3"/>
    <w:rsid w:val="00EB50C3"/>
    <w:rsid w:val="00EC6122"/>
    <w:rsid w:val="00ED1B20"/>
    <w:rsid w:val="00EE725A"/>
    <w:rsid w:val="00F04682"/>
    <w:rsid w:val="00F37558"/>
    <w:rsid w:val="00F40776"/>
    <w:rsid w:val="00F505B3"/>
    <w:rsid w:val="00F5107B"/>
    <w:rsid w:val="00F748FB"/>
    <w:rsid w:val="00F87B92"/>
    <w:rsid w:val="00F9541E"/>
    <w:rsid w:val="00FA2868"/>
    <w:rsid w:val="00FC4BC7"/>
    <w:rsid w:val="00FD01D0"/>
    <w:rsid w:val="00FE7DB5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80C86"/>
  <w15:docId w15:val="{54C20E18-D2DE-49EA-B23E-D0E82EC7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6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45C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5C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rsid w:val="00B7267C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uiPriority w:val="99"/>
    <w:qFormat/>
    <w:rsid w:val="00B7267C"/>
    <w:rPr>
      <w:b/>
      <w:bCs/>
    </w:rPr>
  </w:style>
  <w:style w:type="character" w:customStyle="1" w:styleId="a4">
    <w:name w:val="Обычный (Интернет) Знак"/>
    <w:aliases w:val="Обычный (веб) Знак1 Знак,Обычный (веб) Знак Знак Знак"/>
    <w:link w:val="a3"/>
    <w:uiPriority w:val="99"/>
    <w:locked/>
    <w:rsid w:val="00B726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6B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46B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C46B48"/>
    <w:pPr>
      <w:ind w:left="720"/>
    </w:pPr>
  </w:style>
  <w:style w:type="table" w:styleId="a7">
    <w:name w:val="Table Grid"/>
    <w:basedOn w:val="a1"/>
    <w:uiPriority w:val="99"/>
    <w:rsid w:val="009F4A7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345C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345C5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72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footer"/>
    <w:basedOn w:val="a"/>
    <w:link w:val="ab"/>
    <w:uiPriority w:val="99"/>
    <w:rsid w:val="00050AB0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050AB0"/>
    <w:rPr>
      <w:lang w:eastAsia="en-US"/>
    </w:rPr>
  </w:style>
  <w:style w:type="character" w:styleId="ac">
    <w:name w:val="annotation reference"/>
    <w:uiPriority w:val="99"/>
    <w:semiHidden/>
    <w:rsid w:val="003269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26981"/>
    <w:rPr>
      <w:rFonts w:eastAsia="Calibri"/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26981"/>
    <w:rPr>
      <w:rFonts w:ascii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32698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3269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79</cp:revision>
  <cp:lastPrinted>2021-05-25T08:21:00Z</cp:lastPrinted>
  <dcterms:created xsi:type="dcterms:W3CDTF">2015-03-06T07:50:00Z</dcterms:created>
  <dcterms:modified xsi:type="dcterms:W3CDTF">2021-05-25T08:24:00Z</dcterms:modified>
</cp:coreProperties>
</file>