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90E7B" w14:textId="708617B7" w:rsidR="00CD5758" w:rsidRPr="00CD5758" w:rsidRDefault="00CD5758" w:rsidP="008A36C5">
      <w:pPr>
        <w:jc w:val="center"/>
      </w:pPr>
      <w:r w:rsidRPr="00CD5758">
        <w:rPr>
          <w:noProof/>
        </w:rPr>
        <w:drawing>
          <wp:inline distT="0" distB="0" distL="0" distR="0" wp14:anchorId="0D11D159" wp14:editId="26928213">
            <wp:extent cx="7524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a:ln>
                      <a:noFill/>
                    </a:ln>
                  </pic:spPr>
                </pic:pic>
              </a:graphicData>
            </a:graphic>
          </wp:inline>
        </w:drawing>
      </w:r>
    </w:p>
    <w:p w14:paraId="2DCD8C01" w14:textId="77777777" w:rsidR="00CD5758" w:rsidRPr="00CD5758" w:rsidRDefault="00CD5758" w:rsidP="00CD5758">
      <w:pPr>
        <w:jc w:val="center"/>
      </w:pPr>
    </w:p>
    <w:p w14:paraId="4180DE00" w14:textId="77777777" w:rsidR="00CD5758" w:rsidRPr="00CD5758" w:rsidRDefault="00CD5758" w:rsidP="00CD5758">
      <w:pPr>
        <w:ind w:firstLine="708"/>
        <w:rPr>
          <w:sz w:val="20"/>
          <w:szCs w:val="20"/>
        </w:rPr>
      </w:pPr>
      <w:r w:rsidRPr="00CD5758">
        <w:rPr>
          <w:sz w:val="20"/>
          <w:szCs w:val="20"/>
        </w:rPr>
        <w:t>РОССИЯ ФЕДЕРАЦИЯЗЫ</w:t>
      </w:r>
      <w:r w:rsidRPr="00CD5758">
        <w:rPr>
          <w:sz w:val="20"/>
          <w:szCs w:val="20"/>
        </w:rPr>
        <w:tab/>
      </w:r>
      <w:r w:rsidRPr="00CD5758">
        <w:rPr>
          <w:sz w:val="20"/>
          <w:szCs w:val="20"/>
        </w:rPr>
        <w:tab/>
      </w:r>
      <w:r w:rsidRPr="00CD5758">
        <w:rPr>
          <w:sz w:val="20"/>
          <w:szCs w:val="20"/>
        </w:rPr>
        <w:tab/>
      </w:r>
      <w:r w:rsidRPr="00CD5758">
        <w:rPr>
          <w:sz w:val="20"/>
          <w:szCs w:val="20"/>
        </w:rPr>
        <w:tab/>
        <w:t>РОССИЙСКАЯ ФЕДЕРАЦИЯ</w:t>
      </w:r>
    </w:p>
    <w:p w14:paraId="07D18576" w14:textId="77777777" w:rsidR="00CD5758" w:rsidRPr="00CD5758" w:rsidRDefault="00CD5758" w:rsidP="00CD5758">
      <w:pPr>
        <w:rPr>
          <w:sz w:val="20"/>
          <w:szCs w:val="20"/>
        </w:rPr>
      </w:pPr>
      <w:r w:rsidRPr="00CD5758">
        <w:rPr>
          <w:sz w:val="20"/>
          <w:szCs w:val="20"/>
        </w:rPr>
        <w:t xml:space="preserve">           ХАКАС РЕСПУЛИКАНЫН                                                         РЕСПУБЛИКА ХАКАСИЯ                                </w:t>
      </w:r>
    </w:p>
    <w:p w14:paraId="0BF9C315" w14:textId="77777777" w:rsidR="00CD5758" w:rsidRPr="00CD5758" w:rsidRDefault="00CD5758" w:rsidP="00CD5758">
      <w:pPr>
        <w:rPr>
          <w:sz w:val="20"/>
          <w:szCs w:val="20"/>
        </w:rPr>
      </w:pPr>
      <w:r w:rsidRPr="00CD5758">
        <w:rPr>
          <w:sz w:val="20"/>
          <w:szCs w:val="20"/>
        </w:rPr>
        <w:t xml:space="preserve">           АFБАН ПИЛТÍР</w:t>
      </w:r>
      <w:proofErr w:type="gramStart"/>
      <w:r w:rsidRPr="00CD5758">
        <w:rPr>
          <w:sz w:val="20"/>
          <w:szCs w:val="20"/>
        </w:rPr>
        <w:t>Í  РАЙОНЫ</w:t>
      </w:r>
      <w:proofErr w:type="gramEnd"/>
      <w:r w:rsidRPr="00CD5758">
        <w:rPr>
          <w:sz w:val="20"/>
          <w:szCs w:val="20"/>
        </w:rPr>
        <w:tab/>
      </w:r>
      <w:r w:rsidRPr="00CD5758">
        <w:rPr>
          <w:sz w:val="20"/>
          <w:szCs w:val="20"/>
        </w:rPr>
        <w:tab/>
      </w:r>
      <w:r w:rsidRPr="00CD5758">
        <w:rPr>
          <w:sz w:val="20"/>
          <w:szCs w:val="20"/>
        </w:rPr>
        <w:tab/>
        <w:t xml:space="preserve">             УСТЬ-АБАКАНСКИЙ РАЙОН  </w:t>
      </w:r>
    </w:p>
    <w:p w14:paraId="07BDAD7C" w14:textId="77777777" w:rsidR="00CD5758" w:rsidRPr="00CD5758" w:rsidRDefault="00CD5758" w:rsidP="00CD5758">
      <w:pPr>
        <w:rPr>
          <w:sz w:val="20"/>
          <w:szCs w:val="20"/>
        </w:rPr>
      </w:pPr>
      <w:r w:rsidRPr="00CD5758">
        <w:rPr>
          <w:sz w:val="20"/>
          <w:szCs w:val="20"/>
        </w:rPr>
        <w:t xml:space="preserve">           ПỸỸР ПИЛТÍР</w:t>
      </w:r>
      <w:proofErr w:type="gramStart"/>
      <w:r w:rsidRPr="00CD5758">
        <w:rPr>
          <w:sz w:val="20"/>
          <w:szCs w:val="20"/>
        </w:rPr>
        <w:t>Í  ААЛ</w:t>
      </w:r>
      <w:proofErr w:type="gramEnd"/>
      <w:r w:rsidRPr="00CD5758">
        <w:rPr>
          <w:sz w:val="20"/>
          <w:szCs w:val="20"/>
        </w:rPr>
        <w:t xml:space="preserve"> ЧŐБÍ                                                             АДМИНИСТРАЦИЯ  </w:t>
      </w:r>
    </w:p>
    <w:p w14:paraId="12B53203" w14:textId="77777777" w:rsidR="00CD5758" w:rsidRPr="00CD5758" w:rsidRDefault="00CD5758" w:rsidP="00CD5758">
      <w:pPr>
        <w:rPr>
          <w:sz w:val="26"/>
          <w:szCs w:val="26"/>
        </w:rPr>
      </w:pPr>
      <w:r w:rsidRPr="00CD5758">
        <w:rPr>
          <w:sz w:val="20"/>
          <w:szCs w:val="20"/>
        </w:rPr>
        <w:t xml:space="preserve">              АДМИНИСТРАЦИЯЗЫ                                                         УСТЬ-БЮРСКОГО СЕЛЬСОВЕТА</w:t>
      </w:r>
    </w:p>
    <w:p w14:paraId="4C4C46E6" w14:textId="77777777" w:rsidR="00CD5758" w:rsidRPr="00CD5758" w:rsidRDefault="00CD5758" w:rsidP="00CD5758"/>
    <w:p w14:paraId="74EE7FD3" w14:textId="77777777" w:rsidR="00CD5758" w:rsidRPr="00CD5758" w:rsidRDefault="00CD5758" w:rsidP="00CD5758">
      <w:pPr>
        <w:rPr>
          <w:sz w:val="26"/>
          <w:szCs w:val="26"/>
        </w:rPr>
      </w:pPr>
    </w:p>
    <w:p w14:paraId="7CAAAC46" w14:textId="77777777" w:rsidR="00CD5758" w:rsidRPr="00CD5758" w:rsidRDefault="00CD5758" w:rsidP="00CD5758">
      <w:pPr>
        <w:jc w:val="center"/>
        <w:rPr>
          <w:b/>
          <w:sz w:val="26"/>
          <w:szCs w:val="26"/>
        </w:rPr>
      </w:pPr>
      <w:r w:rsidRPr="00CD5758">
        <w:rPr>
          <w:b/>
          <w:sz w:val="26"/>
          <w:szCs w:val="26"/>
        </w:rPr>
        <w:t>РАСПОРЯЖЕНИЕ</w:t>
      </w:r>
    </w:p>
    <w:p w14:paraId="3A9FE58D" w14:textId="77777777" w:rsidR="00CD5758" w:rsidRPr="00CD5758" w:rsidRDefault="00CD5758" w:rsidP="00CD5758">
      <w:pPr>
        <w:jc w:val="center"/>
        <w:rPr>
          <w:b/>
          <w:sz w:val="26"/>
          <w:szCs w:val="26"/>
        </w:rPr>
      </w:pPr>
    </w:p>
    <w:p w14:paraId="7C6B3386" w14:textId="19DA6D80" w:rsidR="006D4C2C" w:rsidRDefault="00CD5758" w:rsidP="001C2F65">
      <w:pPr>
        <w:ind w:firstLine="708"/>
        <w:rPr>
          <w:sz w:val="26"/>
          <w:szCs w:val="26"/>
        </w:rPr>
      </w:pPr>
      <w:proofErr w:type="gramStart"/>
      <w:r w:rsidRPr="00CD5758">
        <w:rPr>
          <w:sz w:val="26"/>
          <w:szCs w:val="26"/>
        </w:rPr>
        <w:t>от  01.02.2021г.</w:t>
      </w:r>
      <w:proofErr w:type="gramEnd"/>
      <w:r w:rsidRPr="00CD5758">
        <w:rPr>
          <w:sz w:val="26"/>
          <w:szCs w:val="26"/>
        </w:rPr>
        <w:t xml:space="preserve">                         с. Усть–Бюр                                       № </w:t>
      </w:r>
      <w:r>
        <w:rPr>
          <w:sz w:val="26"/>
          <w:szCs w:val="26"/>
        </w:rPr>
        <w:t>7</w:t>
      </w:r>
      <w:r w:rsidRPr="00CD5758">
        <w:rPr>
          <w:sz w:val="26"/>
          <w:szCs w:val="26"/>
        </w:rPr>
        <w:t>-р</w:t>
      </w:r>
    </w:p>
    <w:p w14:paraId="6BA77BA6" w14:textId="77777777" w:rsidR="001C2F65" w:rsidRPr="00212352" w:rsidRDefault="001C2F65" w:rsidP="001C2F65">
      <w:pPr>
        <w:ind w:firstLine="708"/>
        <w:rPr>
          <w:sz w:val="26"/>
          <w:szCs w:val="26"/>
        </w:rPr>
      </w:pPr>
    </w:p>
    <w:p w14:paraId="37A49A02" w14:textId="77777777" w:rsidR="00E96D9F" w:rsidRPr="00212352" w:rsidRDefault="00E96D9F" w:rsidP="006D4C2C">
      <w:pPr>
        <w:outlineLvl w:val="2"/>
        <w:rPr>
          <w:b/>
          <w:bCs/>
          <w:sz w:val="26"/>
          <w:szCs w:val="26"/>
        </w:rPr>
      </w:pPr>
    </w:p>
    <w:p w14:paraId="40B52228" w14:textId="77777777" w:rsidR="00A94C55" w:rsidRPr="00CD5758" w:rsidRDefault="00A94C55" w:rsidP="001C2F65">
      <w:pPr>
        <w:ind w:left="426"/>
        <w:jc w:val="both"/>
        <w:rPr>
          <w:b/>
          <w:bCs/>
          <w:color w:val="000000"/>
          <w:sz w:val="26"/>
          <w:szCs w:val="26"/>
        </w:rPr>
      </w:pPr>
      <w:bookmarkStart w:id="0" w:name="0"/>
      <w:bookmarkEnd w:id="0"/>
      <w:r w:rsidRPr="00CD5758">
        <w:rPr>
          <w:b/>
          <w:bCs/>
          <w:color w:val="000000"/>
          <w:sz w:val="26"/>
          <w:szCs w:val="26"/>
        </w:rPr>
        <w:t>Об утверждении порядка проведения</w:t>
      </w:r>
    </w:p>
    <w:p w14:paraId="7FEC33CA" w14:textId="77777777" w:rsidR="00815B09" w:rsidRPr="00CD5758" w:rsidRDefault="00815B09" w:rsidP="001C2F65">
      <w:pPr>
        <w:ind w:left="426"/>
        <w:jc w:val="both"/>
        <w:rPr>
          <w:b/>
          <w:bCs/>
          <w:color w:val="000000"/>
          <w:sz w:val="26"/>
          <w:szCs w:val="26"/>
        </w:rPr>
      </w:pPr>
      <w:r w:rsidRPr="00CD5758">
        <w:rPr>
          <w:b/>
          <w:bCs/>
          <w:color w:val="000000"/>
          <w:sz w:val="26"/>
          <w:szCs w:val="26"/>
        </w:rPr>
        <w:t>Администрацией Усть-Бюрского сельсовета</w:t>
      </w:r>
    </w:p>
    <w:p w14:paraId="238BD5BA" w14:textId="77777777" w:rsidR="00E343F6" w:rsidRPr="00CD5758" w:rsidRDefault="00E343F6" w:rsidP="001C2F65">
      <w:pPr>
        <w:ind w:left="426"/>
        <w:jc w:val="both"/>
        <w:rPr>
          <w:b/>
          <w:bCs/>
          <w:color w:val="000000"/>
          <w:sz w:val="26"/>
          <w:szCs w:val="26"/>
        </w:rPr>
      </w:pPr>
      <w:r w:rsidRPr="00CD5758">
        <w:rPr>
          <w:b/>
          <w:bCs/>
          <w:color w:val="000000"/>
          <w:sz w:val="26"/>
          <w:szCs w:val="26"/>
        </w:rPr>
        <w:t>Усть-Абаканского района</w:t>
      </w:r>
      <w:r w:rsidR="00815B09" w:rsidRPr="00CD5758">
        <w:rPr>
          <w:b/>
          <w:bCs/>
          <w:color w:val="000000"/>
          <w:sz w:val="26"/>
          <w:szCs w:val="26"/>
        </w:rPr>
        <w:t xml:space="preserve"> Республики Хакасия</w:t>
      </w:r>
    </w:p>
    <w:p w14:paraId="46931876" w14:textId="77777777" w:rsidR="00E343F6" w:rsidRPr="00CD5758" w:rsidRDefault="00E343F6" w:rsidP="001C2F65">
      <w:pPr>
        <w:ind w:left="426"/>
        <w:jc w:val="both"/>
        <w:rPr>
          <w:b/>
          <w:bCs/>
          <w:color w:val="000000"/>
          <w:sz w:val="26"/>
          <w:szCs w:val="26"/>
        </w:rPr>
      </w:pPr>
      <w:r w:rsidRPr="00CD5758">
        <w:rPr>
          <w:b/>
          <w:bCs/>
          <w:color w:val="000000"/>
          <w:sz w:val="26"/>
          <w:szCs w:val="26"/>
        </w:rPr>
        <w:t>мониторинга финансового менеджмента</w:t>
      </w:r>
    </w:p>
    <w:p w14:paraId="141E432F" w14:textId="77777777" w:rsidR="00A94C55" w:rsidRPr="00212352" w:rsidRDefault="00A94C55" w:rsidP="001C2F65">
      <w:pPr>
        <w:ind w:left="426"/>
        <w:jc w:val="both"/>
        <w:rPr>
          <w:color w:val="000000"/>
          <w:sz w:val="26"/>
          <w:szCs w:val="26"/>
        </w:rPr>
      </w:pPr>
    </w:p>
    <w:p w14:paraId="68040D28" w14:textId="248910E3" w:rsidR="001F040C" w:rsidRPr="00212352" w:rsidRDefault="001C2F65" w:rsidP="001C2F65">
      <w:pPr>
        <w:ind w:left="426"/>
        <w:jc w:val="both"/>
        <w:rPr>
          <w:sz w:val="26"/>
          <w:szCs w:val="26"/>
        </w:rPr>
      </w:pPr>
      <w:r>
        <w:rPr>
          <w:sz w:val="26"/>
          <w:szCs w:val="26"/>
        </w:rPr>
        <w:t xml:space="preserve">     </w:t>
      </w:r>
      <w:r w:rsidR="001F040C" w:rsidRPr="00212352">
        <w:rPr>
          <w:sz w:val="26"/>
          <w:szCs w:val="26"/>
        </w:rPr>
        <w:t xml:space="preserve">В соответствии с </w:t>
      </w:r>
      <w:hyperlink r:id="rId9" w:history="1">
        <w:r w:rsidR="001F040C" w:rsidRPr="008A36C5">
          <w:rPr>
            <w:color w:val="000000" w:themeColor="text1"/>
            <w:sz w:val="26"/>
            <w:szCs w:val="26"/>
          </w:rPr>
          <w:t>пунктом 6 статьи 160.2-1</w:t>
        </w:r>
      </w:hyperlink>
      <w:r w:rsidR="001F040C" w:rsidRPr="00212352">
        <w:rPr>
          <w:sz w:val="26"/>
          <w:szCs w:val="26"/>
        </w:rPr>
        <w:t xml:space="preserve"> Бюджетного кодекса Российской Федерации и в целях проведения </w:t>
      </w:r>
      <w:r w:rsidR="00815B09">
        <w:rPr>
          <w:sz w:val="26"/>
          <w:szCs w:val="26"/>
        </w:rPr>
        <w:t xml:space="preserve">Администрации Усть-Бюрского сельсовета </w:t>
      </w:r>
      <w:r w:rsidR="001F040C" w:rsidRPr="00212352">
        <w:rPr>
          <w:sz w:val="26"/>
          <w:szCs w:val="26"/>
        </w:rPr>
        <w:t xml:space="preserve"> Усть-Абаканского района </w:t>
      </w:r>
      <w:r w:rsidR="00815B09">
        <w:rPr>
          <w:sz w:val="26"/>
          <w:szCs w:val="26"/>
        </w:rPr>
        <w:t>Республики Хакасия</w:t>
      </w:r>
      <w:r w:rsidR="00835367">
        <w:rPr>
          <w:sz w:val="26"/>
          <w:szCs w:val="26"/>
        </w:rPr>
        <w:t xml:space="preserve"> (далее – администрация Усть-Бюрского сельсовета)</w:t>
      </w:r>
      <w:r w:rsidR="00815B09">
        <w:rPr>
          <w:sz w:val="26"/>
          <w:szCs w:val="26"/>
        </w:rPr>
        <w:t xml:space="preserve"> </w:t>
      </w:r>
      <w:r w:rsidR="001F040C" w:rsidRPr="00212352">
        <w:rPr>
          <w:sz w:val="26"/>
          <w:szCs w:val="26"/>
        </w:rPr>
        <w:t xml:space="preserve">мониторинга качества финансового менеджмента в отношении главных распорядителей средств бюджета муниципального образования </w:t>
      </w:r>
      <w:r w:rsidR="00815B09">
        <w:rPr>
          <w:sz w:val="26"/>
          <w:szCs w:val="26"/>
        </w:rPr>
        <w:t>Усть-Бюрский сельсовет</w:t>
      </w:r>
      <w:r w:rsidR="001F040C" w:rsidRPr="00212352">
        <w:rPr>
          <w:sz w:val="26"/>
          <w:szCs w:val="26"/>
        </w:rPr>
        <w:t xml:space="preserve">, главных администраторов доходов бюджета муниципального образования </w:t>
      </w:r>
      <w:r w:rsidR="00815B09">
        <w:rPr>
          <w:sz w:val="26"/>
          <w:szCs w:val="26"/>
        </w:rPr>
        <w:t>Усть-Бюрский сельсовет</w:t>
      </w:r>
      <w:r w:rsidR="001F040C" w:rsidRPr="00212352">
        <w:rPr>
          <w:sz w:val="26"/>
          <w:szCs w:val="26"/>
        </w:rPr>
        <w:t xml:space="preserve">, главных администраторов источников финансирования дефицита  бюджета муниципального образования </w:t>
      </w:r>
      <w:r w:rsidR="00815B09">
        <w:rPr>
          <w:sz w:val="26"/>
          <w:szCs w:val="26"/>
        </w:rPr>
        <w:t>Усть-Бюрский сельсовет</w:t>
      </w:r>
      <w:r w:rsidR="008A36C5">
        <w:rPr>
          <w:sz w:val="26"/>
          <w:szCs w:val="26"/>
        </w:rPr>
        <w:t>:</w:t>
      </w:r>
    </w:p>
    <w:p w14:paraId="7E79A260" w14:textId="738E0290" w:rsidR="001F040C" w:rsidRPr="008A36C5" w:rsidRDefault="008A36C5" w:rsidP="001C2F65">
      <w:pPr>
        <w:ind w:left="426"/>
        <w:jc w:val="both"/>
        <w:rPr>
          <w:color w:val="000000"/>
          <w:sz w:val="26"/>
          <w:szCs w:val="26"/>
        </w:rPr>
      </w:pPr>
      <w:r>
        <w:rPr>
          <w:sz w:val="26"/>
          <w:szCs w:val="26"/>
        </w:rPr>
        <w:t xml:space="preserve">1. </w:t>
      </w:r>
      <w:r w:rsidR="001F040C" w:rsidRPr="008A36C5">
        <w:rPr>
          <w:sz w:val="26"/>
          <w:szCs w:val="26"/>
        </w:rPr>
        <w:t xml:space="preserve">Утвердить прилагаемый Порядок проведения </w:t>
      </w:r>
      <w:r w:rsidR="00835367" w:rsidRPr="008A36C5">
        <w:rPr>
          <w:color w:val="000000"/>
          <w:sz w:val="26"/>
          <w:szCs w:val="26"/>
        </w:rPr>
        <w:t xml:space="preserve">администрацией Усть-Бюрского сельсовета </w:t>
      </w:r>
      <w:r w:rsidR="001F040C" w:rsidRPr="008A36C5">
        <w:rPr>
          <w:color w:val="000000"/>
          <w:sz w:val="26"/>
          <w:szCs w:val="26"/>
        </w:rPr>
        <w:t>мониторинга финансового менеджмента</w:t>
      </w:r>
      <w:r w:rsidR="003E5E24" w:rsidRPr="008A36C5">
        <w:rPr>
          <w:color w:val="000000"/>
          <w:sz w:val="26"/>
          <w:szCs w:val="26"/>
        </w:rPr>
        <w:t xml:space="preserve"> </w:t>
      </w:r>
      <w:r w:rsidR="0057325B" w:rsidRPr="008A36C5">
        <w:rPr>
          <w:color w:val="000000"/>
          <w:sz w:val="26"/>
          <w:szCs w:val="26"/>
        </w:rPr>
        <w:t>(далее-Порядок)</w:t>
      </w:r>
      <w:r w:rsidR="001F040C" w:rsidRPr="008A36C5">
        <w:rPr>
          <w:color w:val="000000"/>
          <w:sz w:val="26"/>
          <w:szCs w:val="26"/>
        </w:rPr>
        <w:t>.</w:t>
      </w:r>
    </w:p>
    <w:p w14:paraId="1B573DD4" w14:textId="34C8E928" w:rsidR="00350C2D" w:rsidRPr="008A36C5" w:rsidRDefault="008A36C5" w:rsidP="001C2F65">
      <w:pPr>
        <w:autoSpaceDE w:val="0"/>
        <w:autoSpaceDN w:val="0"/>
        <w:adjustRightInd w:val="0"/>
        <w:ind w:left="426"/>
        <w:rPr>
          <w:rFonts w:eastAsiaTheme="minorHAnsi"/>
          <w:lang w:eastAsia="en-US"/>
        </w:rPr>
      </w:pPr>
      <w:r>
        <w:rPr>
          <w:sz w:val="26"/>
          <w:szCs w:val="26"/>
        </w:rPr>
        <w:t xml:space="preserve">2. </w:t>
      </w:r>
      <w:r w:rsidR="00350C2D" w:rsidRPr="008A36C5">
        <w:rPr>
          <w:sz w:val="26"/>
          <w:szCs w:val="26"/>
        </w:rPr>
        <w:t xml:space="preserve">Главному </w:t>
      </w:r>
      <w:r w:rsidR="00835367" w:rsidRPr="008A36C5">
        <w:rPr>
          <w:sz w:val="26"/>
          <w:szCs w:val="26"/>
        </w:rPr>
        <w:t xml:space="preserve">бухгалтеру централизованной бухгалтерии администрации Усть-Бюрского сельсовета </w:t>
      </w:r>
      <w:r w:rsidR="00350C2D" w:rsidRPr="008A36C5">
        <w:rPr>
          <w:sz w:val="26"/>
          <w:szCs w:val="26"/>
        </w:rPr>
        <w:t>обеспечить:</w:t>
      </w:r>
    </w:p>
    <w:p w14:paraId="7CEBB8B7" w14:textId="2DC86627" w:rsidR="0057325B" w:rsidRPr="0057325B" w:rsidRDefault="008A36C5" w:rsidP="001C2F65">
      <w:pPr>
        <w:pStyle w:val="a3"/>
        <w:tabs>
          <w:tab w:val="left" w:pos="0"/>
        </w:tabs>
        <w:autoSpaceDE w:val="0"/>
        <w:autoSpaceDN w:val="0"/>
        <w:adjustRightInd w:val="0"/>
        <w:ind w:left="426"/>
        <w:jc w:val="both"/>
        <w:rPr>
          <w:rFonts w:eastAsiaTheme="minorHAnsi"/>
          <w:sz w:val="26"/>
          <w:szCs w:val="26"/>
          <w:lang w:eastAsia="en-US"/>
        </w:rPr>
      </w:pPr>
      <w:r>
        <w:rPr>
          <w:sz w:val="26"/>
          <w:szCs w:val="26"/>
        </w:rPr>
        <w:t>2.1.</w:t>
      </w:r>
      <w:r w:rsidR="0057325B">
        <w:rPr>
          <w:sz w:val="26"/>
          <w:szCs w:val="26"/>
        </w:rPr>
        <w:t xml:space="preserve"> </w:t>
      </w:r>
      <w:r w:rsidR="00B347AC">
        <w:rPr>
          <w:rFonts w:eastAsiaTheme="minorHAnsi"/>
          <w:sz w:val="26"/>
          <w:szCs w:val="26"/>
          <w:lang w:eastAsia="en-US"/>
        </w:rPr>
        <w:t>осуществление</w:t>
      </w:r>
      <w:r w:rsidR="00350C2D" w:rsidRPr="00350C2D">
        <w:rPr>
          <w:rFonts w:eastAsiaTheme="minorHAnsi"/>
          <w:sz w:val="26"/>
          <w:szCs w:val="26"/>
          <w:lang w:eastAsia="en-US"/>
        </w:rPr>
        <w:t xml:space="preserve"> сбора материалов и сведений</w:t>
      </w:r>
      <w:r w:rsidR="0057325B">
        <w:rPr>
          <w:rFonts w:eastAsiaTheme="minorHAnsi"/>
          <w:sz w:val="26"/>
          <w:szCs w:val="26"/>
          <w:lang w:eastAsia="en-US"/>
        </w:rPr>
        <w:t xml:space="preserve"> </w:t>
      </w:r>
      <w:r w:rsidR="0057325B" w:rsidRPr="00350C2D">
        <w:rPr>
          <w:rFonts w:eastAsiaTheme="minorHAnsi"/>
          <w:sz w:val="26"/>
          <w:szCs w:val="26"/>
          <w:lang w:eastAsia="en-US"/>
        </w:rPr>
        <w:t>не</w:t>
      </w:r>
      <w:r w:rsidR="0057325B">
        <w:rPr>
          <w:rFonts w:eastAsiaTheme="minorHAnsi"/>
          <w:sz w:val="26"/>
          <w:szCs w:val="26"/>
          <w:lang w:eastAsia="en-US"/>
        </w:rPr>
        <w:t xml:space="preserve"> </w:t>
      </w:r>
      <w:r w:rsidR="0057325B" w:rsidRPr="00034CC2">
        <w:rPr>
          <w:rFonts w:eastAsiaTheme="minorHAnsi"/>
          <w:sz w:val="26"/>
          <w:szCs w:val="26"/>
          <w:lang w:eastAsia="en-US"/>
        </w:rPr>
        <w:t>позднее 01 апреля года</w:t>
      </w:r>
      <w:r w:rsidR="0057325B" w:rsidRPr="00350C2D">
        <w:rPr>
          <w:rFonts w:eastAsiaTheme="minorHAnsi"/>
          <w:sz w:val="26"/>
          <w:szCs w:val="26"/>
          <w:lang w:eastAsia="en-US"/>
        </w:rPr>
        <w:t>, следующе</w:t>
      </w:r>
      <w:r w:rsidR="0057325B">
        <w:rPr>
          <w:rFonts w:eastAsiaTheme="minorHAnsi"/>
          <w:sz w:val="26"/>
          <w:szCs w:val="26"/>
          <w:lang w:eastAsia="en-US"/>
        </w:rPr>
        <w:t>го за отчетным финансовым годом</w:t>
      </w:r>
      <w:r w:rsidR="0057325B" w:rsidRPr="0057325B">
        <w:rPr>
          <w:rFonts w:eastAsiaTheme="minorHAnsi"/>
          <w:sz w:val="26"/>
          <w:szCs w:val="26"/>
          <w:lang w:eastAsia="en-US"/>
        </w:rPr>
        <w:t>:</w:t>
      </w:r>
    </w:p>
    <w:p w14:paraId="7A1A485A" w14:textId="6B6DD1CC" w:rsidR="00350C2D" w:rsidRDefault="00350C2D" w:rsidP="001C2F65">
      <w:pPr>
        <w:pStyle w:val="a3"/>
        <w:tabs>
          <w:tab w:val="left" w:pos="0"/>
        </w:tabs>
        <w:autoSpaceDE w:val="0"/>
        <w:autoSpaceDN w:val="0"/>
        <w:adjustRightInd w:val="0"/>
        <w:ind w:left="426"/>
        <w:jc w:val="both"/>
        <w:rPr>
          <w:rFonts w:eastAsiaTheme="minorHAnsi"/>
          <w:sz w:val="26"/>
          <w:szCs w:val="26"/>
          <w:lang w:eastAsia="en-US"/>
        </w:rPr>
      </w:pPr>
      <w:r w:rsidRPr="00350C2D">
        <w:rPr>
          <w:rFonts w:eastAsiaTheme="minorHAnsi"/>
          <w:sz w:val="26"/>
          <w:szCs w:val="26"/>
          <w:lang w:eastAsia="en-US"/>
        </w:rPr>
        <w:t xml:space="preserve"> </w:t>
      </w:r>
      <w:r w:rsidR="008A36C5">
        <w:rPr>
          <w:rFonts w:eastAsiaTheme="minorHAnsi"/>
          <w:sz w:val="26"/>
          <w:szCs w:val="26"/>
          <w:lang w:eastAsia="en-US"/>
        </w:rPr>
        <w:t xml:space="preserve">- </w:t>
      </w:r>
      <w:r w:rsidRPr="00350C2D">
        <w:rPr>
          <w:rFonts w:eastAsiaTheme="minorHAnsi"/>
          <w:sz w:val="26"/>
          <w:szCs w:val="26"/>
          <w:lang w:eastAsia="en-US"/>
        </w:rPr>
        <w:t>от главных</w:t>
      </w:r>
      <w:r>
        <w:rPr>
          <w:rFonts w:eastAsiaTheme="minorHAnsi"/>
          <w:sz w:val="26"/>
          <w:szCs w:val="26"/>
          <w:lang w:eastAsia="en-US"/>
        </w:rPr>
        <w:t xml:space="preserve"> </w:t>
      </w:r>
      <w:r w:rsidRPr="00350C2D">
        <w:rPr>
          <w:rFonts w:eastAsiaTheme="minorHAnsi"/>
          <w:sz w:val="26"/>
          <w:szCs w:val="26"/>
          <w:lang w:eastAsia="en-US"/>
        </w:rPr>
        <w:t>распорядителей средств бюджета</w:t>
      </w:r>
      <w:r>
        <w:rPr>
          <w:rFonts w:eastAsiaTheme="minorHAnsi"/>
          <w:sz w:val="26"/>
          <w:szCs w:val="26"/>
          <w:lang w:eastAsia="en-US"/>
        </w:rPr>
        <w:t xml:space="preserve"> муниципального образования </w:t>
      </w:r>
      <w:r w:rsidR="00835367">
        <w:rPr>
          <w:rFonts w:eastAsiaTheme="minorHAnsi"/>
          <w:sz w:val="26"/>
          <w:szCs w:val="26"/>
          <w:lang w:eastAsia="en-US"/>
        </w:rPr>
        <w:t>Усть-Бюрский сельсовет</w:t>
      </w:r>
      <w:r w:rsidRPr="00350C2D">
        <w:rPr>
          <w:rFonts w:eastAsiaTheme="minorHAnsi"/>
          <w:sz w:val="26"/>
          <w:szCs w:val="26"/>
          <w:lang w:eastAsia="en-US"/>
        </w:rPr>
        <w:t>, главных администраторов доходов</w:t>
      </w:r>
      <w:r>
        <w:rPr>
          <w:rFonts w:eastAsiaTheme="minorHAnsi"/>
          <w:sz w:val="26"/>
          <w:szCs w:val="26"/>
          <w:lang w:eastAsia="en-US"/>
        </w:rPr>
        <w:t xml:space="preserve"> </w:t>
      </w:r>
      <w:r w:rsidRPr="00350C2D">
        <w:rPr>
          <w:rFonts w:eastAsiaTheme="minorHAnsi"/>
          <w:sz w:val="26"/>
          <w:szCs w:val="26"/>
          <w:lang w:eastAsia="en-US"/>
        </w:rPr>
        <w:t>бюджета</w:t>
      </w:r>
      <w:r>
        <w:rPr>
          <w:rFonts w:eastAsiaTheme="minorHAnsi"/>
          <w:sz w:val="26"/>
          <w:szCs w:val="26"/>
          <w:lang w:eastAsia="en-US"/>
        </w:rPr>
        <w:t xml:space="preserve"> муниципального образования </w:t>
      </w:r>
      <w:r w:rsidR="00835367">
        <w:rPr>
          <w:rFonts w:eastAsiaTheme="minorHAnsi"/>
          <w:sz w:val="26"/>
          <w:szCs w:val="26"/>
          <w:lang w:eastAsia="en-US"/>
        </w:rPr>
        <w:t>Усть-Бюрский сельсовет</w:t>
      </w:r>
      <w:r w:rsidRPr="00350C2D">
        <w:rPr>
          <w:rFonts w:eastAsiaTheme="minorHAnsi"/>
          <w:sz w:val="26"/>
          <w:szCs w:val="26"/>
          <w:lang w:eastAsia="en-US"/>
        </w:rPr>
        <w:t>, главных администраторов источников финансирования дефицита</w:t>
      </w:r>
      <w:r>
        <w:rPr>
          <w:rFonts w:eastAsiaTheme="minorHAnsi"/>
          <w:sz w:val="26"/>
          <w:szCs w:val="26"/>
          <w:lang w:eastAsia="en-US"/>
        </w:rPr>
        <w:t xml:space="preserve"> </w:t>
      </w:r>
      <w:r w:rsidRPr="00350C2D">
        <w:rPr>
          <w:rFonts w:eastAsiaTheme="minorHAnsi"/>
          <w:sz w:val="26"/>
          <w:szCs w:val="26"/>
          <w:lang w:eastAsia="en-US"/>
        </w:rPr>
        <w:t xml:space="preserve">бюджета </w:t>
      </w:r>
      <w:r>
        <w:rPr>
          <w:rFonts w:eastAsiaTheme="minorHAnsi"/>
          <w:sz w:val="26"/>
          <w:szCs w:val="26"/>
          <w:lang w:eastAsia="en-US"/>
        </w:rPr>
        <w:t xml:space="preserve">муниципального образования </w:t>
      </w:r>
      <w:r w:rsidR="00835367">
        <w:rPr>
          <w:rFonts w:eastAsiaTheme="minorHAnsi"/>
          <w:sz w:val="26"/>
          <w:szCs w:val="26"/>
          <w:lang w:eastAsia="en-US"/>
        </w:rPr>
        <w:t>Усть-Бюрский сельсовет</w:t>
      </w:r>
      <w:r>
        <w:rPr>
          <w:rFonts w:eastAsiaTheme="minorHAnsi"/>
          <w:sz w:val="26"/>
          <w:szCs w:val="26"/>
          <w:lang w:eastAsia="en-US"/>
        </w:rPr>
        <w:t xml:space="preserve"> </w:t>
      </w:r>
      <w:r w:rsidRPr="00350C2D">
        <w:rPr>
          <w:rFonts w:eastAsiaTheme="minorHAnsi"/>
          <w:sz w:val="26"/>
          <w:szCs w:val="26"/>
          <w:lang w:eastAsia="en-US"/>
        </w:rPr>
        <w:t>(далее - главные администраторы), необходимых для проведения</w:t>
      </w:r>
      <w:r>
        <w:rPr>
          <w:rFonts w:eastAsiaTheme="minorHAnsi"/>
          <w:sz w:val="26"/>
          <w:szCs w:val="26"/>
          <w:lang w:eastAsia="en-US"/>
        </w:rPr>
        <w:t xml:space="preserve"> </w:t>
      </w:r>
      <w:r w:rsidRPr="00350C2D">
        <w:rPr>
          <w:rFonts w:eastAsiaTheme="minorHAnsi"/>
          <w:sz w:val="26"/>
          <w:szCs w:val="26"/>
          <w:lang w:eastAsia="en-US"/>
        </w:rPr>
        <w:t xml:space="preserve">мониторинга качества финансового менеджмента </w:t>
      </w:r>
      <w:r w:rsidR="003E5E24" w:rsidRPr="00350C2D">
        <w:rPr>
          <w:rFonts w:eastAsiaTheme="minorHAnsi"/>
          <w:sz w:val="26"/>
          <w:szCs w:val="26"/>
          <w:lang w:eastAsia="en-US"/>
        </w:rPr>
        <w:t xml:space="preserve">(далее — мониторинг), </w:t>
      </w:r>
      <w:r w:rsidR="003E5E24">
        <w:rPr>
          <w:rFonts w:eastAsiaTheme="minorHAnsi"/>
          <w:sz w:val="26"/>
          <w:szCs w:val="26"/>
          <w:lang w:eastAsia="en-US"/>
        </w:rPr>
        <w:t>в соответствии с Порядком;</w:t>
      </w:r>
    </w:p>
    <w:p w14:paraId="5D5698E8" w14:textId="443D112F" w:rsidR="000444EF" w:rsidRDefault="008A36C5" w:rsidP="001C2F65">
      <w:pPr>
        <w:autoSpaceDE w:val="0"/>
        <w:autoSpaceDN w:val="0"/>
        <w:adjustRightInd w:val="0"/>
        <w:ind w:left="426"/>
        <w:jc w:val="both"/>
        <w:rPr>
          <w:rFonts w:eastAsiaTheme="minorHAnsi"/>
          <w:sz w:val="26"/>
          <w:szCs w:val="26"/>
          <w:lang w:eastAsia="en-US"/>
        </w:rPr>
      </w:pPr>
      <w:r>
        <w:rPr>
          <w:rFonts w:eastAsiaTheme="minorHAnsi"/>
          <w:sz w:val="26"/>
          <w:szCs w:val="26"/>
          <w:lang w:eastAsia="en-US"/>
        </w:rPr>
        <w:t xml:space="preserve">- </w:t>
      </w:r>
      <w:r w:rsidR="000444EF">
        <w:rPr>
          <w:rFonts w:eastAsiaTheme="minorHAnsi"/>
          <w:sz w:val="26"/>
          <w:szCs w:val="26"/>
          <w:lang w:eastAsia="en-US"/>
        </w:rPr>
        <w:t>от контрольно-счетной палаты Усть-</w:t>
      </w:r>
      <w:r w:rsidR="00034CC2">
        <w:rPr>
          <w:rFonts w:eastAsiaTheme="minorHAnsi"/>
          <w:sz w:val="26"/>
          <w:szCs w:val="26"/>
          <w:lang w:eastAsia="en-US"/>
        </w:rPr>
        <w:t xml:space="preserve">Абаканского района </w:t>
      </w:r>
      <w:r w:rsidR="00713202">
        <w:rPr>
          <w:rFonts w:eastAsiaTheme="minorHAnsi"/>
          <w:sz w:val="26"/>
          <w:szCs w:val="26"/>
          <w:lang w:eastAsia="en-US"/>
        </w:rPr>
        <w:t>о выявленных</w:t>
      </w:r>
      <w:r w:rsidR="00713202" w:rsidRPr="002C3986">
        <w:rPr>
          <w:rFonts w:eastAsiaTheme="minorHAnsi"/>
          <w:sz w:val="26"/>
          <w:szCs w:val="26"/>
          <w:lang w:eastAsia="en-US"/>
        </w:rPr>
        <w:t xml:space="preserve"> нарушениях, допущенных в отчетном</w:t>
      </w:r>
      <w:r w:rsidR="00713202">
        <w:rPr>
          <w:rFonts w:eastAsiaTheme="minorHAnsi"/>
          <w:sz w:val="26"/>
          <w:szCs w:val="26"/>
          <w:lang w:eastAsia="en-US"/>
        </w:rPr>
        <w:t xml:space="preserve"> </w:t>
      </w:r>
      <w:r w:rsidR="00713202" w:rsidRPr="002C3986">
        <w:rPr>
          <w:rFonts w:eastAsiaTheme="minorHAnsi"/>
          <w:sz w:val="26"/>
          <w:szCs w:val="26"/>
          <w:lang w:eastAsia="en-US"/>
        </w:rPr>
        <w:t>периоде главным администратором</w:t>
      </w:r>
      <w:r w:rsidR="0057325B">
        <w:rPr>
          <w:rFonts w:eastAsiaTheme="minorHAnsi"/>
          <w:sz w:val="26"/>
          <w:szCs w:val="26"/>
          <w:lang w:eastAsia="en-US"/>
        </w:rPr>
        <w:t>;</w:t>
      </w:r>
    </w:p>
    <w:p w14:paraId="5E34F1FE" w14:textId="268FA917" w:rsidR="0075653F" w:rsidRDefault="008A36C5" w:rsidP="001C2F65">
      <w:pPr>
        <w:autoSpaceDE w:val="0"/>
        <w:autoSpaceDN w:val="0"/>
        <w:adjustRightInd w:val="0"/>
        <w:ind w:left="426"/>
        <w:jc w:val="both"/>
        <w:rPr>
          <w:rFonts w:eastAsiaTheme="minorHAnsi"/>
          <w:sz w:val="26"/>
          <w:szCs w:val="26"/>
          <w:lang w:eastAsia="en-US"/>
        </w:rPr>
      </w:pPr>
      <w:r>
        <w:rPr>
          <w:rFonts w:eastAsiaTheme="minorHAnsi"/>
          <w:sz w:val="26"/>
          <w:szCs w:val="26"/>
          <w:lang w:eastAsia="en-US"/>
        </w:rPr>
        <w:t xml:space="preserve">- </w:t>
      </w:r>
      <w:r w:rsidR="009B4509" w:rsidRPr="00EC6F18">
        <w:rPr>
          <w:rFonts w:eastAsiaTheme="minorHAnsi"/>
          <w:sz w:val="26"/>
          <w:szCs w:val="26"/>
          <w:lang w:eastAsia="en-US"/>
        </w:rPr>
        <w:t>от Отделения №10 УФК по Республике Хакасия о</w:t>
      </w:r>
      <w:r w:rsidR="0075653F">
        <w:rPr>
          <w:rFonts w:eastAsiaTheme="minorHAnsi"/>
          <w:sz w:val="26"/>
          <w:szCs w:val="26"/>
          <w:lang w:eastAsia="en-US"/>
        </w:rPr>
        <w:t xml:space="preserve"> </w:t>
      </w:r>
      <w:r w:rsidR="0075653F" w:rsidRPr="0072181A">
        <w:rPr>
          <w:rFonts w:eastAsiaTheme="minorHAnsi"/>
          <w:sz w:val="26"/>
          <w:szCs w:val="26"/>
          <w:lang w:eastAsia="en-US"/>
        </w:rPr>
        <w:t>приостановлении операций по расходованию средств на лицевых счетах получателей</w:t>
      </w:r>
      <w:r w:rsidR="00CD5758">
        <w:rPr>
          <w:rFonts w:eastAsiaTheme="minorHAnsi"/>
          <w:sz w:val="26"/>
          <w:szCs w:val="26"/>
          <w:lang w:eastAsia="en-US"/>
        </w:rPr>
        <w:t xml:space="preserve"> </w:t>
      </w:r>
      <w:r w:rsidR="001C2F65" w:rsidRPr="0072181A">
        <w:rPr>
          <w:rFonts w:eastAsiaTheme="minorHAnsi"/>
          <w:sz w:val="26"/>
          <w:szCs w:val="26"/>
          <w:lang w:eastAsia="en-US"/>
        </w:rPr>
        <w:t>средств бюджета</w:t>
      </w:r>
      <w:r w:rsidR="0075653F" w:rsidRPr="0072181A">
        <w:rPr>
          <w:rFonts w:eastAsiaTheme="minorHAnsi"/>
          <w:sz w:val="26"/>
          <w:szCs w:val="26"/>
          <w:lang w:eastAsia="en-US"/>
        </w:rPr>
        <w:t xml:space="preserve"> </w:t>
      </w:r>
      <w:r w:rsidR="00835367">
        <w:rPr>
          <w:rFonts w:eastAsiaTheme="minorHAnsi"/>
          <w:sz w:val="26"/>
          <w:szCs w:val="26"/>
          <w:lang w:eastAsia="en-US"/>
        </w:rPr>
        <w:t>администрации Усть-Бюрского сельсовета</w:t>
      </w:r>
      <w:r w:rsidR="0075653F" w:rsidRPr="0072181A">
        <w:rPr>
          <w:rFonts w:eastAsiaTheme="minorHAnsi"/>
          <w:sz w:val="26"/>
          <w:szCs w:val="26"/>
          <w:lang w:eastAsia="en-US"/>
        </w:rPr>
        <w:t xml:space="preserve">, открытых в УФК по Республике Хакасия, в связи с нарушением в отчетном финансовом году процедур исполнения судебных актов, предусматривающих обращение взыскания на средства бюджета </w:t>
      </w:r>
      <w:r w:rsidR="00835367">
        <w:rPr>
          <w:rFonts w:eastAsiaTheme="minorHAnsi"/>
          <w:sz w:val="26"/>
          <w:szCs w:val="26"/>
          <w:lang w:eastAsia="en-US"/>
        </w:rPr>
        <w:t>муниципального образования Усть-Бюрский сельсовет</w:t>
      </w:r>
      <w:r w:rsidR="0057325B">
        <w:rPr>
          <w:rFonts w:eastAsiaTheme="minorHAnsi"/>
          <w:sz w:val="26"/>
          <w:szCs w:val="26"/>
          <w:lang w:eastAsia="en-US"/>
        </w:rPr>
        <w:t>;</w:t>
      </w:r>
    </w:p>
    <w:p w14:paraId="303484D3" w14:textId="2CD0173C" w:rsidR="005C3D36" w:rsidRDefault="008A36C5" w:rsidP="001C2F65">
      <w:pPr>
        <w:tabs>
          <w:tab w:val="left" w:pos="426"/>
        </w:tabs>
        <w:autoSpaceDE w:val="0"/>
        <w:autoSpaceDN w:val="0"/>
        <w:adjustRightInd w:val="0"/>
        <w:ind w:left="426"/>
        <w:jc w:val="both"/>
        <w:rPr>
          <w:rFonts w:eastAsiaTheme="minorHAnsi"/>
          <w:sz w:val="26"/>
          <w:szCs w:val="26"/>
          <w:lang w:eastAsia="en-US"/>
        </w:rPr>
      </w:pPr>
      <w:r>
        <w:rPr>
          <w:rFonts w:eastAsiaTheme="minorHAnsi"/>
          <w:sz w:val="26"/>
          <w:szCs w:val="26"/>
          <w:lang w:eastAsia="en-US"/>
        </w:rPr>
        <w:t xml:space="preserve">2.2. </w:t>
      </w:r>
      <w:r w:rsidR="00350C2D" w:rsidRPr="00350C2D">
        <w:rPr>
          <w:rFonts w:eastAsiaTheme="minorHAnsi"/>
          <w:sz w:val="26"/>
          <w:szCs w:val="26"/>
          <w:lang w:eastAsia="en-US"/>
        </w:rPr>
        <w:t>определение итоговых оценок качества финансового менеджмента</w:t>
      </w:r>
      <w:r w:rsidR="00350C2D">
        <w:rPr>
          <w:rFonts w:eastAsiaTheme="minorHAnsi"/>
          <w:sz w:val="26"/>
          <w:szCs w:val="26"/>
          <w:lang w:eastAsia="en-US"/>
        </w:rPr>
        <w:t xml:space="preserve"> </w:t>
      </w:r>
      <w:r w:rsidR="00350C2D" w:rsidRPr="00350C2D">
        <w:rPr>
          <w:rFonts w:eastAsiaTheme="minorHAnsi"/>
          <w:sz w:val="26"/>
          <w:szCs w:val="26"/>
          <w:lang w:eastAsia="en-US"/>
        </w:rPr>
        <w:t>главных</w:t>
      </w:r>
      <w:r w:rsidR="00350C2D">
        <w:rPr>
          <w:rFonts w:eastAsiaTheme="minorHAnsi"/>
          <w:sz w:val="26"/>
          <w:szCs w:val="26"/>
          <w:lang w:eastAsia="en-US"/>
        </w:rPr>
        <w:t xml:space="preserve"> </w:t>
      </w:r>
      <w:r w:rsidR="00350C2D" w:rsidRPr="00350C2D">
        <w:rPr>
          <w:rFonts w:eastAsiaTheme="minorHAnsi"/>
          <w:sz w:val="26"/>
          <w:szCs w:val="26"/>
          <w:lang w:eastAsia="en-US"/>
        </w:rPr>
        <w:t>администра</w:t>
      </w:r>
      <w:r w:rsidR="00034CC2">
        <w:rPr>
          <w:rFonts w:eastAsiaTheme="minorHAnsi"/>
          <w:sz w:val="26"/>
          <w:szCs w:val="26"/>
          <w:lang w:eastAsia="en-US"/>
        </w:rPr>
        <w:t xml:space="preserve">торов в соответствии с Порядком, </w:t>
      </w:r>
      <w:r w:rsidR="001C2F65" w:rsidRPr="00350C2D">
        <w:rPr>
          <w:rFonts w:eastAsiaTheme="minorHAnsi"/>
          <w:sz w:val="26"/>
          <w:szCs w:val="26"/>
          <w:lang w:eastAsia="en-US"/>
        </w:rPr>
        <w:t>фо</w:t>
      </w:r>
      <w:r w:rsidR="001C2F65">
        <w:rPr>
          <w:rFonts w:eastAsiaTheme="minorHAnsi"/>
          <w:sz w:val="26"/>
          <w:szCs w:val="26"/>
          <w:lang w:eastAsia="en-US"/>
        </w:rPr>
        <w:t>рмирование и публикацию</w:t>
      </w:r>
      <w:r w:rsidR="005C3D36">
        <w:rPr>
          <w:rFonts w:eastAsiaTheme="minorHAnsi"/>
          <w:sz w:val="26"/>
          <w:szCs w:val="26"/>
          <w:lang w:eastAsia="en-US"/>
        </w:rPr>
        <w:t xml:space="preserve"> отчета о </w:t>
      </w:r>
      <w:r w:rsidR="005C3D36">
        <w:rPr>
          <w:rFonts w:eastAsiaTheme="minorHAnsi"/>
          <w:sz w:val="26"/>
          <w:szCs w:val="26"/>
          <w:lang w:eastAsia="en-US"/>
        </w:rPr>
        <w:lastRenderedPageBreak/>
        <w:t xml:space="preserve">результатах мониторинга на официальном сайте администрации </w:t>
      </w:r>
      <w:r w:rsidR="00835367">
        <w:rPr>
          <w:rFonts w:eastAsiaTheme="minorHAnsi"/>
          <w:sz w:val="26"/>
          <w:szCs w:val="26"/>
          <w:lang w:eastAsia="en-US"/>
        </w:rPr>
        <w:t>Усть-Бюрского сельсовета</w:t>
      </w:r>
      <w:r w:rsidR="005C3D36">
        <w:rPr>
          <w:rFonts w:eastAsiaTheme="minorHAnsi"/>
          <w:sz w:val="26"/>
          <w:szCs w:val="26"/>
          <w:lang w:eastAsia="en-US"/>
        </w:rPr>
        <w:t xml:space="preserve"> в информационно-телекоммуникационной сети "Интернет"</w:t>
      </w:r>
      <w:r w:rsidR="000A7A23">
        <w:rPr>
          <w:rFonts w:eastAsiaTheme="minorHAnsi"/>
          <w:sz w:val="26"/>
          <w:szCs w:val="26"/>
          <w:lang w:eastAsia="en-US"/>
        </w:rPr>
        <w:t xml:space="preserve"> не позднее 15 мая года, </w:t>
      </w:r>
      <w:r w:rsidR="000A7A23" w:rsidRPr="00350C2D">
        <w:rPr>
          <w:rFonts w:eastAsiaTheme="minorHAnsi"/>
          <w:sz w:val="26"/>
          <w:szCs w:val="26"/>
          <w:lang w:eastAsia="en-US"/>
        </w:rPr>
        <w:t>следующе</w:t>
      </w:r>
      <w:r w:rsidR="000A7A23">
        <w:rPr>
          <w:rFonts w:eastAsiaTheme="minorHAnsi"/>
          <w:sz w:val="26"/>
          <w:szCs w:val="26"/>
          <w:lang w:eastAsia="en-US"/>
        </w:rPr>
        <w:t>го за отчетным финансовым годом.</w:t>
      </w:r>
    </w:p>
    <w:p w14:paraId="69D86D8A" w14:textId="6F285EE4" w:rsidR="007B32EF" w:rsidRPr="008A36C5" w:rsidRDefault="008A36C5" w:rsidP="001C2F65">
      <w:pPr>
        <w:tabs>
          <w:tab w:val="left" w:pos="567"/>
        </w:tabs>
        <w:ind w:left="426"/>
        <w:jc w:val="both"/>
        <w:rPr>
          <w:color w:val="000000"/>
          <w:sz w:val="26"/>
          <w:szCs w:val="26"/>
        </w:rPr>
      </w:pPr>
      <w:r>
        <w:rPr>
          <w:color w:val="000000"/>
          <w:sz w:val="26"/>
          <w:szCs w:val="26"/>
        </w:rPr>
        <w:t xml:space="preserve">3. </w:t>
      </w:r>
      <w:r w:rsidR="001F040C" w:rsidRPr="008A36C5">
        <w:rPr>
          <w:color w:val="000000"/>
          <w:sz w:val="26"/>
          <w:szCs w:val="26"/>
        </w:rPr>
        <w:t>Ответственным исполнителя</w:t>
      </w:r>
      <w:r w:rsidR="00EC57D0" w:rsidRPr="008A36C5">
        <w:rPr>
          <w:color w:val="000000"/>
          <w:sz w:val="26"/>
          <w:szCs w:val="26"/>
        </w:rPr>
        <w:t>м</w:t>
      </w:r>
      <w:r w:rsidR="00CC4ECA" w:rsidRPr="008A36C5">
        <w:rPr>
          <w:color w:val="000000"/>
          <w:sz w:val="26"/>
          <w:szCs w:val="26"/>
        </w:rPr>
        <w:t xml:space="preserve"> (</w:t>
      </w:r>
      <w:r w:rsidR="00835367" w:rsidRPr="008A36C5">
        <w:rPr>
          <w:color w:val="000000"/>
          <w:sz w:val="26"/>
          <w:szCs w:val="26"/>
        </w:rPr>
        <w:t xml:space="preserve">Терской З.О., </w:t>
      </w:r>
      <w:proofErr w:type="spellStart"/>
      <w:r w:rsidR="00835367" w:rsidRPr="008A36C5">
        <w:rPr>
          <w:color w:val="000000"/>
          <w:sz w:val="26"/>
          <w:szCs w:val="26"/>
        </w:rPr>
        <w:t>Рассказовой</w:t>
      </w:r>
      <w:proofErr w:type="spellEnd"/>
      <w:r w:rsidR="00835367" w:rsidRPr="008A36C5">
        <w:rPr>
          <w:color w:val="000000"/>
          <w:sz w:val="26"/>
          <w:szCs w:val="26"/>
        </w:rPr>
        <w:t xml:space="preserve"> Т.А.</w:t>
      </w:r>
      <w:r w:rsidR="00CC4ECA" w:rsidRPr="008A36C5">
        <w:rPr>
          <w:color w:val="000000"/>
          <w:sz w:val="26"/>
          <w:szCs w:val="26"/>
        </w:rPr>
        <w:t>)</w:t>
      </w:r>
      <w:r w:rsidR="00EC57D0" w:rsidRPr="008A36C5">
        <w:rPr>
          <w:color w:val="000000"/>
          <w:sz w:val="26"/>
          <w:szCs w:val="26"/>
        </w:rPr>
        <w:t xml:space="preserve"> обеспечить предоставление</w:t>
      </w:r>
      <w:r w:rsidR="002B7789" w:rsidRPr="008A36C5">
        <w:rPr>
          <w:color w:val="000000"/>
          <w:sz w:val="26"/>
          <w:szCs w:val="26"/>
        </w:rPr>
        <w:t xml:space="preserve"> </w:t>
      </w:r>
      <w:r w:rsidR="00AB4FC8" w:rsidRPr="008A36C5">
        <w:rPr>
          <w:color w:val="000000"/>
          <w:sz w:val="26"/>
          <w:szCs w:val="26"/>
        </w:rPr>
        <w:t>расчетов</w:t>
      </w:r>
      <w:r w:rsidR="00EC57D0" w:rsidRPr="008A36C5">
        <w:rPr>
          <w:color w:val="000000"/>
          <w:sz w:val="26"/>
          <w:szCs w:val="26"/>
        </w:rPr>
        <w:t xml:space="preserve"> показателей</w:t>
      </w:r>
      <w:r w:rsidR="00AB4FC8" w:rsidRPr="008A36C5">
        <w:rPr>
          <w:color w:val="000000"/>
          <w:sz w:val="26"/>
          <w:szCs w:val="26"/>
        </w:rPr>
        <w:t xml:space="preserve"> </w:t>
      </w:r>
      <w:r w:rsidR="00CC4ECA" w:rsidRPr="008A36C5">
        <w:rPr>
          <w:color w:val="000000"/>
          <w:sz w:val="26"/>
          <w:szCs w:val="26"/>
        </w:rPr>
        <w:t>качества</w:t>
      </w:r>
      <w:r w:rsidR="002B7789" w:rsidRPr="008A36C5">
        <w:rPr>
          <w:color w:val="000000"/>
          <w:sz w:val="26"/>
          <w:szCs w:val="26"/>
        </w:rPr>
        <w:t xml:space="preserve"> </w:t>
      </w:r>
      <w:r w:rsidRPr="008A36C5">
        <w:rPr>
          <w:color w:val="000000"/>
          <w:sz w:val="26"/>
          <w:szCs w:val="26"/>
        </w:rPr>
        <w:t>согласно приложениям</w:t>
      </w:r>
      <w:r w:rsidR="0057325B" w:rsidRPr="008A36C5">
        <w:rPr>
          <w:color w:val="000000"/>
          <w:sz w:val="26"/>
          <w:szCs w:val="26"/>
        </w:rPr>
        <w:t xml:space="preserve"> 1-4 к Порядку </w:t>
      </w:r>
      <w:r w:rsidR="0042687D" w:rsidRPr="008A36C5">
        <w:rPr>
          <w:color w:val="000000"/>
          <w:sz w:val="26"/>
          <w:szCs w:val="26"/>
        </w:rPr>
        <w:t>в срок до</w:t>
      </w:r>
      <w:r w:rsidR="007B32EF" w:rsidRPr="008A36C5">
        <w:rPr>
          <w:color w:val="000000"/>
          <w:sz w:val="26"/>
          <w:szCs w:val="26"/>
        </w:rPr>
        <w:t xml:space="preserve"> </w:t>
      </w:r>
      <w:r w:rsidR="00034CC2" w:rsidRPr="008A36C5">
        <w:rPr>
          <w:color w:val="000000"/>
          <w:sz w:val="26"/>
          <w:szCs w:val="26"/>
        </w:rPr>
        <w:t xml:space="preserve">01 апреля </w:t>
      </w:r>
      <w:r w:rsidR="007B32EF" w:rsidRPr="008A36C5">
        <w:rPr>
          <w:color w:val="000000"/>
          <w:sz w:val="26"/>
          <w:szCs w:val="26"/>
        </w:rPr>
        <w:t>года, следующего за отчетным.</w:t>
      </w:r>
    </w:p>
    <w:p w14:paraId="2EEF2DA3" w14:textId="22854AAB" w:rsidR="00DE1B08" w:rsidRPr="008A36C5" w:rsidRDefault="008A36C5" w:rsidP="001C2F65">
      <w:pPr>
        <w:tabs>
          <w:tab w:val="left" w:pos="284"/>
        </w:tabs>
        <w:ind w:left="426"/>
        <w:jc w:val="both"/>
        <w:rPr>
          <w:sz w:val="26"/>
          <w:szCs w:val="26"/>
        </w:rPr>
      </w:pPr>
      <w:r>
        <w:rPr>
          <w:sz w:val="26"/>
          <w:szCs w:val="26"/>
        </w:rPr>
        <w:t xml:space="preserve">4. </w:t>
      </w:r>
      <w:r w:rsidR="001F040C" w:rsidRPr="008A36C5">
        <w:rPr>
          <w:sz w:val="26"/>
          <w:szCs w:val="26"/>
        </w:rPr>
        <w:t>Контроль за исполнением насто</w:t>
      </w:r>
      <w:r w:rsidR="002B7789" w:rsidRPr="008A36C5">
        <w:rPr>
          <w:sz w:val="26"/>
          <w:szCs w:val="26"/>
        </w:rPr>
        <w:t xml:space="preserve">ящего </w:t>
      </w:r>
      <w:r w:rsidR="005355B5" w:rsidRPr="008A36C5">
        <w:rPr>
          <w:sz w:val="26"/>
          <w:szCs w:val="26"/>
        </w:rPr>
        <w:t>распоряжения</w:t>
      </w:r>
      <w:r w:rsidR="002B7789" w:rsidRPr="008A36C5">
        <w:rPr>
          <w:sz w:val="26"/>
          <w:szCs w:val="26"/>
        </w:rPr>
        <w:t xml:space="preserve"> возложить </w:t>
      </w:r>
      <w:r w:rsidR="005355B5" w:rsidRPr="008A36C5">
        <w:rPr>
          <w:sz w:val="26"/>
          <w:szCs w:val="26"/>
        </w:rPr>
        <w:t>на главного бухгалтера централизованной бухгалтерии администрации Усть-Бюрского сельсовета</w:t>
      </w:r>
      <w:r w:rsidR="00CD5758" w:rsidRPr="008A36C5">
        <w:rPr>
          <w:sz w:val="26"/>
          <w:szCs w:val="26"/>
        </w:rPr>
        <w:t>.</w:t>
      </w:r>
    </w:p>
    <w:p w14:paraId="23D013BB" w14:textId="72F7E965" w:rsidR="00CD5758" w:rsidRDefault="00CD5758" w:rsidP="001C2F65">
      <w:pPr>
        <w:tabs>
          <w:tab w:val="left" w:pos="284"/>
        </w:tabs>
        <w:ind w:left="426"/>
        <w:jc w:val="both"/>
        <w:rPr>
          <w:sz w:val="26"/>
          <w:szCs w:val="26"/>
        </w:rPr>
      </w:pPr>
    </w:p>
    <w:p w14:paraId="2BC1AC06" w14:textId="3FF11E0C" w:rsidR="00CD5758" w:rsidRDefault="00CD5758" w:rsidP="001C2F65">
      <w:pPr>
        <w:tabs>
          <w:tab w:val="left" w:pos="284"/>
        </w:tabs>
        <w:ind w:left="426"/>
        <w:jc w:val="both"/>
        <w:rPr>
          <w:sz w:val="26"/>
          <w:szCs w:val="26"/>
        </w:rPr>
      </w:pPr>
    </w:p>
    <w:p w14:paraId="201A9139" w14:textId="3641E989" w:rsidR="00CD5758" w:rsidRDefault="00CD5758" w:rsidP="001C2F65">
      <w:pPr>
        <w:tabs>
          <w:tab w:val="left" w:pos="284"/>
        </w:tabs>
        <w:ind w:left="426"/>
        <w:jc w:val="both"/>
        <w:rPr>
          <w:sz w:val="26"/>
          <w:szCs w:val="26"/>
        </w:rPr>
      </w:pPr>
    </w:p>
    <w:p w14:paraId="19A8FE98" w14:textId="77777777" w:rsidR="00CD5758" w:rsidRPr="00CD5758" w:rsidRDefault="00CD5758" w:rsidP="001C2F65">
      <w:pPr>
        <w:tabs>
          <w:tab w:val="left" w:pos="284"/>
        </w:tabs>
        <w:ind w:left="426"/>
        <w:jc w:val="both"/>
        <w:rPr>
          <w:sz w:val="26"/>
          <w:szCs w:val="26"/>
        </w:rPr>
      </w:pPr>
    </w:p>
    <w:tbl>
      <w:tblPr>
        <w:tblW w:w="86" w:type="pct"/>
        <w:tblCellSpacing w:w="15" w:type="dxa"/>
        <w:tblLook w:val="04A0" w:firstRow="1" w:lastRow="0" w:firstColumn="1" w:lastColumn="0" w:noHBand="0" w:noVBand="1"/>
      </w:tblPr>
      <w:tblGrid>
        <w:gridCol w:w="88"/>
        <w:gridCol w:w="89"/>
      </w:tblGrid>
      <w:tr w:rsidR="006D4C2C" w:rsidRPr="00212352" w14:paraId="19375ABC" w14:textId="77777777" w:rsidTr="003B726A">
        <w:trPr>
          <w:tblCellSpacing w:w="15" w:type="dxa"/>
        </w:trPr>
        <w:tc>
          <w:tcPr>
            <w:tcW w:w="1111" w:type="pct"/>
            <w:tcMar>
              <w:top w:w="15" w:type="dxa"/>
              <w:left w:w="15" w:type="dxa"/>
              <w:bottom w:w="15" w:type="dxa"/>
              <w:right w:w="15" w:type="dxa"/>
            </w:tcMar>
            <w:vAlign w:val="center"/>
            <w:hideMark/>
          </w:tcPr>
          <w:p w14:paraId="28B68C46" w14:textId="77777777" w:rsidR="006D4C2C" w:rsidRPr="00212352" w:rsidRDefault="006D4C2C" w:rsidP="001C2F65">
            <w:pPr>
              <w:ind w:left="426"/>
              <w:rPr>
                <w:rFonts w:eastAsiaTheme="minorEastAsia"/>
                <w:sz w:val="26"/>
                <w:szCs w:val="26"/>
              </w:rPr>
            </w:pPr>
          </w:p>
        </w:tc>
        <w:tc>
          <w:tcPr>
            <w:tcW w:w="1111" w:type="pct"/>
            <w:tcMar>
              <w:top w:w="15" w:type="dxa"/>
              <w:left w:w="15" w:type="dxa"/>
              <w:bottom w:w="15" w:type="dxa"/>
              <w:right w:w="15" w:type="dxa"/>
            </w:tcMar>
            <w:vAlign w:val="center"/>
            <w:hideMark/>
          </w:tcPr>
          <w:p w14:paraId="7E302CE5" w14:textId="77777777" w:rsidR="006D4C2C" w:rsidRPr="00212352" w:rsidRDefault="006D4C2C" w:rsidP="001C2F65">
            <w:pPr>
              <w:ind w:left="426"/>
              <w:rPr>
                <w:rFonts w:eastAsiaTheme="minorEastAsia"/>
                <w:sz w:val="26"/>
                <w:szCs w:val="26"/>
              </w:rPr>
            </w:pPr>
          </w:p>
        </w:tc>
      </w:tr>
    </w:tbl>
    <w:p w14:paraId="7BA0966A" w14:textId="77777777" w:rsidR="006D4C2C" w:rsidRPr="00212352" w:rsidRDefault="006D4C2C" w:rsidP="001C2F65">
      <w:pPr>
        <w:ind w:left="426"/>
        <w:jc w:val="both"/>
        <w:rPr>
          <w:color w:val="000000"/>
          <w:sz w:val="26"/>
          <w:szCs w:val="26"/>
        </w:rPr>
      </w:pPr>
    </w:p>
    <w:p w14:paraId="7EC35DDB" w14:textId="77777777" w:rsidR="00CD5758" w:rsidRPr="00CD5758" w:rsidRDefault="005355B5" w:rsidP="001C2F65">
      <w:pPr>
        <w:ind w:left="426"/>
        <w:jc w:val="both"/>
        <w:rPr>
          <w:color w:val="000000"/>
          <w:sz w:val="26"/>
          <w:szCs w:val="26"/>
        </w:rPr>
      </w:pPr>
      <w:r>
        <w:rPr>
          <w:color w:val="000000"/>
          <w:sz w:val="26"/>
          <w:szCs w:val="26"/>
        </w:rPr>
        <w:t xml:space="preserve">Глава Усть-Бюрского сельсовета </w:t>
      </w:r>
      <w:r w:rsidR="006D4C2C" w:rsidRPr="00212352">
        <w:rPr>
          <w:color w:val="000000"/>
          <w:sz w:val="26"/>
          <w:szCs w:val="26"/>
        </w:rPr>
        <w:t xml:space="preserve">                                                        </w:t>
      </w:r>
      <w:proofErr w:type="spellStart"/>
      <w:r w:rsidR="00CD5758" w:rsidRPr="00CD5758">
        <w:rPr>
          <w:color w:val="000000"/>
          <w:sz w:val="26"/>
          <w:szCs w:val="26"/>
        </w:rPr>
        <w:t>Е.А.Харитонова</w:t>
      </w:r>
      <w:proofErr w:type="spellEnd"/>
    </w:p>
    <w:p w14:paraId="27F49EE2" w14:textId="77777777" w:rsidR="00CD5758" w:rsidRPr="00CD5758" w:rsidRDefault="00CD5758" w:rsidP="001C2F65">
      <w:pPr>
        <w:ind w:left="426"/>
        <w:jc w:val="both"/>
        <w:rPr>
          <w:color w:val="000000"/>
          <w:sz w:val="26"/>
          <w:szCs w:val="26"/>
        </w:rPr>
      </w:pPr>
    </w:p>
    <w:p w14:paraId="5AB76295" w14:textId="6E80158C" w:rsidR="005355B5" w:rsidRDefault="006D4C2C" w:rsidP="001C2F65">
      <w:pPr>
        <w:ind w:left="426"/>
        <w:jc w:val="both"/>
        <w:rPr>
          <w:color w:val="000000"/>
          <w:sz w:val="26"/>
          <w:szCs w:val="26"/>
        </w:rPr>
      </w:pPr>
      <w:r w:rsidRPr="00212352">
        <w:rPr>
          <w:color w:val="000000"/>
          <w:sz w:val="26"/>
          <w:szCs w:val="26"/>
        </w:rPr>
        <w:t xml:space="preserve">                               </w:t>
      </w:r>
    </w:p>
    <w:p w14:paraId="6CE03109" w14:textId="77777777" w:rsidR="003200B9" w:rsidRPr="00212352" w:rsidRDefault="003200B9" w:rsidP="001C2F65">
      <w:pPr>
        <w:ind w:left="426"/>
        <w:jc w:val="both"/>
        <w:rPr>
          <w:color w:val="000000"/>
          <w:sz w:val="26"/>
          <w:szCs w:val="26"/>
        </w:rPr>
      </w:pPr>
      <w:bookmarkStart w:id="1" w:name="_Hlk64012711"/>
    </w:p>
    <w:bookmarkEnd w:id="1"/>
    <w:p w14:paraId="6FC62439" w14:textId="77777777" w:rsidR="003200B9" w:rsidRPr="00212352" w:rsidRDefault="003200B9" w:rsidP="001C2F65">
      <w:pPr>
        <w:ind w:left="426"/>
        <w:jc w:val="both"/>
        <w:rPr>
          <w:color w:val="000000"/>
          <w:sz w:val="26"/>
          <w:szCs w:val="26"/>
        </w:rPr>
      </w:pPr>
    </w:p>
    <w:p w14:paraId="1F688596" w14:textId="77777777" w:rsidR="003200B9" w:rsidRDefault="004A6C18" w:rsidP="001F040C">
      <w:pPr>
        <w:jc w:val="both"/>
        <w:rPr>
          <w:color w:val="000000"/>
          <w:sz w:val="26"/>
          <w:szCs w:val="26"/>
        </w:rPr>
      </w:pPr>
      <w:r w:rsidRPr="00212352">
        <w:rPr>
          <w:color w:val="000000"/>
          <w:sz w:val="26"/>
          <w:szCs w:val="26"/>
        </w:rPr>
        <w:t xml:space="preserve">  </w:t>
      </w:r>
    </w:p>
    <w:p w14:paraId="07D98E1B" w14:textId="77777777" w:rsidR="00F2636A" w:rsidRDefault="00F2636A" w:rsidP="00F2636A">
      <w:pPr>
        <w:jc w:val="both"/>
        <w:rPr>
          <w:color w:val="000000"/>
          <w:sz w:val="26"/>
          <w:szCs w:val="26"/>
        </w:rPr>
      </w:pPr>
    </w:p>
    <w:p w14:paraId="402D67A4" w14:textId="77777777" w:rsidR="005340EC" w:rsidRDefault="005340EC" w:rsidP="001F040C">
      <w:pPr>
        <w:jc w:val="both"/>
        <w:rPr>
          <w:color w:val="000000"/>
          <w:sz w:val="26"/>
          <w:szCs w:val="26"/>
        </w:rPr>
      </w:pPr>
    </w:p>
    <w:p w14:paraId="28EDE382" w14:textId="77777777" w:rsidR="00CF06A9" w:rsidRDefault="00CF06A9" w:rsidP="005340EC">
      <w:pPr>
        <w:pStyle w:val="ConsPlusNonformat"/>
        <w:jc w:val="right"/>
        <w:rPr>
          <w:rFonts w:ascii="Times New Roman" w:hAnsi="Times New Roman" w:cs="Times New Roman"/>
          <w:sz w:val="26"/>
          <w:szCs w:val="26"/>
        </w:rPr>
      </w:pPr>
    </w:p>
    <w:p w14:paraId="493DBF67" w14:textId="77777777" w:rsidR="00CF06A9" w:rsidRDefault="00CF06A9" w:rsidP="005340EC">
      <w:pPr>
        <w:pStyle w:val="ConsPlusNonformat"/>
        <w:jc w:val="right"/>
        <w:rPr>
          <w:rFonts w:ascii="Times New Roman" w:hAnsi="Times New Roman" w:cs="Times New Roman"/>
          <w:sz w:val="26"/>
          <w:szCs w:val="26"/>
        </w:rPr>
      </w:pPr>
    </w:p>
    <w:p w14:paraId="60E4AFB4" w14:textId="77777777" w:rsidR="00CF06A9" w:rsidRDefault="00CF06A9" w:rsidP="005340EC">
      <w:pPr>
        <w:pStyle w:val="ConsPlusNonformat"/>
        <w:jc w:val="right"/>
        <w:rPr>
          <w:rFonts w:ascii="Times New Roman" w:hAnsi="Times New Roman" w:cs="Times New Roman"/>
          <w:sz w:val="26"/>
          <w:szCs w:val="26"/>
        </w:rPr>
      </w:pPr>
    </w:p>
    <w:p w14:paraId="40356BB3" w14:textId="77777777" w:rsidR="00CF06A9" w:rsidRDefault="00CF06A9" w:rsidP="005340EC">
      <w:pPr>
        <w:pStyle w:val="ConsPlusNonformat"/>
        <w:jc w:val="right"/>
        <w:rPr>
          <w:rFonts w:ascii="Times New Roman" w:hAnsi="Times New Roman" w:cs="Times New Roman"/>
          <w:sz w:val="26"/>
          <w:szCs w:val="26"/>
        </w:rPr>
      </w:pPr>
    </w:p>
    <w:p w14:paraId="5C718DAA" w14:textId="77777777" w:rsidR="00CF06A9" w:rsidRDefault="00CF06A9" w:rsidP="005340EC">
      <w:pPr>
        <w:pStyle w:val="ConsPlusNonformat"/>
        <w:jc w:val="right"/>
        <w:rPr>
          <w:rFonts w:ascii="Times New Roman" w:hAnsi="Times New Roman" w:cs="Times New Roman"/>
          <w:sz w:val="26"/>
          <w:szCs w:val="26"/>
        </w:rPr>
      </w:pPr>
    </w:p>
    <w:p w14:paraId="0B549238" w14:textId="77777777" w:rsidR="00CF06A9" w:rsidRDefault="00CF06A9" w:rsidP="005340EC">
      <w:pPr>
        <w:pStyle w:val="ConsPlusNonformat"/>
        <w:jc w:val="right"/>
        <w:rPr>
          <w:rFonts w:ascii="Times New Roman" w:hAnsi="Times New Roman" w:cs="Times New Roman"/>
          <w:sz w:val="26"/>
          <w:szCs w:val="26"/>
        </w:rPr>
      </w:pPr>
    </w:p>
    <w:p w14:paraId="467A318E" w14:textId="77777777" w:rsidR="00CF06A9" w:rsidRDefault="00CF06A9" w:rsidP="005340EC">
      <w:pPr>
        <w:pStyle w:val="ConsPlusNonformat"/>
        <w:jc w:val="right"/>
        <w:rPr>
          <w:rFonts w:ascii="Times New Roman" w:hAnsi="Times New Roman" w:cs="Times New Roman"/>
          <w:sz w:val="26"/>
          <w:szCs w:val="26"/>
        </w:rPr>
      </w:pPr>
    </w:p>
    <w:p w14:paraId="58CBEBCD" w14:textId="77777777" w:rsidR="00CF06A9" w:rsidRDefault="00CF06A9" w:rsidP="005340EC">
      <w:pPr>
        <w:pStyle w:val="ConsPlusNonformat"/>
        <w:jc w:val="right"/>
        <w:rPr>
          <w:rFonts w:ascii="Times New Roman" w:hAnsi="Times New Roman" w:cs="Times New Roman"/>
          <w:sz w:val="26"/>
          <w:szCs w:val="26"/>
        </w:rPr>
      </w:pPr>
    </w:p>
    <w:p w14:paraId="222201CC" w14:textId="77777777" w:rsidR="00CF06A9" w:rsidRDefault="00CF06A9" w:rsidP="005340EC">
      <w:pPr>
        <w:pStyle w:val="ConsPlusNonformat"/>
        <w:jc w:val="right"/>
        <w:rPr>
          <w:rFonts w:ascii="Times New Roman" w:hAnsi="Times New Roman" w:cs="Times New Roman"/>
          <w:sz w:val="26"/>
          <w:szCs w:val="26"/>
        </w:rPr>
      </w:pPr>
    </w:p>
    <w:p w14:paraId="0DABBF49" w14:textId="77777777" w:rsidR="00CF06A9" w:rsidRDefault="00CF06A9" w:rsidP="005340EC">
      <w:pPr>
        <w:pStyle w:val="ConsPlusNonformat"/>
        <w:jc w:val="right"/>
        <w:rPr>
          <w:rFonts w:ascii="Times New Roman" w:hAnsi="Times New Roman" w:cs="Times New Roman"/>
          <w:sz w:val="26"/>
          <w:szCs w:val="26"/>
        </w:rPr>
      </w:pPr>
    </w:p>
    <w:p w14:paraId="10D614A3" w14:textId="77777777" w:rsidR="00CF06A9" w:rsidRDefault="00CF06A9" w:rsidP="005340EC">
      <w:pPr>
        <w:pStyle w:val="ConsPlusNonformat"/>
        <w:jc w:val="right"/>
        <w:rPr>
          <w:rFonts w:ascii="Times New Roman" w:hAnsi="Times New Roman" w:cs="Times New Roman"/>
          <w:sz w:val="26"/>
          <w:szCs w:val="26"/>
        </w:rPr>
      </w:pPr>
    </w:p>
    <w:p w14:paraId="7FE25EC5" w14:textId="77777777" w:rsidR="00CF06A9" w:rsidRDefault="00CF06A9" w:rsidP="005340EC">
      <w:pPr>
        <w:pStyle w:val="ConsPlusNonformat"/>
        <w:jc w:val="right"/>
        <w:rPr>
          <w:rFonts w:ascii="Times New Roman" w:hAnsi="Times New Roman" w:cs="Times New Roman"/>
          <w:sz w:val="26"/>
          <w:szCs w:val="26"/>
        </w:rPr>
      </w:pPr>
    </w:p>
    <w:p w14:paraId="2A5A9631" w14:textId="77777777" w:rsidR="00CF06A9" w:rsidRDefault="00CF06A9" w:rsidP="005340EC">
      <w:pPr>
        <w:pStyle w:val="ConsPlusNonformat"/>
        <w:jc w:val="right"/>
        <w:rPr>
          <w:rFonts w:ascii="Times New Roman" w:hAnsi="Times New Roman" w:cs="Times New Roman"/>
          <w:sz w:val="26"/>
          <w:szCs w:val="26"/>
        </w:rPr>
      </w:pPr>
    </w:p>
    <w:p w14:paraId="70409B8E" w14:textId="77777777" w:rsidR="00CF06A9" w:rsidRDefault="00CF06A9" w:rsidP="005340EC">
      <w:pPr>
        <w:pStyle w:val="ConsPlusNonformat"/>
        <w:jc w:val="right"/>
        <w:rPr>
          <w:rFonts w:ascii="Times New Roman" w:hAnsi="Times New Roman" w:cs="Times New Roman"/>
          <w:sz w:val="26"/>
          <w:szCs w:val="26"/>
        </w:rPr>
      </w:pPr>
    </w:p>
    <w:p w14:paraId="799C9AE8" w14:textId="77777777" w:rsidR="00CF06A9" w:rsidRDefault="00CF06A9" w:rsidP="005340EC">
      <w:pPr>
        <w:pStyle w:val="ConsPlusNonformat"/>
        <w:jc w:val="right"/>
        <w:rPr>
          <w:rFonts w:ascii="Times New Roman" w:hAnsi="Times New Roman" w:cs="Times New Roman"/>
          <w:sz w:val="26"/>
          <w:szCs w:val="26"/>
        </w:rPr>
      </w:pPr>
    </w:p>
    <w:p w14:paraId="07EFAE18" w14:textId="77777777" w:rsidR="00CF06A9" w:rsidRDefault="00CF06A9" w:rsidP="005340EC">
      <w:pPr>
        <w:pStyle w:val="ConsPlusNonformat"/>
        <w:jc w:val="right"/>
        <w:rPr>
          <w:rFonts w:ascii="Times New Roman" w:hAnsi="Times New Roman" w:cs="Times New Roman"/>
          <w:sz w:val="26"/>
          <w:szCs w:val="26"/>
        </w:rPr>
      </w:pPr>
    </w:p>
    <w:p w14:paraId="10F69348" w14:textId="77777777" w:rsidR="00CF06A9" w:rsidRDefault="00CF06A9" w:rsidP="005340EC">
      <w:pPr>
        <w:pStyle w:val="ConsPlusNonformat"/>
        <w:jc w:val="right"/>
        <w:rPr>
          <w:rFonts w:ascii="Times New Roman" w:hAnsi="Times New Roman" w:cs="Times New Roman"/>
          <w:sz w:val="26"/>
          <w:szCs w:val="26"/>
        </w:rPr>
      </w:pPr>
    </w:p>
    <w:p w14:paraId="5E7CEC59" w14:textId="77777777" w:rsidR="00CF06A9" w:rsidRDefault="00CF06A9" w:rsidP="005340EC">
      <w:pPr>
        <w:pStyle w:val="ConsPlusNonformat"/>
        <w:jc w:val="right"/>
        <w:rPr>
          <w:rFonts w:ascii="Times New Roman" w:hAnsi="Times New Roman" w:cs="Times New Roman"/>
          <w:sz w:val="26"/>
          <w:szCs w:val="26"/>
        </w:rPr>
      </w:pPr>
    </w:p>
    <w:p w14:paraId="7983FF33" w14:textId="77777777" w:rsidR="00CF06A9" w:rsidRDefault="00CF06A9" w:rsidP="005340EC">
      <w:pPr>
        <w:pStyle w:val="ConsPlusNonformat"/>
        <w:jc w:val="right"/>
        <w:rPr>
          <w:rFonts w:ascii="Times New Roman" w:hAnsi="Times New Roman" w:cs="Times New Roman"/>
          <w:sz w:val="26"/>
          <w:szCs w:val="26"/>
        </w:rPr>
      </w:pPr>
    </w:p>
    <w:p w14:paraId="57E244CE" w14:textId="2A05454D" w:rsidR="00CF06A9" w:rsidRDefault="00CF06A9" w:rsidP="005340EC">
      <w:pPr>
        <w:pStyle w:val="ConsPlusNonformat"/>
        <w:jc w:val="right"/>
        <w:rPr>
          <w:rFonts w:ascii="Times New Roman" w:hAnsi="Times New Roman" w:cs="Times New Roman"/>
          <w:sz w:val="26"/>
          <w:szCs w:val="26"/>
        </w:rPr>
      </w:pPr>
    </w:p>
    <w:p w14:paraId="27405F89" w14:textId="6B9DC5F6" w:rsidR="008A36C5" w:rsidRDefault="008A36C5" w:rsidP="005340EC">
      <w:pPr>
        <w:pStyle w:val="ConsPlusNonformat"/>
        <w:jc w:val="right"/>
        <w:rPr>
          <w:rFonts w:ascii="Times New Roman" w:hAnsi="Times New Roman" w:cs="Times New Roman"/>
          <w:sz w:val="26"/>
          <w:szCs w:val="26"/>
        </w:rPr>
      </w:pPr>
    </w:p>
    <w:p w14:paraId="1EC05B3E" w14:textId="54790A27" w:rsidR="008A36C5" w:rsidRDefault="008A36C5" w:rsidP="005340EC">
      <w:pPr>
        <w:pStyle w:val="ConsPlusNonformat"/>
        <w:jc w:val="right"/>
        <w:rPr>
          <w:rFonts w:ascii="Times New Roman" w:hAnsi="Times New Roman" w:cs="Times New Roman"/>
          <w:sz w:val="26"/>
          <w:szCs w:val="26"/>
        </w:rPr>
      </w:pPr>
    </w:p>
    <w:p w14:paraId="42874F96" w14:textId="5C050A07" w:rsidR="008A36C5" w:rsidRDefault="008A36C5" w:rsidP="005340EC">
      <w:pPr>
        <w:pStyle w:val="ConsPlusNonformat"/>
        <w:jc w:val="right"/>
        <w:rPr>
          <w:rFonts w:ascii="Times New Roman" w:hAnsi="Times New Roman" w:cs="Times New Roman"/>
          <w:sz w:val="26"/>
          <w:szCs w:val="26"/>
        </w:rPr>
      </w:pPr>
    </w:p>
    <w:p w14:paraId="485E94E5" w14:textId="6F82F3AC" w:rsidR="008A36C5" w:rsidRDefault="008A36C5" w:rsidP="005340EC">
      <w:pPr>
        <w:pStyle w:val="ConsPlusNonformat"/>
        <w:jc w:val="right"/>
        <w:rPr>
          <w:rFonts w:ascii="Times New Roman" w:hAnsi="Times New Roman" w:cs="Times New Roman"/>
          <w:sz w:val="26"/>
          <w:szCs w:val="26"/>
        </w:rPr>
      </w:pPr>
    </w:p>
    <w:p w14:paraId="0DCB0F90" w14:textId="7056A714" w:rsidR="008A36C5" w:rsidRDefault="008A36C5" w:rsidP="005340EC">
      <w:pPr>
        <w:pStyle w:val="ConsPlusNonformat"/>
        <w:jc w:val="right"/>
        <w:rPr>
          <w:rFonts w:ascii="Times New Roman" w:hAnsi="Times New Roman" w:cs="Times New Roman"/>
          <w:sz w:val="26"/>
          <w:szCs w:val="26"/>
        </w:rPr>
      </w:pPr>
    </w:p>
    <w:p w14:paraId="47548E4B" w14:textId="11E3BFF8" w:rsidR="001C2F65" w:rsidRDefault="001C2F65" w:rsidP="005340EC">
      <w:pPr>
        <w:pStyle w:val="ConsPlusNonformat"/>
        <w:jc w:val="right"/>
        <w:rPr>
          <w:rFonts w:ascii="Times New Roman" w:hAnsi="Times New Roman" w:cs="Times New Roman"/>
          <w:sz w:val="26"/>
          <w:szCs w:val="26"/>
        </w:rPr>
      </w:pPr>
    </w:p>
    <w:p w14:paraId="69485612" w14:textId="77777777" w:rsidR="001C2F65" w:rsidRDefault="001C2F65" w:rsidP="005340EC">
      <w:pPr>
        <w:pStyle w:val="ConsPlusNonformat"/>
        <w:jc w:val="right"/>
        <w:rPr>
          <w:rFonts w:ascii="Times New Roman" w:hAnsi="Times New Roman" w:cs="Times New Roman"/>
          <w:sz w:val="26"/>
          <w:szCs w:val="26"/>
        </w:rPr>
      </w:pPr>
    </w:p>
    <w:p w14:paraId="046ABFA1" w14:textId="77777777" w:rsidR="001C2F65" w:rsidRDefault="001C2F65" w:rsidP="005340EC">
      <w:pPr>
        <w:pStyle w:val="ConsPlusNonformat"/>
        <w:jc w:val="right"/>
        <w:rPr>
          <w:rFonts w:ascii="Times New Roman" w:hAnsi="Times New Roman" w:cs="Times New Roman"/>
          <w:sz w:val="26"/>
          <w:szCs w:val="26"/>
        </w:rPr>
      </w:pPr>
    </w:p>
    <w:p w14:paraId="38A8BD08" w14:textId="77777777" w:rsidR="001C2F65" w:rsidRDefault="001C2F65" w:rsidP="005340EC">
      <w:pPr>
        <w:pStyle w:val="ConsPlusNonformat"/>
        <w:jc w:val="right"/>
        <w:rPr>
          <w:rFonts w:ascii="Times New Roman" w:hAnsi="Times New Roman" w:cs="Times New Roman"/>
          <w:sz w:val="26"/>
          <w:szCs w:val="26"/>
        </w:rPr>
      </w:pPr>
    </w:p>
    <w:p w14:paraId="14A47982" w14:textId="77777777" w:rsidR="001C2F65" w:rsidRDefault="001C2F65" w:rsidP="005340EC">
      <w:pPr>
        <w:pStyle w:val="ConsPlusNonformat"/>
        <w:jc w:val="right"/>
        <w:rPr>
          <w:rFonts w:ascii="Times New Roman" w:hAnsi="Times New Roman" w:cs="Times New Roman"/>
          <w:sz w:val="26"/>
          <w:szCs w:val="26"/>
        </w:rPr>
      </w:pPr>
    </w:p>
    <w:p w14:paraId="46E4C018" w14:textId="3C689EE5" w:rsidR="005340EC" w:rsidRDefault="005340EC" w:rsidP="005340EC">
      <w:pPr>
        <w:pStyle w:val="ConsPlusNonformat"/>
        <w:jc w:val="right"/>
        <w:rPr>
          <w:rFonts w:ascii="Times New Roman" w:hAnsi="Times New Roman" w:cs="Times New Roman"/>
          <w:sz w:val="26"/>
          <w:szCs w:val="26"/>
        </w:rPr>
      </w:pPr>
      <w:r>
        <w:rPr>
          <w:rFonts w:ascii="Times New Roman" w:hAnsi="Times New Roman" w:cs="Times New Roman"/>
          <w:sz w:val="26"/>
          <w:szCs w:val="26"/>
        </w:rPr>
        <w:lastRenderedPageBreak/>
        <w:t>Утвержден</w:t>
      </w:r>
    </w:p>
    <w:p w14:paraId="50AA2A2A" w14:textId="7E8D9353" w:rsidR="005355B5" w:rsidRDefault="008A36C5" w:rsidP="005340EC">
      <w:pPr>
        <w:pStyle w:val="ConsPlusNonformat"/>
        <w:jc w:val="right"/>
        <w:rPr>
          <w:rFonts w:ascii="Times New Roman" w:hAnsi="Times New Roman" w:cs="Times New Roman"/>
          <w:sz w:val="26"/>
          <w:szCs w:val="26"/>
        </w:rPr>
      </w:pPr>
      <w:r>
        <w:rPr>
          <w:rFonts w:ascii="Times New Roman" w:hAnsi="Times New Roman" w:cs="Times New Roman"/>
          <w:sz w:val="26"/>
          <w:szCs w:val="26"/>
        </w:rPr>
        <w:t>р</w:t>
      </w:r>
      <w:r w:rsidR="005355B5">
        <w:rPr>
          <w:rFonts w:ascii="Times New Roman" w:hAnsi="Times New Roman" w:cs="Times New Roman"/>
          <w:sz w:val="26"/>
          <w:szCs w:val="26"/>
        </w:rPr>
        <w:t xml:space="preserve">аспоряжением администрации </w:t>
      </w:r>
    </w:p>
    <w:p w14:paraId="2B20781B" w14:textId="77777777" w:rsidR="005340EC" w:rsidRDefault="005355B5" w:rsidP="005340EC">
      <w:pPr>
        <w:pStyle w:val="ConsPlusNonformat"/>
        <w:jc w:val="right"/>
        <w:rPr>
          <w:rFonts w:ascii="Times New Roman" w:hAnsi="Times New Roman" w:cs="Times New Roman"/>
          <w:sz w:val="26"/>
          <w:szCs w:val="26"/>
        </w:rPr>
      </w:pPr>
      <w:r>
        <w:rPr>
          <w:rFonts w:ascii="Times New Roman" w:hAnsi="Times New Roman" w:cs="Times New Roman"/>
          <w:sz w:val="26"/>
          <w:szCs w:val="26"/>
        </w:rPr>
        <w:t>Усть-Бюрского сельсовета</w:t>
      </w:r>
    </w:p>
    <w:p w14:paraId="17AC7E66" w14:textId="77777777" w:rsidR="005340EC" w:rsidRDefault="005340EC" w:rsidP="005340EC">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от </w:t>
      </w:r>
      <w:r w:rsidR="005355B5">
        <w:rPr>
          <w:rFonts w:ascii="Times New Roman" w:hAnsi="Times New Roman" w:cs="Times New Roman"/>
          <w:sz w:val="26"/>
          <w:szCs w:val="26"/>
        </w:rPr>
        <w:t>01.02.2021</w:t>
      </w:r>
      <w:r>
        <w:rPr>
          <w:rFonts w:ascii="Times New Roman" w:hAnsi="Times New Roman" w:cs="Times New Roman"/>
          <w:sz w:val="26"/>
          <w:szCs w:val="26"/>
        </w:rPr>
        <w:t xml:space="preserve"> г. № </w:t>
      </w:r>
      <w:r w:rsidR="005355B5">
        <w:rPr>
          <w:rFonts w:ascii="Times New Roman" w:hAnsi="Times New Roman" w:cs="Times New Roman"/>
          <w:sz w:val="26"/>
          <w:szCs w:val="26"/>
        </w:rPr>
        <w:t>7-р</w:t>
      </w:r>
    </w:p>
    <w:p w14:paraId="4F79D9AF" w14:textId="77777777" w:rsidR="001D412C" w:rsidRDefault="001D412C">
      <w:pPr>
        <w:spacing w:after="1" w:line="260" w:lineRule="atLeast"/>
        <w:jc w:val="center"/>
        <w:outlineLvl w:val="0"/>
        <w:rPr>
          <w:sz w:val="26"/>
        </w:rPr>
      </w:pPr>
    </w:p>
    <w:p w14:paraId="10A0E51F" w14:textId="77777777" w:rsidR="0057325B" w:rsidRPr="001C2F65" w:rsidRDefault="001D412C">
      <w:pPr>
        <w:spacing w:after="1" w:line="260" w:lineRule="atLeast"/>
        <w:jc w:val="center"/>
        <w:outlineLvl w:val="0"/>
        <w:rPr>
          <w:rFonts w:eastAsiaTheme="minorHAnsi"/>
          <w:b/>
          <w:bCs/>
          <w:lang w:eastAsia="en-US"/>
        </w:rPr>
      </w:pPr>
      <w:r w:rsidRPr="001C2F65">
        <w:rPr>
          <w:rFonts w:eastAsiaTheme="minorHAnsi"/>
          <w:b/>
          <w:bCs/>
          <w:lang w:eastAsia="en-US"/>
        </w:rPr>
        <w:t xml:space="preserve">ПОРЯДОК </w:t>
      </w:r>
    </w:p>
    <w:p w14:paraId="078281E0" w14:textId="77777777" w:rsidR="001D412C" w:rsidRPr="001C2F65" w:rsidRDefault="001D412C">
      <w:pPr>
        <w:spacing w:after="1" w:line="260" w:lineRule="atLeast"/>
        <w:jc w:val="center"/>
        <w:outlineLvl w:val="0"/>
        <w:rPr>
          <w:rFonts w:eastAsiaTheme="minorHAnsi"/>
          <w:b/>
          <w:bCs/>
          <w:lang w:eastAsia="en-US"/>
        </w:rPr>
      </w:pPr>
      <w:r w:rsidRPr="001C2F65">
        <w:rPr>
          <w:rFonts w:eastAsiaTheme="minorHAnsi"/>
          <w:b/>
          <w:bCs/>
          <w:lang w:eastAsia="en-US"/>
        </w:rPr>
        <w:t>ПРОВЕДЕНИЯ АДМИНИСТРАЦИ</w:t>
      </w:r>
      <w:r w:rsidR="00BC763F" w:rsidRPr="001C2F65">
        <w:rPr>
          <w:rFonts w:eastAsiaTheme="minorHAnsi"/>
          <w:b/>
          <w:bCs/>
          <w:lang w:eastAsia="en-US"/>
        </w:rPr>
        <w:t>ЕЙ УСТЬ-БЮРСКОГО СЕЛЬСОВЕТА</w:t>
      </w:r>
      <w:r w:rsidRPr="001C2F65">
        <w:rPr>
          <w:rFonts w:eastAsiaTheme="minorHAnsi"/>
          <w:b/>
          <w:bCs/>
          <w:lang w:eastAsia="en-US"/>
        </w:rPr>
        <w:t xml:space="preserve"> МОНИТОРИНГА КАЧЕСТВА ФИНАНСОВОГО МЕНЕДЖМЕНТА</w:t>
      </w:r>
    </w:p>
    <w:p w14:paraId="34BD16EA" w14:textId="77777777" w:rsidR="001D412C" w:rsidRDefault="001D412C">
      <w:pPr>
        <w:spacing w:after="1" w:line="260" w:lineRule="atLeast"/>
        <w:jc w:val="center"/>
        <w:outlineLvl w:val="0"/>
        <w:rPr>
          <w:sz w:val="26"/>
        </w:rPr>
      </w:pPr>
    </w:p>
    <w:p w14:paraId="7FCFAEFF" w14:textId="7B423864" w:rsidR="00CB6A6F" w:rsidRPr="001C2F65" w:rsidRDefault="00CB6A6F" w:rsidP="001C2F65">
      <w:pPr>
        <w:spacing w:after="1" w:line="260" w:lineRule="atLeast"/>
        <w:jc w:val="center"/>
        <w:outlineLvl w:val="0"/>
        <w:rPr>
          <w:b/>
          <w:bCs/>
        </w:rPr>
      </w:pPr>
      <w:r w:rsidRPr="001C2F65">
        <w:rPr>
          <w:b/>
          <w:bCs/>
          <w:sz w:val="26"/>
        </w:rPr>
        <w:t>I. Общие положения</w:t>
      </w:r>
    </w:p>
    <w:p w14:paraId="5D797741" w14:textId="77777777" w:rsidR="00CB6A6F" w:rsidRDefault="00CB6A6F" w:rsidP="001C2F65">
      <w:pPr>
        <w:ind w:left="567"/>
        <w:jc w:val="both"/>
      </w:pPr>
      <w:r>
        <w:rPr>
          <w:sz w:val="26"/>
        </w:rPr>
        <w:t xml:space="preserve">1. Настоящий Порядок в соответствии с </w:t>
      </w:r>
      <w:hyperlink r:id="rId10" w:history="1">
        <w:r w:rsidRPr="008A36C5">
          <w:rPr>
            <w:color w:val="000000" w:themeColor="text1"/>
            <w:sz w:val="26"/>
          </w:rPr>
          <w:t>пунктом 6 статьи 160.2-1</w:t>
        </w:r>
      </w:hyperlink>
      <w:r w:rsidRPr="008A36C5">
        <w:rPr>
          <w:color w:val="000000" w:themeColor="text1"/>
          <w:sz w:val="26"/>
        </w:rPr>
        <w:t xml:space="preserve"> </w:t>
      </w:r>
      <w:r>
        <w:rPr>
          <w:sz w:val="26"/>
        </w:rPr>
        <w:t>Бюджетного кодекса Российской Федерации  определяет правила проведе</w:t>
      </w:r>
      <w:r w:rsidR="001D412C">
        <w:rPr>
          <w:sz w:val="26"/>
        </w:rPr>
        <w:t xml:space="preserve">ния </w:t>
      </w:r>
      <w:r w:rsidR="00BC763F">
        <w:rPr>
          <w:sz w:val="26"/>
        </w:rPr>
        <w:t xml:space="preserve">Администрацией Усть-Бюрского сельсовета </w:t>
      </w:r>
      <w:r w:rsidR="001D412C">
        <w:rPr>
          <w:sz w:val="26"/>
        </w:rPr>
        <w:t xml:space="preserve"> Усть-Абаканского района</w:t>
      </w:r>
      <w:r w:rsidR="00BC763F">
        <w:rPr>
          <w:sz w:val="26"/>
        </w:rPr>
        <w:t xml:space="preserve"> Республики Хакасия</w:t>
      </w:r>
      <w:r w:rsidR="00C45A98">
        <w:rPr>
          <w:sz w:val="26"/>
        </w:rPr>
        <w:t xml:space="preserve"> </w:t>
      </w:r>
      <w:r w:rsidR="002A4785">
        <w:rPr>
          <w:sz w:val="26"/>
        </w:rPr>
        <w:t>(далее-</w:t>
      </w:r>
      <w:r w:rsidR="00BC763F">
        <w:rPr>
          <w:sz w:val="26"/>
        </w:rPr>
        <w:t>Администрация</w:t>
      </w:r>
      <w:r w:rsidR="002A4785">
        <w:rPr>
          <w:sz w:val="26"/>
        </w:rPr>
        <w:t>)</w:t>
      </w:r>
      <w:r>
        <w:rPr>
          <w:sz w:val="26"/>
        </w:rPr>
        <w:t xml:space="preserve"> мониторинга качества финансового менеджмента в отношении главных рас</w:t>
      </w:r>
      <w:r w:rsidR="001D412C">
        <w:rPr>
          <w:sz w:val="26"/>
        </w:rPr>
        <w:t xml:space="preserve">порядителей средств </w:t>
      </w:r>
      <w:r>
        <w:rPr>
          <w:sz w:val="26"/>
        </w:rPr>
        <w:t xml:space="preserve"> бюджета</w:t>
      </w:r>
      <w:r w:rsidR="001D412C">
        <w:rPr>
          <w:sz w:val="26"/>
        </w:rPr>
        <w:t xml:space="preserve"> муниципального образования </w:t>
      </w:r>
      <w:r w:rsidR="00BC763F">
        <w:rPr>
          <w:sz w:val="26"/>
        </w:rPr>
        <w:t>Усть-Бюрский сельсовет</w:t>
      </w:r>
      <w:r>
        <w:rPr>
          <w:sz w:val="26"/>
        </w:rPr>
        <w:t>, главных адми</w:t>
      </w:r>
      <w:r w:rsidR="001D412C">
        <w:rPr>
          <w:sz w:val="26"/>
        </w:rPr>
        <w:t xml:space="preserve">нистраторов доходов </w:t>
      </w:r>
      <w:r>
        <w:rPr>
          <w:sz w:val="26"/>
        </w:rPr>
        <w:t xml:space="preserve"> бюджета</w:t>
      </w:r>
      <w:r w:rsidR="001D412C">
        <w:rPr>
          <w:sz w:val="26"/>
        </w:rPr>
        <w:t xml:space="preserve"> муниципального образования </w:t>
      </w:r>
      <w:r w:rsidR="00BC763F">
        <w:rPr>
          <w:sz w:val="26"/>
        </w:rPr>
        <w:t>Усть-Бюрский сельсовет</w:t>
      </w:r>
      <w:r>
        <w:rPr>
          <w:sz w:val="26"/>
        </w:rPr>
        <w:t>, главных администраторов источников фина</w:t>
      </w:r>
      <w:r w:rsidR="001D412C">
        <w:rPr>
          <w:sz w:val="26"/>
        </w:rPr>
        <w:t xml:space="preserve">нсирования дефицита </w:t>
      </w:r>
      <w:r>
        <w:rPr>
          <w:sz w:val="26"/>
        </w:rPr>
        <w:t xml:space="preserve"> бюджета </w:t>
      </w:r>
      <w:r w:rsidR="001D412C">
        <w:rPr>
          <w:sz w:val="26"/>
        </w:rPr>
        <w:t xml:space="preserve">муниципального образования </w:t>
      </w:r>
      <w:r w:rsidR="00BC763F">
        <w:rPr>
          <w:sz w:val="26"/>
        </w:rPr>
        <w:t>Усть-Бюрский сельсовет</w:t>
      </w:r>
      <w:r w:rsidR="0013654F">
        <w:rPr>
          <w:sz w:val="26"/>
        </w:rPr>
        <w:t xml:space="preserve"> </w:t>
      </w:r>
      <w:r>
        <w:rPr>
          <w:sz w:val="26"/>
        </w:rPr>
        <w:t>(далее соответственно - мониторинг, главный администратор</w:t>
      </w:r>
      <w:r w:rsidR="00BB59DC">
        <w:rPr>
          <w:sz w:val="26"/>
        </w:rPr>
        <w:t xml:space="preserve">, бюджет </w:t>
      </w:r>
      <w:r w:rsidR="00BC763F">
        <w:rPr>
          <w:sz w:val="26"/>
        </w:rPr>
        <w:t>муниципального образования)</w:t>
      </w:r>
      <w:r>
        <w:rPr>
          <w:sz w:val="26"/>
        </w:rPr>
        <w:t>, в том числе:</w:t>
      </w:r>
    </w:p>
    <w:p w14:paraId="17E0D3F4" w14:textId="77777777" w:rsidR="00CB6A6F" w:rsidRDefault="00CB6A6F" w:rsidP="001C2F65">
      <w:pPr>
        <w:ind w:left="567"/>
        <w:jc w:val="both"/>
      </w:pPr>
      <w:r>
        <w:rPr>
          <w:sz w:val="26"/>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мониторинга;</w:t>
      </w:r>
    </w:p>
    <w:p w14:paraId="272FFB3A" w14:textId="77777777" w:rsidR="00CB6A6F" w:rsidRDefault="00CB6A6F" w:rsidP="001C2F65">
      <w:pPr>
        <w:ind w:left="567"/>
        <w:jc w:val="both"/>
      </w:pPr>
      <w:r>
        <w:rPr>
          <w:sz w:val="26"/>
        </w:rPr>
        <w:t>2) правила формирования и представления отчета о результатах мониторинга (далее - отчет).</w:t>
      </w:r>
    </w:p>
    <w:p w14:paraId="76C5B3C3" w14:textId="77777777" w:rsidR="00CB6A6F" w:rsidRDefault="00CB6A6F" w:rsidP="001C2F65">
      <w:pPr>
        <w:ind w:left="567"/>
        <w:jc w:val="both"/>
      </w:pPr>
      <w:r>
        <w:rPr>
          <w:sz w:val="26"/>
        </w:rPr>
        <w:t>2. По результатам проведения мониторинга в отношении главных администраторов, являющихся объ</w:t>
      </w:r>
      <w:r w:rsidR="002A4785">
        <w:rPr>
          <w:sz w:val="26"/>
        </w:rPr>
        <w:t xml:space="preserve">ектами мониторинга, </w:t>
      </w:r>
      <w:r w:rsidR="00BC763F">
        <w:rPr>
          <w:sz w:val="26"/>
        </w:rPr>
        <w:t>Администрация</w:t>
      </w:r>
      <w:r>
        <w:rPr>
          <w:sz w:val="26"/>
        </w:rPr>
        <w:t>, являющееся субъектом мониторинга, формирует отчет.</w:t>
      </w:r>
    </w:p>
    <w:p w14:paraId="198E3BEC" w14:textId="77777777" w:rsidR="00CB6A6F" w:rsidRDefault="00CB6A6F" w:rsidP="001C2F65">
      <w:pPr>
        <w:ind w:left="567"/>
        <w:jc w:val="both"/>
      </w:pPr>
      <w:r>
        <w:rPr>
          <w:sz w:val="26"/>
        </w:rPr>
        <w:t>3. Мониторинг в отношении главных администраторов проводится путем анализа и оценки исполнения выполняемых главными администраторами бюджетных полномочий, в том числе результатов выполнения бюджетных процедур и (или) операций (действий) по в</w:t>
      </w:r>
      <w:r w:rsidR="002A4785">
        <w:rPr>
          <w:sz w:val="26"/>
        </w:rPr>
        <w:t>ыполнению бюджетных процедур</w:t>
      </w:r>
      <w:r w:rsidRPr="00BA0CB9">
        <w:rPr>
          <w:sz w:val="26"/>
        </w:rPr>
        <w:t>, а также управления активами, осуществления закупок товаров, работ и услуг</w:t>
      </w:r>
      <w:r w:rsidR="00C45A98" w:rsidRPr="00BA0CB9">
        <w:rPr>
          <w:sz w:val="26"/>
        </w:rPr>
        <w:t xml:space="preserve"> для обеспечения муниципальных</w:t>
      </w:r>
      <w:r w:rsidRPr="00BA0CB9">
        <w:rPr>
          <w:sz w:val="26"/>
        </w:rPr>
        <w:t xml:space="preserve"> нужд (</w:t>
      </w:r>
      <w:r w:rsidRPr="0013654F">
        <w:rPr>
          <w:sz w:val="26"/>
        </w:rPr>
        <w:t>далее - процедуры и операции в рамках финансового менеджмента).</w:t>
      </w:r>
    </w:p>
    <w:p w14:paraId="009D9EC9" w14:textId="77777777" w:rsidR="00CB6A6F" w:rsidRDefault="00CB6A6F" w:rsidP="001C2F65">
      <w:pPr>
        <w:ind w:left="567"/>
        <w:jc w:val="both"/>
      </w:pPr>
      <w:r>
        <w:rPr>
          <w:sz w:val="26"/>
        </w:rPr>
        <w:t>4. Мониторинг проводится в целях:</w:t>
      </w:r>
    </w:p>
    <w:p w14:paraId="39E13486" w14:textId="77777777" w:rsidR="00CB6A6F" w:rsidRDefault="00CB6A6F" w:rsidP="001C2F65">
      <w:pPr>
        <w:ind w:left="567"/>
        <w:jc w:val="both"/>
      </w:pPr>
      <w:r>
        <w:rPr>
          <w:sz w:val="26"/>
        </w:rPr>
        <w:t>определения качества финансового менеджмента главных администраторов;</w:t>
      </w:r>
    </w:p>
    <w:p w14:paraId="0FA8D8AB" w14:textId="77777777" w:rsidR="00CB6A6F" w:rsidRDefault="00CB6A6F" w:rsidP="001C2F65">
      <w:pPr>
        <w:ind w:left="567"/>
        <w:jc w:val="both"/>
      </w:pPr>
      <w:r>
        <w:rPr>
          <w:sz w:val="26"/>
        </w:rPr>
        <w:t xml:space="preserve">предупреждения, выявления и пресечения бюджетных нарушений, определенных </w:t>
      </w:r>
      <w:hyperlink r:id="rId11" w:history="1">
        <w:r w:rsidRPr="008A36C5">
          <w:rPr>
            <w:color w:val="000000" w:themeColor="text1"/>
            <w:sz w:val="26"/>
          </w:rPr>
          <w:t>статьей 306.1</w:t>
        </w:r>
      </w:hyperlink>
      <w:r>
        <w:rPr>
          <w:sz w:val="26"/>
        </w:rPr>
        <w:t xml:space="preserve"> Бюджетного кодекса Российской Федерации;</w:t>
      </w:r>
    </w:p>
    <w:p w14:paraId="5B8CCAD9" w14:textId="77777777" w:rsidR="00CB6A6F" w:rsidRDefault="00CB6A6F" w:rsidP="001C2F65">
      <w:pPr>
        <w:ind w:left="567"/>
        <w:jc w:val="both"/>
      </w:pPr>
      <w:r>
        <w:rPr>
          <w:sz w:val="26"/>
        </w:rPr>
        <w:t>выявления главными администраторами бюджетных рисков;</w:t>
      </w:r>
    </w:p>
    <w:p w14:paraId="434EBF8C" w14:textId="77777777" w:rsidR="00CB6A6F" w:rsidRDefault="00CB6A6F" w:rsidP="001C2F65">
      <w:pPr>
        <w:ind w:left="567"/>
        <w:jc w:val="both"/>
      </w:pPr>
      <w:r>
        <w:rPr>
          <w:sz w:val="26"/>
        </w:rPr>
        <w:t>подготовки и реализации главными администраторами мер, направленных на минимизацию (устранение) бюджетных рисков, повышение качества финансового менеджмента</w:t>
      </w:r>
      <w:r w:rsidRPr="00127F7D">
        <w:rPr>
          <w:sz w:val="26"/>
        </w:rPr>
        <w:t>, в том числе на достижение целевых ориентиров значений показателей качества финансового менеджмента, достижение которых свидетельствует о высоком качестве финансового менеджмента (далее - целевые значения показателей качества финансового менеджмента).</w:t>
      </w:r>
    </w:p>
    <w:p w14:paraId="3F173A19" w14:textId="77777777" w:rsidR="006D099E" w:rsidRPr="006D099E" w:rsidRDefault="00CB6A6F" w:rsidP="001C2F65">
      <w:pPr>
        <w:pStyle w:val="a3"/>
        <w:numPr>
          <w:ilvl w:val="0"/>
          <w:numId w:val="5"/>
        </w:numPr>
        <w:ind w:left="567" w:firstLine="0"/>
        <w:jc w:val="both"/>
        <w:rPr>
          <w:sz w:val="26"/>
        </w:rPr>
      </w:pPr>
      <w:r w:rsidRPr="006D099E">
        <w:rPr>
          <w:sz w:val="26"/>
        </w:rPr>
        <w:t>Мониторинг проводится на основании</w:t>
      </w:r>
      <w:r w:rsidR="006D099E" w:rsidRPr="006D099E">
        <w:rPr>
          <w:sz w:val="26"/>
        </w:rPr>
        <w:t>:</w:t>
      </w:r>
    </w:p>
    <w:p w14:paraId="791C9B8F" w14:textId="033BCE30" w:rsidR="006D099E" w:rsidRDefault="00CB6A6F" w:rsidP="001C2F65">
      <w:pPr>
        <w:pStyle w:val="a3"/>
        <w:ind w:left="567"/>
        <w:jc w:val="both"/>
        <w:rPr>
          <w:sz w:val="26"/>
        </w:rPr>
      </w:pPr>
      <w:r w:rsidRPr="006D099E">
        <w:rPr>
          <w:sz w:val="26"/>
        </w:rPr>
        <w:t>данных бюджетной отчетности,</w:t>
      </w:r>
      <w:r w:rsidR="002A4785" w:rsidRPr="006D099E">
        <w:rPr>
          <w:sz w:val="26"/>
        </w:rPr>
        <w:t xml:space="preserve"> представляемой в </w:t>
      </w:r>
      <w:r w:rsidR="00BC763F">
        <w:rPr>
          <w:sz w:val="26"/>
        </w:rPr>
        <w:t>Администрацию</w:t>
      </w:r>
      <w:r w:rsidR="002A4785" w:rsidRPr="006D099E">
        <w:rPr>
          <w:sz w:val="26"/>
        </w:rPr>
        <w:t xml:space="preserve"> </w:t>
      </w:r>
      <w:r w:rsidRPr="006D099E">
        <w:rPr>
          <w:sz w:val="26"/>
        </w:rPr>
        <w:t>гл</w:t>
      </w:r>
      <w:r w:rsidR="006D099E">
        <w:rPr>
          <w:sz w:val="26"/>
        </w:rPr>
        <w:t>авными администраторами;</w:t>
      </w:r>
    </w:p>
    <w:p w14:paraId="5988ABEB" w14:textId="77777777" w:rsidR="006D099E" w:rsidRDefault="00CB6A6F" w:rsidP="001C2F65">
      <w:pPr>
        <w:pStyle w:val="a3"/>
        <w:ind w:left="567"/>
        <w:jc w:val="both"/>
        <w:rPr>
          <w:sz w:val="26"/>
        </w:rPr>
      </w:pPr>
      <w:r w:rsidRPr="006D099E">
        <w:rPr>
          <w:sz w:val="26"/>
        </w:rPr>
        <w:t>необходимой для расчета показателей качества финансового менеджмента информа</w:t>
      </w:r>
      <w:r w:rsidR="002A4785" w:rsidRPr="006D099E">
        <w:rPr>
          <w:sz w:val="26"/>
        </w:rPr>
        <w:t xml:space="preserve">ции, представляемой в </w:t>
      </w:r>
      <w:r w:rsidR="00BC763F">
        <w:rPr>
          <w:sz w:val="26"/>
        </w:rPr>
        <w:t>Администрацию</w:t>
      </w:r>
      <w:r w:rsidRPr="006D099E">
        <w:rPr>
          <w:sz w:val="26"/>
        </w:rPr>
        <w:t xml:space="preserve"> главными администраторами в соответстви</w:t>
      </w:r>
      <w:r w:rsidR="006D099E">
        <w:rPr>
          <w:sz w:val="26"/>
        </w:rPr>
        <w:t>и с настоящим Порядком;</w:t>
      </w:r>
    </w:p>
    <w:p w14:paraId="6B3830A8" w14:textId="77777777" w:rsidR="00114D28" w:rsidRDefault="00114D28" w:rsidP="001C2F65">
      <w:pPr>
        <w:autoSpaceDE w:val="0"/>
        <w:autoSpaceDN w:val="0"/>
        <w:adjustRightInd w:val="0"/>
        <w:ind w:left="567"/>
        <w:jc w:val="both"/>
        <w:rPr>
          <w:rFonts w:eastAsiaTheme="minorHAnsi"/>
          <w:sz w:val="26"/>
          <w:szCs w:val="26"/>
          <w:lang w:eastAsia="en-US"/>
        </w:rPr>
      </w:pPr>
      <w:r>
        <w:rPr>
          <w:rFonts w:eastAsiaTheme="minorHAnsi"/>
          <w:sz w:val="26"/>
          <w:szCs w:val="26"/>
          <w:lang w:eastAsia="en-US"/>
        </w:rPr>
        <w:lastRenderedPageBreak/>
        <w:t>результатов внешней проверки контрольно-счетной палаты Усть-Абаканского района годовой бюджетной отчетности главных администраторов (администраторов) бюджетных средств (в части информации о выявленных в объектах мониторинга бюджетных нарушениях);</w:t>
      </w:r>
    </w:p>
    <w:p w14:paraId="65AF9883" w14:textId="77777777" w:rsidR="006D099E" w:rsidRPr="006D099E" w:rsidRDefault="006D099E" w:rsidP="001C2F65">
      <w:pPr>
        <w:autoSpaceDE w:val="0"/>
        <w:autoSpaceDN w:val="0"/>
        <w:adjustRightInd w:val="0"/>
        <w:ind w:left="567"/>
        <w:rPr>
          <w:rFonts w:eastAsiaTheme="minorHAnsi"/>
          <w:sz w:val="26"/>
          <w:szCs w:val="26"/>
          <w:lang w:eastAsia="en-US"/>
        </w:rPr>
      </w:pPr>
      <w:r w:rsidRPr="006D099E">
        <w:rPr>
          <w:rFonts w:eastAsiaTheme="minorHAnsi"/>
          <w:sz w:val="26"/>
          <w:szCs w:val="26"/>
          <w:lang w:eastAsia="en-US"/>
        </w:rPr>
        <w:t xml:space="preserve">информации, имеющейся в распоряжении </w:t>
      </w:r>
      <w:r w:rsidR="00BC763F">
        <w:rPr>
          <w:rFonts w:eastAsiaTheme="minorHAnsi"/>
          <w:sz w:val="26"/>
          <w:szCs w:val="26"/>
          <w:lang w:eastAsia="en-US"/>
        </w:rPr>
        <w:t>Администрации</w:t>
      </w:r>
      <w:r w:rsidRPr="006D099E">
        <w:rPr>
          <w:rFonts w:eastAsiaTheme="minorHAnsi"/>
          <w:sz w:val="26"/>
          <w:szCs w:val="26"/>
          <w:lang w:eastAsia="en-US"/>
        </w:rPr>
        <w:t>;</w:t>
      </w:r>
    </w:p>
    <w:p w14:paraId="1C7AC09E" w14:textId="77777777" w:rsidR="00CB6A6F" w:rsidRDefault="00CB6A6F" w:rsidP="001C2F65">
      <w:pPr>
        <w:pStyle w:val="a3"/>
        <w:ind w:left="567"/>
        <w:jc w:val="both"/>
      </w:pPr>
      <w:r w:rsidRPr="006D099E">
        <w:rPr>
          <w:sz w:val="26"/>
        </w:rPr>
        <w:t>общедоступных (размещенных на официальных сайтах в информационно-телекоммуникационной сети "Интернет") сведений (далее - источники информации).</w:t>
      </w:r>
    </w:p>
    <w:p w14:paraId="2C3C3DDF" w14:textId="2861A70F" w:rsidR="00CB6A6F" w:rsidRPr="00BB59DC" w:rsidRDefault="0042687D" w:rsidP="001C2F65">
      <w:pPr>
        <w:autoSpaceDE w:val="0"/>
        <w:autoSpaceDN w:val="0"/>
        <w:adjustRightInd w:val="0"/>
        <w:ind w:left="567"/>
        <w:jc w:val="both"/>
        <w:rPr>
          <w:rFonts w:eastAsiaTheme="minorHAnsi"/>
          <w:sz w:val="26"/>
          <w:szCs w:val="26"/>
          <w:lang w:eastAsia="en-US"/>
        </w:rPr>
      </w:pPr>
      <w:r w:rsidRPr="00BB59DC">
        <w:rPr>
          <w:sz w:val="26"/>
          <w:szCs w:val="26"/>
        </w:rPr>
        <w:t>6</w:t>
      </w:r>
      <w:r w:rsidR="00CB6A6F" w:rsidRPr="00BB59DC">
        <w:rPr>
          <w:sz w:val="26"/>
          <w:szCs w:val="26"/>
        </w:rPr>
        <w:t xml:space="preserve">. </w:t>
      </w:r>
      <w:r w:rsidR="00BB59DC" w:rsidRPr="00BB59DC">
        <w:rPr>
          <w:rFonts w:eastAsiaTheme="minorHAnsi"/>
          <w:sz w:val="26"/>
          <w:szCs w:val="26"/>
          <w:lang w:eastAsia="en-US"/>
        </w:rPr>
        <w:t>Мониторинг проводится ежегодно по итогам отчетного финансового</w:t>
      </w:r>
      <w:r w:rsidR="00BB59DC">
        <w:rPr>
          <w:rFonts w:eastAsiaTheme="minorHAnsi"/>
          <w:sz w:val="26"/>
          <w:szCs w:val="26"/>
          <w:lang w:eastAsia="en-US"/>
        </w:rPr>
        <w:t xml:space="preserve"> </w:t>
      </w:r>
      <w:r w:rsidR="00BB59DC" w:rsidRPr="00BB59DC">
        <w:rPr>
          <w:rFonts w:eastAsiaTheme="minorHAnsi"/>
          <w:sz w:val="26"/>
          <w:szCs w:val="26"/>
          <w:lang w:eastAsia="en-US"/>
        </w:rPr>
        <w:t>года в отношении главных администраторов, указанных в ведомственной</w:t>
      </w:r>
      <w:r w:rsidR="00BB59DC">
        <w:rPr>
          <w:rFonts w:eastAsiaTheme="minorHAnsi"/>
          <w:sz w:val="26"/>
          <w:szCs w:val="26"/>
          <w:lang w:eastAsia="en-US"/>
        </w:rPr>
        <w:t xml:space="preserve"> </w:t>
      </w:r>
      <w:r w:rsidR="00BB59DC" w:rsidRPr="00BB59DC">
        <w:rPr>
          <w:rFonts w:eastAsiaTheme="minorHAnsi"/>
          <w:sz w:val="26"/>
          <w:szCs w:val="26"/>
          <w:lang w:eastAsia="en-US"/>
        </w:rPr>
        <w:t>структуре расходов  бюджета</w:t>
      </w:r>
      <w:r w:rsidR="00BB59DC">
        <w:rPr>
          <w:rFonts w:eastAsiaTheme="minorHAnsi"/>
          <w:sz w:val="26"/>
          <w:szCs w:val="26"/>
          <w:lang w:eastAsia="en-US"/>
        </w:rPr>
        <w:t xml:space="preserve"> </w:t>
      </w:r>
      <w:r w:rsidR="00BC763F">
        <w:rPr>
          <w:rFonts w:eastAsiaTheme="minorHAnsi"/>
          <w:sz w:val="26"/>
          <w:szCs w:val="26"/>
          <w:lang w:eastAsia="en-US"/>
        </w:rPr>
        <w:t>муниципального образования Усть-Бюрский сельсовет</w:t>
      </w:r>
      <w:r w:rsidR="00BB59DC">
        <w:rPr>
          <w:rFonts w:eastAsiaTheme="minorHAnsi"/>
          <w:sz w:val="26"/>
          <w:szCs w:val="26"/>
          <w:lang w:eastAsia="en-US"/>
        </w:rPr>
        <w:t xml:space="preserve"> </w:t>
      </w:r>
      <w:r w:rsidR="00BB59DC" w:rsidRPr="00BB59DC">
        <w:rPr>
          <w:rFonts w:eastAsiaTheme="minorHAnsi"/>
          <w:sz w:val="26"/>
          <w:szCs w:val="26"/>
          <w:lang w:eastAsia="en-US"/>
        </w:rPr>
        <w:t xml:space="preserve"> в отчетном финансовому году (за исключением</w:t>
      </w:r>
      <w:r w:rsidR="00BB59DC">
        <w:rPr>
          <w:rFonts w:eastAsiaTheme="minorHAnsi"/>
          <w:sz w:val="26"/>
          <w:szCs w:val="26"/>
          <w:lang w:eastAsia="en-US"/>
        </w:rPr>
        <w:t xml:space="preserve"> </w:t>
      </w:r>
      <w:r w:rsidR="00BB59DC" w:rsidRPr="00BB59DC">
        <w:rPr>
          <w:rFonts w:eastAsiaTheme="minorHAnsi"/>
          <w:sz w:val="26"/>
          <w:szCs w:val="26"/>
          <w:lang w:eastAsia="en-US"/>
        </w:rPr>
        <w:t>главных администраторов, вновь созданных и начавших деятельность в</w:t>
      </w:r>
      <w:r w:rsidR="00BB59DC">
        <w:rPr>
          <w:rFonts w:eastAsiaTheme="minorHAnsi"/>
          <w:sz w:val="26"/>
          <w:szCs w:val="26"/>
          <w:lang w:eastAsia="en-US"/>
        </w:rPr>
        <w:t xml:space="preserve"> </w:t>
      </w:r>
      <w:r w:rsidR="00BB59DC" w:rsidRPr="00BB59DC">
        <w:rPr>
          <w:rFonts w:eastAsiaTheme="minorHAnsi"/>
          <w:sz w:val="26"/>
          <w:szCs w:val="26"/>
          <w:lang w:eastAsia="en-US"/>
        </w:rPr>
        <w:t>отчетном финансовом году, а также ликвидированных в течение отчетного финансового</w:t>
      </w:r>
      <w:r w:rsidR="00BB59DC">
        <w:rPr>
          <w:rFonts w:eastAsiaTheme="minorHAnsi"/>
          <w:sz w:val="26"/>
          <w:szCs w:val="26"/>
          <w:lang w:eastAsia="en-US"/>
        </w:rPr>
        <w:t xml:space="preserve"> </w:t>
      </w:r>
      <w:r w:rsidR="00BB59DC" w:rsidRPr="00BB59DC">
        <w:rPr>
          <w:rFonts w:eastAsiaTheme="minorHAnsi"/>
          <w:sz w:val="26"/>
          <w:szCs w:val="26"/>
          <w:lang w:eastAsia="en-US"/>
        </w:rPr>
        <w:t>год</w:t>
      </w:r>
      <w:r w:rsidR="0057325B">
        <w:rPr>
          <w:rFonts w:eastAsiaTheme="minorHAnsi"/>
          <w:sz w:val="26"/>
          <w:szCs w:val="26"/>
          <w:lang w:eastAsia="en-US"/>
        </w:rPr>
        <w:t>а</w:t>
      </w:r>
      <w:r w:rsidR="00BB59DC">
        <w:rPr>
          <w:rFonts w:eastAsiaTheme="minorHAnsi"/>
          <w:sz w:val="26"/>
          <w:szCs w:val="26"/>
          <w:lang w:eastAsia="en-US"/>
        </w:rPr>
        <w:t>,</w:t>
      </w:r>
      <w:r w:rsidR="00BB59DC" w:rsidRPr="00BB59DC">
        <w:rPr>
          <w:rFonts w:eastAsiaTheme="minorHAnsi"/>
          <w:sz w:val="26"/>
          <w:szCs w:val="26"/>
          <w:lang w:eastAsia="en-US"/>
        </w:rPr>
        <w:t xml:space="preserve"> либо находящихся в процессе ликвидации в текущем финансовом</w:t>
      </w:r>
      <w:r w:rsidR="00BB59DC">
        <w:rPr>
          <w:rFonts w:eastAsiaTheme="minorHAnsi"/>
          <w:sz w:val="26"/>
          <w:szCs w:val="26"/>
          <w:lang w:eastAsia="en-US"/>
        </w:rPr>
        <w:t xml:space="preserve"> </w:t>
      </w:r>
      <w:r w:rsidR="00BB59DC" w:rsidRPr="00BB59DC">
        <w:rPr>
          <w:rFonts w:eastAsiaTheme="minorHAnsi"/>
          <w:sz w:val="26"/>
          <w:szCs w:val="26"/>
          <w:lang w:eastAsia="en-US"/>
        </w:rPr>
        <w:t>году)</w:t>
      </w:r>
      <w:r w:rsidR="00BB59DC">
        <w:rPr>
          <w:rFonts w:eastAsiaTheme="minorHAnsi"/>
          <w:lang w:eastAsia="en-US"/>
        </w:rPr>
        <w:t xml:space="preserve">. </w:t>
      </w:r>
      <w:r w:rsidR="00CB6A6F">
        <w:rPr>
          <w:sz w:val="26"/>
        </w:rPr>
        <w:t>Годовой мониторинг за отчетный финанс</w:t>
      </w:r>
      <w:r w:rsidR="00BB59DC">
        <w:rPr>
          <w:sz w:val="26"/>
        </w:rPr>
        <w:t xml:space="preserve">овый год проводится </w:t>
      </w:r>
      <w:r w:rsidR="00B53A55">
        <w:rPr>
          <w:sz w:val="26"/>
        </w:rPr>
        <w:t>в срок до 15 мая</w:t>
      </w:r>
      <w:r w:rsidR="00CB6A6F">
        <w:rPr>
          <w:sz w:val="26"/>
        </w:rPr>
        <w:t xml:space="preserve"> года, следующего за отчетным.</w:t>
      </w:r>
    </w:p>
    <w:p w14:paraId="10E1D070" w14:textId="367A5355" w:rsidR="00CB6A6F" w:rsidRDefault="00BB59DC" w:rsidP="001C2F65">
      <w:pPr>
        <w:ind w:left="567"/>
        <w:jc w:val="both"/>
      </w:pPr>
      <w:r>
        <w:rPr>
          <w:sz w:val="26"/>
        </w:rPr>
        <w:t xml:space="preserve">7. </w:t>
      </w:r>
      <w:r w:rsidR="00CB6A6F">
        <w:rPr>
          <w:sz w:val="26"/>
        </w:rPr>
        <w:t>При невозможности определения значений показателей качества финансового менеджмента за отчетный финансовый год (например, в случае начала деятельности вновь созданного главного администратора или в случае упразднения главного администратора в течение отчетно</w:t>
      </w:r>
      <w:r w:rsidR="002A4785">
        <w:rPr>
          <w:sz w:val="26"/>
        </w:rPr>
        <w:t>го финансового года)</w:t>
      </w:r>
      <w:r>
        <w:rPr>
          <w:sz w:val="26"/>
        </w:rPr>
        <w:t>,</w:t>
      </w:r>
      <w:r w:rsidR="002A4785">
        <w:rPr>
          <w:sz w:val="26"/>
        </w:rPr>
        <w:t xml:space="preserve"> </w:t>
      </w:r>
      <w:r w:rsidR="00BC763F">
        <w:rPr>
          <w:sz w:val="26"/>
        </w:rPr>
        <w:t>Администрацией</w:t>
      </w:r>
      <w:r w:rsidR="00CB6A6F">
        <w:rPr>
          <w:sz w:val="26"/>
        </w:rPr>
        <w:t xml:space="preserve"> определяется возможность использования источников информации для проведения мониторинга и расчета показателей качества финансового менеджмента по итогам финансового года, в том числе исходя из длительности периода, за который получена информация для проведения мониторинга.</w:t>
      </w:r>
    </w:p>
    <w:p w14:paraId="42061E72" w14:textId="77777777" w:rsidR="00CB6A6F" w:rsidRPr="001C2F65" w:rsidRDefault="00CB6A6F" w:rsidP="001C2F65">
      <w:pPr>
        <w:ind w:left="567"/>
        <w:jc w:val="center"/>
        <w:outlineLvl w:val="0"/>
        <w:rPr>
          <w:b/>
          <w:bCs/>
        </w:rPr>
      </w:pPr>
      <w:r w:rsidRPr="001C2F65">
        <w:rPr>
          <w:b/>
          <w:bCs/>
          <w:sz w:val="26"/>
        </w:rPr>
        <w:t xml:space="preserve">II. </w:t>
      </w:r>
      <w:r w:rsidR="00AA4D39" w:rsidRPr="001C2F65">
        <w:rPr>
          <w:b/>
          <w:bCs/>
          <w:sz w:val="26"/>
        </w:rPr>
        <w:t>Правила р</w:t>
      </w:r>
      <w:r w:rsidRPr="001C2F65">
        <w:rPr>
          <w:b/>
          <w:bCs/>
          <w:sz w:val="26"/>
        </w:rPr>
        <w:t>асчет</w:t>
      </w:r>
      <w:r w:rsidR="00AA4D39" w:rsidRPr="001C2F65">
        <w:rPr>
          <w:b/>
          <w:bCs/>
          <w:sz w:val="26"/>
        </w:rPr>
        <w:t>а</w:t>
      </w:r>
      <w:r w:rsidRPr="001C2F65">
        <w:rPr>
          <w:b/>
          <w:bCs/>
          <w:sz w:val="26"/>
        </w:rPr>
        <w:t xml:space="preserve"> и анализ</w:t>
      </w:r>
      <w:r w:rsidR="00AA4D39" w:rsidRPr="001C2F65">
        <w:rPr>
          <w:b/>
          <w:bCs/>
          <w:sz w:val="26"/>
        </w:rPr>
        <w:t>а</w:t>
      </w:r>
      <w:r w:rsidRPr="001C2F65">
        <w:rPr>
          <w:b/>
          <w:bCs/>
          <w:sz w:val="26"/>
        </w:rPr>
        <w:t xml:space="preserve"> значений показателей качества</w:t>
      </w:r>
    </w:p>
    <w:p w14:paraId="7FCAD95F" w14:textId="77777777" w:rsidR="00CB6A6F" w:rsidRPr="001C2F65" w:rsidRDefault="00CB6A6F" w:rsidP="001C2F65">
      <w:pPr>
        <w:ind w:left="567"/>
        <w:jc w:val="center"/>
        <w:rPr>
          <w:b/>
          <w:bCs/>
        </w:rPr>
      </w:pPr>
      <w:r w:rsidRPr="001C2F65">
        <w:rPr>
          <w:b/>
          <w:bCs/>
          <w:sz w:val="26"/>
        </w:rPr>
        <w:t>финансового менеджмента, формирование и представление</w:t>
      </w:r>
    </w:p>
    <w:p w14:paraId="7D26B9F8" w14:textId="0DDBB93A" w:rsidR="00CB6A6F" w:rsidRPr="001C2F65" w:rsidRDefault="00CB6A6F" w:rsidP="001C2F65">
      <w:pPr>
        <w:ind w:left="567"/>
        <w:jc w:val="center"/>
        <w:rPr>
          <w:b/>
          <w:bCs/>
        </w:rPr>
      </w:pPr>
      <w:r w:rsidRPr="001C2F65">
        <w:rPr>
          <w:b/>
          <w:bCs/>
          <w:sz w:val="26"/>
        </w:rPr>
        <w:t>информации, необходимой для проведения мониторинга</w:t>
      </w:r>
    </w:p>
    <w:p w14:paraId="51B948E4" w14:textId="77777777" w:rsidR="00AD1F4D" w:rsidRPr="009B4509" w:rsidRDefault="00AD1F4D" w:rsidP="001C2F65">
      <w:pPr>
        <w:autoSpaceDE w:val="0"/>
        <w:autoSpaceDN w:val="0"/>
        <w:adjustRightInd w:val="0"/>
        <w:ind w:left="567"/>
        <w:jc w:val="both"/>
        <w:rPr>
          <w:rFonts w:eastAsiaTheme="minorHAnsi"/>
          <w:sz w:val="26"/>
          <w:szCs w:val="26"/>
          <w:lang w:eastAsia="en-US"/>
        </w:rPr>
      </w:pPr>
      <w:r w:rsidRPr="009B4509">
        <w:rPr>
          <w:rFonts w:eastAsiaTheme="minorHAnsi"/>
          <w:sz w:val="26"/>
          <w:szCs w:val="26"/>
          <w:lang w:eastAsia="en-US"/>
        </w:rPr>
        <w:t xml:space="preserve">8. </w:t>
      </w:r>
      <w:r w:rsidR="00BC763F">
        <w:rPr>
          <w:rFonts w:eastAsiaTheme="minorHAnsi"/>
          <w:sz w:val="26"/>
          <w:szCs w:val="26"/>
          <w:lang w:eastAsia="en-US"/>
        </w:rPr>
        <w:t>Администрация</w:t>
      </w:r>
      <w:r w:rsidRPr="009B4509">
        <w:rPr>
          <w:rFonts w:eastAsiaTheme="minorHAnsi"/>
          <w:sz w:val="26"/>
          <w:szCs w:val="26"/>
          <w:lang w:eastAsia="en-US"/>
        </w:rPr>
        <w:t xml:space="preserve"> с использованием данных из источников информации рассчитывает по каждому главному администратору итоговую оценку качества финансового менеджмента, целевые значения показателей качества финансового менеджмента, оценку качества управления расходами бюджета (в том числе осуществления закупок товаров, работ и услуг для обеспечения муниципальных нужд), оценку качества управления доходами бюджета, оценку качества ведения учета и составления бюджетной отчетности,  оценку качества управления активами (имуществом) в соответствии с</w:t>
      </w:r>
      <w:r w:rsidRPr="008A36C5">
        <w:rPr>
          <w:rFonts w:eastAsiaTheme="minorHAnsi"/>
          <w:color w:val="000000" w:themeColor="text1"/>
          <w:sz w:val="26"/>
          <w:szCs w:val="26"/>
          <w:lang w:eastAsia="en-US"/>
        </w:rPr>
        <w:t xml:space="preserve"> </w:t>
      </w:r>
      <w:hyperlink r:id="rId12" w:history="1">
        <w:r w:rsidRPr="008A36C5">
          <w:rPr>
            <w:rFonts w:eastAsiaTheme="minorHAnsi"/>
            <w:color w:val="000000" w:themeColor="text1"/>
            <w:sz w:val="26"/>
            <w:szCs w:val="26"/>
            <w:lang w:eastAsia="en-US"/>
          </w:rPr>
          <w:t>приложениями NN 1</w:t>
        </w:r>
      </w:hyperlink>
      <w:r w:rsidRPr="009B4509">
        <w:rPr>
          <w:rFonts w:eastAsiaTheme="minorHAnsi"/>
          <w:sz w:val="26"/>
          <w:szCs w:val="26"/>
          <w:lang w:eastAsia="en-US"/>
        </w:rPr>
        <w:t xml:space="preserve"> –</w:t>
      </w:r>
      <w:r w:rsidR="0070376B">
        <w:rPr>
          <w:rFonts w:eastAsiaTheme="minorHAnsi"/>
          <w:sz w:val="26"/>
          <w:szCs w:val="26"/>
          <w:lang w:eastAsia="en-US"/>
        </w:rPr>
        <w:t xml:space="preserve"> 6</w:t>
      </w:r>
      <w:r w:rsidRPr="009B4509">
        <w:rPr>
          <w:rFonts w:eastAsiaTheme="minorHAnsi"/>
          <w:sz w:val="26"/>
          <w:szCs w:val="26"/>
          <w:lang w:eastAsia="en-US"/>
        </w:rPr>
        <w:t xml:space="preserve">  к настоящему Порядку.</w:t>
      </w:r>
    </w:p>
    <w:p w14:paraId="4C2E3EF3" w14:textId="77777777" w:rsidR="00AD1F4D" w:rsidRPr="009B4509" w:rsidRDefault="00AD1F4D" w:rsidP="001C2F65">
      <w:pPr>
        <w:autoSpaceDE w:val="0"/>
        <w:autoSpaceDN w:val="0"/>
        <w:adjustRightInd w:val="0"/>
        <w:ind w:left="567"/>
        <w:jc w:val="both"/>
        <w:rPr>
          <w:rFonts w:eastAsiaTheme="minorHAnsi"/>
          <w:sz w:val="26"/>
          <w:szCs w:val="26"/>
          <w:lang w:eastAsia="en-US"/>
        </w:rPr>
      </w:pPr>
      <w:r w:rsidRPr="009B4509">
        <w:rPr>
          <w:rFonts w:eastAsiaTheme="minorHAnsi"/>
          <w:sz w:val="26"/>
          <w:szCs w:val="26"/>
          <w:lang w:eastAsia="en-US"/>
        </w:rPr>
        <w:t xml:space="preserve">9. В целях расчета показателей качества финансового менеджмента, предусмотренных в </w:t>
      </w:r>
      <w:hyperlink r:id="rId13" w:history="1">
        <w:r w:rsidRPr="008A36C5">
          <w:rPr>
            <w:rFonts w:eastAsiaTheme="minorHAnsi"/>
            <w:color w:val="000000" w:themeColor="text1"/>
            <w:sz w:val="26"/>
            <w:szCs w:val="26"/>
            <w:lang w:eastAsia="en-US"/>
          </w:rPr>
          <w:t>приложениях NN 1</w:t>
        </w:r>
      </w:hyperlink>
      <w:r w:rsidRPr="009B4509">
        <w:rPr>
          <w:rFonts w:eastAsiaTheme="minorHAnsi"/>
          <w:sz w:val="26"/>
          <w:szCs w:val="26"/>
          <w:lang w:eastAsia="en-US"/>
        </w:rPr>
        <w:t xml:space="preserve"> - </w:t>
      </w:r>
      <w:r w:rsidR="0070376B">
        <w:rPr>
          <w:rFonts w:eastAsiaTheme="minorHAnsi"/>
          <w:sz w:val="26"/>
          <w:szCs w:val="26"/>
          <w:lang w:eastAsia="en-US"/>
        </w:rPr>
        <w:t>4</w:t>
      </w:r>
      <w:r w:rsidRPr="009B4509">
        <w:rPr>
          <w:rFonts w:eastAsiaTheme="minorHAnsi"/>
          <w:sz w:val="26"/>
          <w:szCs w:val="26"/>
          <w:lang w:eastAsia="en-US"/>
        </w:rPr>
        <w:t xml:space="preserve"> к настоящему Порядку, при проведении годового мониторинга:</w:t>
      </w:r>
    </w:p>
    <w:p w14:paraId="2531CE3D" w14:textId="2C83BCFC" w:rsidR="00F73FD2" w:rsidRDefault="009B4509" w:rsidP="001C2F65">
      <w:pPr>
        <w:autoSpaceDE w:val="0"/>
        <w:autoSpaceDN w:val="0"/>
        <w:adjustRightInd w:val="0"/>
        <w:ind w:left="567"/>
        <w:jc w:val="both"/>
        <w:rPr>
          <w:rFonts w:eastAsiaTheme="minorHAnsi"/>
          <w:sz w:val="26"/>
          <w:szCs w:val="26"/>
          <w:lang w:eastAsia="en-US"/>
        </w:rPr>
      </w:pPr>
      <w:bookmarkStart w:id="2" w:name="Par2"/>
      <w:bookmarkEnd w:id="2"/>
      <w:r w:rsidRPr="0072181A">
        <w:rPr>
          <w:rFonts w:eastAsiaTheme="minorHAnsi"/>
          <w:sz w:val="26"/>
          <w:szCs w:val="26"/>
          <w:lang w:eastAsia="en-US"/>
        </w:rPr>
        <w:t>9.1 г</w:t>
      </w:r>
      <w:r w:rsidR="00AD1F4D" w:rsidRPr="0072181A">
        <w:rPr>
          <w:rFonts w:eastAsiaTheme="minorHAnsi"/>
          <w:sz w:val="26"/>
          <w:szCs w:val="26"/>
          <w:lang w:eastAsia="en-US"/>
        </w:rPr>
        <w:t xml:space="preserve">лавный </w:t>
      </w:r>
      <w:r w:rsidR="00A86670">
        <w:rPr>
          <w:rFonts w:eastAsiaTheme="minorHAnsi"/>
          <w:sz w:val="26"/>
          <w:szCs w:val="26"/>
          <w:lang w:eastAsia="en-US"/>
        </w:rPr>
        <w:t>бухгалтер централизованной бухгалтерии админи</w:t>
      </w:r>
      <w:r w:rsidR="008A36C5">
        <w:rPr>
          <w:rFonts w:eastAsiaTheme="minorHAnsi"/>
          <w:sz w:val="26"/>
          <w:szCs w:val="26"/>
          <w:lang w:eastAsia="en-US"/>
        </w:rPr>
        <w:t>с</w:t>
      </w:r>
      <w:r w:rsidR="00A86670">
        <w:rPr>
          <w:rFonts w:eastAsiaTheme="minorHAnsi"/>
          <w:sz w:val="26"/>
          <w:szCs w:val="26"/>
          <w:lang w:eastAsia="en-US"/>
        </w:rPr>
        <w:t>трации Усть-Бюрского сельсовета</w:t>
      </w:r>
      <w:r w:rsidR="00AD1F4D" w:rsidRPr="0072181A">
        <w:rPr>
          <w:rFonts w:eastAsiaTheme="minorHAnsi"/>
          <w:sz w:val="26"/>
          <w:szCs w:val="26"/>
          <w:lang w:eastAsia="en-US"/>
        </w:rPr>
        <w:t xml:space="preserve"> обеспечивает</w:t>
      </w:r>
      <w:r w:rsidRPr="0072181A">
        <w:rPr>
          <w:rFonts w:eastAsiaTheme="minorHAnsi"/>
          <w:sz w:val="26"/>
          <w:szCs w:val="26"/>
          <w:lang w:eastAsia="en-US"/>
        </w:rPr>
        <w:t xml:space="preserve"> </w:t>
      </w:r>
      <w:r w:rsidR="00F73FD2">
        <w:rPr>
          <w:rFonts w:eastAsiaTheme="minorHAnsi"/>
          <w:sz w:val="26"/>
          <w:szCs w:val="26"/>
          <w:lang w:eastAsia="en-US"/>
        </w:rPr>
        <w:t xml:space="preserve">в срок не позднее 01 апреля года, </w:t>
      </w:r>
      <w:r w:rsidR="00F73FD2" w:rsidRPr="00350C2D">
        <w:rPr>
          <w:rFonts w:eastAsiaTheme="minorHAnsi"/>
          <w:sz w:val="26"/>
          <w:szCs w:val="26"/>
          <w:lang w:eastAsia="en-US"/>
        </w:rPr>
        <w:t>следующе</w:t>
      </w:r>
      <w:r w:rsidR="00F73FD2">
        <w:rPr>
          <w:rFonts w:eastAsiaTheme="minorHAnsi"/>
          <w:sz w:val="26"/>
          <w:szCs w:val="26"/>
          <w:lang w:eastAsia="en-US"/>
        </w:rPr>
        <w:t xml:space="preserve">го за отчетным финансовым годом, </w:t>
      </w:r>
      <w:r w:rsidRPr="0072181A">
        <w:rPr>
          <w:rFonts w:eastAsiaTheme="minorHAnsi"/>
          <w:sz w:val="26"/>
          <w:szCs w:val="26"/>
          <w:lang w:eastAsia="en-US"/>
        </w:rPr>
        <w:t>осуществление</w:t>
      </w:r>
      <w:r w:rsidR="0072181A" w:rsidRPr="0072181A">
        <w:rPr>
          <w:rFonts w:eastAsiaTheme="minorHAnsi"/>
          <w:sz w:val="26"/>
          <w:szCs w:val="26"/>
          <w:lang w:eastAsia="en-US"/>
        </w:rPr>
        <w:t xml:space="preserve"> сбора </w:t>
      </w:r>
      <w:r w:rsidRPr="0072181A">
        <w:rPr>
          <w:rFonts w:eastAsiaTheme="minorHAnsi"/>
          <w:sz w:val="26"/>
          <w:szCs w:val="26"/>
          <w:lang w:eastAsia="en-US"/>
        </w:rPr>
        <w:t>сведений</w:t>
      </w:r>
      <w:r w:rsidR="00F73FD2">
        <w:rPr>
          <w:rFonts w:eastAsiaTheme="minorHAnsi"/>
          <w:sz w:val="26"/>
          <w:szCs w:val="26"/>
          <w:lang w:eastAsia="en-US"/>
        </w:rPr>
        <w:t xml:space="preserve"> </w:t>
      </w:r>
      <w:r w:rsidR="003E5E24">
        <w:rPr>
          <w:rFonts w:eastAsiaTheme="minorHAnsi"/>
          <w:sz w:val="26"/>
          <w:szCs w:val="26"/>
          <w:lang w:eastAsia="en-US"/>
        </w:rPr>
        <w:t xml:space="preserve">и информации </w:t>
      </w:r>
      <w:r w:rsidR="00F73FD2">
        <w:rPr>
          <w:rFonts w:eastAsiaTheme="minorHAnsi"/>
          <w:sz w:val="26"/>
          <w:szCs w:val="26"/>
          <w:lang w:eastAsia="en-US"/>
        </w:rPr>
        <w:t>по запросу:</w:t>
      </w:r>
    </w:p>
    <w:p w14:paraId="02C1CB76" w14:textId="1A6E24BD" w:rsidR="00AD1F4D" w:rsidRDefault="009B4509" w:rsidP="001C2F65">
      <w:pPr>
        <w:autoSpaceDE w:val="0"/>
        <w:autoSpaceDN w:val="0"/>
        <w:adjustRightInd w:val="0"/>
        <w:ind w:left="567"/>
        <w:jc w:val="both"/>
        <w:rPr>
          <w:rFonts w:eastAsiaTheme="minorHAnsi"/>
          <w:sz w:val="26"/>
          <w:szCs w:val="26"/>
          <w:lang w:eastAsia="en-US"/>
        </w:rPr>
      </w:pPr>
      <w:r w:rsidRPr="0072181A">
        <w:rPr>
          <w:rFonts w:eastAsiaTheme="minorHAnsi"/>
          <w:sz w:val="26"/>
          <w:szCs w:val="26"/>
          <w:lang w:eastAsia="en-US"/>
        </w:rPr>
        <w:t xml:space="preserve">  от Отделения №10 </w:t>
      </w:r>
      <w:r w:rsidR="0072181A" w:rsidRPr="0072181A">
        <w:rPr>
          <w:rFonts w:eastAsiaTheme="minorHAnsi"/>
          <w:sz w:val="26"/>
          <w:szCs w:val="26"/>
          <w:lang w:eastAsia="en-US"/>
        </w:rPr>
        <w:t xml:space="preserve">УФК по Республике Хакасия </w:t>
      </w:r>
      <w:r w:rsidR="00AD1F4D" w:rsidRPr="0072181A">
        <w:rPr>
          <w:rFonts w:eastAsiaTheme="minorHAnsi"/>
          <w:sz w:val="26"/>
          <w:szCs w:val="26"/>
          <w:lang w:eastAsia="en-US"/>
        </w:rPr>
        <w:t xml:space="preserve">о приостановлении операций по расходованию средств на лицевых счетах </w:t>
      </w:r>
      <w:r w:rsidR="0072181A" w:rsidRPr="0072181A">
        <w:rPr>
          <w:rFonts w:eastAsiaTheme="minorHAnsi"/>
          <w:sz w:val="26"/>
          <w:szCs w:val="26"/>
          <w:lang w:eastAsia="en-US"/>
        </w:rPr>
        <w:t xml:space="preserve">получателей средств </w:t>
      </w:r>
      <w:r w:rsidR="00AD1F4D" w:rsidRPr="0072181A">
        <w:rPr>
          <w:rFonts w:eastAsiaTheme="minorHAnsi"/>
          <w:sz w:val="26"/>
          <w:szCs w:val="26"/>
          <w:lang w:eastAsia="en-US"/>
        </w:rPr>
        <w:t>бюджета</w:t>
      </w:r>
      <w:r w:rsidR="0072181A" w:rsidRPr="0072181A">
        <w:rPr>
          <w:rFonts w:eastAsiaTheme="minorHAnsi"/>
          <w:sz w:val="26"/>
          <w:szCs w:val="26"/>
          <w:lang w:eastAsia="en-US"/>
        </w:rPr>
        <w:t xml:space="preserve"> района, открытых в УФК по Республике Хакасия</w:t>
      </w:r>
      <w:r w:rsidR="00AD1F4D" w:rsidRPr="0072181A">
        <w:rPr>
          <w:rFonts w:eastAsiaTheme="minorHAnsi"/>
          <w:sz w:val="26"/>
          <w:szCs w:val="26"/>
          <w:lang w:eastAsia="en-US"/>
        </w:rPr>
        <w:t>, в связи с нарушением в отчетном финансовом году процедур исполнения судебных актов, предусматривающих обращение вз</w:t>
      </w:r>
      <w:r w:rsidR="0072181A" w:rsidRPr="0072181A">
        <w:rPr>
          <w:rFonts w:eastAsiaTheme="minorHAnsi"/>
          <w:sz w:val="26"/>
          <w:szCs w:val="26"/>
          <w:lang w:eastAsia="en-US"/>
        </w:rPr>
        <w:t>ыскания на средства</w:t>
      </w:r>
      <w:r w:rsidR="00AD1F4D" w:rsidRPr="0072181A">
        <w:rPr>
          <w:rFonts w:eastAsiaTheme="minorHAnsi"/>
          <w:sz w:val="26"/>
          <w:szCs w:val="26"/>
          <w:lang w:eastAsia="en-US"/>
        </w:rPr>
        <w:t xml:space="preserve"> бюджета</w:t>
      </w:r>
      <w:r w:rsidR="0072181A" w:rsidRPr="0072181A">
        <w:rPr>
          <w:rFonts w:eastAsiaTheme="minorHAnsi"/>
          <w:sz w:val="26"/>
          <w:szCs w:val="26"/>
          <w:lang w:eastAsia="en-US"/>
        </w:rPr>
        <w:t xml:space="preserve"> </w:t>
      </w:r>
      <w:r w:rsidR="00A86670">
        <w:rPr>
          <w:rFonts w:eastAsiaTheme="minorHAnsi"/>
          <w:sz w:val="26"/>
          <w:szCs w:val="26"/>
          <w:lang w:eastAsia="en-US"/>
        </w:rPr>
        <w:t>муниципального образования Усть-Бюрский сельсовет</w:t>
      </w:r>
      <w:r w:rsidR="00AD1F4D" w:rsidRPr="0072181A">
        <w:rPr>
          <w:rFonts w:eastAsiaTheme="minorHAnsi"/>
          <w:sz w:val="26"/>
          <w:szCs w:val="26"/>
          <w:lang w:eastAsia="en-US"/>
        </w:rPr>
        <w:t xml:space="preserve">, заполнение которых предусмотрено </w:t>
      </w:r>
      <w:r w:rsidR="0072181A" w:rsidRPr="0072181A">
        <w:rPr>
          <w:rFonts w:eastAsiaTheme="minorHAnsi"/>
          <w:sz w:val="26"/>
          <w:szCs w:val="26"/>
          <w:lang w:eastAsia="en-US"/>
        </w:rPr>
        <w:t xml:space="preserve">приложением №7 </w:t>
      </w:r>
      <w:r w:rsidR="00AD1F4D" w:rsidRPr="0072181A">
        <w:rPr>
          <w:rFonts w:eastAsiaTheme="minorHAnsi"/>
          <w:sz w:val="26"/>
          <w:szCs w:val="26"/>
          <w:lang w:eastAsia="en-US"/>
        </w:rPr>
        <w:t>к настоящему Порядку;</w:t>
      </w:r>
    </w:p>
    <w:p w14:paraId="5FA7246A" w14:textId="77777777" w:rsidR="00F73FD2" w:rsidRDefault="00F73FD2" w:rsidP="001C2F65">
      <w:pPr>
        <w:autoSpaceDE w:val="0"/>
        <w:autoSpaceDN w:val="0"/>
        <w:adjustRightInd w:val="0"/>
        <w:ind w:left="567"/>
        <w:jc w:val="both"/>
        <w:outlineLvl w:val="0"/>
        <w:rPr>
          <w:rFonts w:eastAsiaTheme="minorHAnsi"/>
          <w:sz w:val="26"/>
          <w:szCs w:val="26"/>
          <w:lang w:eastAsia="en-US"/>
        </w:rPr>
      </w:pPr>
      <w:r>
        <w:rPr>
          <w:rFonts w:eastAsiaTheme="minorHAnsi"/>
          <w:sz w:val="26"/>
          <w:szCs w:val="26"/>
          <w:lang w:eastAsia="en-US"/>
        </w:rPr>
        <w:t>от Контрольно-счетной палаты</w:t>
      </w:r>
      <w:r w:rsidR="00713202">
        <w:rPr>
          <w:rFonts w:eastAsiaTheme="minorHAnsi"/>
          <w:sz w:val="26"/>
          <w:szCs w:val="26"/>
          <w:lang w:eastAsia="en-US"/>
        </w:rPr>
        <w:t xml:space="preserve"> Усть-Абаканского района - </w:t>
      </w:r>
      <w:r w:rsidR="00713202">
        <w:rPr>
          <w:rFonts w:ascii="Courier New" w:eastAsiaTheme="minorHAnsi" w:hAnsi="Courier New" w:cs="Courier New"/>
          <w:sz w:val="20"/>
          <w:szCs w:val="20"/>
          <w:lang w:eastAsia="en-US"/>
        </w:rPr>
        <w:t xml:space="preserve">                             </w:t>
      </w:r>
      <w:r w:rsidR="00713202">
        <w:rPr>
          <w:rFonts w:eastAsiaTheme="minorHAnsi"/>
          <w:sz w:val="26"/>
          <w:szCs w:val="26"/>
          <w:lang w:eastAsia="en-US"/>
        </w:rPr>
        <w:t>о выявленных</w:t>
      </w:r>
      <w:r w:rsidR="002C3986" w:rsidRPr="002C3986">
        <w:rPr>
          <w:rFonts w:eastAsiaTheme="minorHAnsi"/>
          <w:sz w:val="26"/>
          <w:szCs w:val="26"/>
          <w:lang w:eastAsia="en-US"/>
        </w:rPr>
        <w:t xml:space="preserve"> нарушениях, допущенных в отчетном</w:t>
      </w:r>
      <w:r w:rsidR="002C3986">
        <w:rPr>
          <w:rFonts w:eastAsiaTheme="minorHAnsi"/>
          <w:sz w:val="26"/>
          <w:szCs w:val="26"/>
          <w:lang w:eastAsia="en-US"/>
        </w:rPr>
        <w:t xml:space="preserve"> </w:t>
      </w:r>
      <w:r w:rsidR="002C3986" w:rsidRPr="002C3986">
        <w:rPr>
          <w:rFonts w:eastAsiaTheme="minorHAnsi"/>
          <w:sz w:val="26"/>
          <w:szCs w:val="26"/>
          <w:lang w:eastAsia="en-US"/>
        </w:rPr>
        <w:t>периоде главным администратором</w:t>
      </w:r>
      <w:r w:rsidR="00504C10">
        <w:rPr>
          <w:rFonts w:eastAsiaTheme="minorHAnsi"/>
          <w:sz w:val="26"/>
          <w:szCs w:val="26"/>
          <w:lang w:eastAsia="en-US"/>
        </w:rPr>
        <w:t xml:space="preserve">, </w:t>
      </w:r>
      <w:r w:rsidR="00504C10" w:rsidRPr="0072181A">
        <w:rPr>
          <w:rFonts w:eastAsiaTheme="minorHAnsi"/>
          <w:sz w:val="26"/>
          <w:szCs w:val="26"/>
          <w:lang w:eastAsia="en-US"/>
        </w:rPr>
        <w:t xml:space="preserve">заполнение которых предусмотрено </w:t>
      </w:r>
      <w:r w:rsidR="00504C10">
        <w:rPr>
          <w:rFonts w:eastAsiaTheme="minorHAnsi"/>
          <w:sz w:val="26"/>
          <w:szCs w:val="26"/>
          <w:lang w:eastAsia="en-US"/>
        </w:rPr>
        <w:t>приложением №8</w:t>
      </w:r>
      <w:r w:rsidR="00504C10" w:rsidRPr="0072181A">
        <w:rPr>
          <w:rFonts w:eastAsiaTheme="minorHAnsi"/>
          <w:sz w:val="26"/>
          <w:szCs w:val="26"/>
          <w:lang w:eastAsia="en-US"/>
        </w:rPr>
        <w:t xml:space="preserve"> к настоящему Порядку</w:t>
      </w:r>
      <w:r>
        <w:rPr>
          <w:rFonts w:eastAsiaTheme="minorHAnsi"/>
          <w:sz w:val="26"/>
          <w:szCs w:val="26"/>
          <w:lang w:eastAsia="en-US"/>
        </w:rPr>
        <w:t>;</w:t>
      </w:r>
    </w:p>
    <w:p w14:paraId="2A2CD958" w14:textId="77777777" w:rsidR="00280506" w:rsidRPr="0072181A" w:rsidRDefault="00280506" w:rsidP="001C2F65">
      <w:pPr>
        <w:autoSpaceDE w:val="0"/>
        <w:autoSpaceDN w:val="0"/>
        <w:adjustRightInd w:val="0"/>
        <w:ind w:left="567"/>
        <w:jc w:val="both"/>
        <w:outlineLvl w:val="0"/>
        <w:rPr>
          <w:rFonts w:eastAsiaTheme="minorHAnsi"/>
          <w:sz w:val="26"/>
          <w:szCs w:val="26"/>
          <w:lang w:eastAsia="en-US"/>
        </w:rPr>
      </w:pPr>
      <w:r>
        <w:rPr>
          <w:rFonts w:eastAsiaTheme="minorHAnsi"/>
          <w:sz w:val="26"/>
          <w:szCs w:val="26"/>
          <w:lang w:eastAsia="en-US"/>
        </w:rPr>
        <w:lastRenderedPageBreak/>
        <w:t>от главных администраторов</w:t>
      </w:r>
      <w:r w:rsidR="0057325B">
        <w:rPr>
          <w:rFonts w:eastAsiaTheme="minorHAnsi"/>
          <w:sz w:val="26"/>
          <w:szCs w:val="26"/>
          <w:lang w:eastAsia="en-US"/>
        </w:rPr>
        <w:t xml:space="preserve"> </w:t>
      </w:r>
      <w:r w:rsidR="003E5E24">
        <w:rPr>
          <w:rFonts w:eastAsiaTheme="minorHAnsi"/>
          <w:sz w:val="26"/>
          <w:szCs w:val="26"/>
          <w:lang w:eastAsia="en-US"/>
        </w:rPr>
        <w:t>-</w:t>
      </w:r>
      <w:r w:rsidRPr="00350C2D">
        <w:rPr>
          <w:rFonts w:eastAsiaTheme="minorHAnsi"/>
          <w:sz w:val="26"/>
          <w:szCs w:val="26"/>
          <w:lang w:eastAsia="en-US"/>
        </w:rPr>
        <w:t xml:space="preserve"> необходимых для проведения</w:t>
      </w:r>
      <w:r>
        <w:rPr>
          <w:rFonts w:eastAsiaTheme="minorHAnsi"/>
          <w:sz w:val="26"/>
          <w:szCs w:val="26"/>
          <w:lang w:eastAsia="en-US"/>
        </w:rPr>
        <w:t xml:space="preserve"> </w:t>
      </w:r>
      <w:r w:rsidRPr="00350C2D">
        <w:rPr>
          <w:rFonts w:eastAsiaTheme="minorHAnsi"/>
          <w:sz w:val="26"/>
          <w:szCs w:val="26"/>
          <w:lang w:eastAsia="en-US"/>
        </w:rPr>
        <w:t>м</w:t>
      </w:r>
      <w:r w:rsidR="003E5E24">
        <w:rPr>
          <w:rFonts w:eastAsiaTheme="minorHAnsi"/>
          <w:sz w:val="26"/>
          <w:szCs w:val="26"/>
          <w:lang w:eastAsia="en-US"/>
        </w:rPr>
        <w:t>ониторинга в соответствии с приложениями 1-4 Порядка</w:t>
      </w:r>
      <w:r w:rsidRPr="00350C2D">
        <w:rPr>
          <w:rFonts w:eastAsiaTheme="minorHAnsi"/>
          <w:sz w:val="26"/>
          <w:szCs w:val="26"/>
          <w:lang w:eastAsia="en-US"/>
        </w:rPr>
        <w:t>, не</w:t>
      </w:r>
      <w:r>
        <w:rPr>
          <w:rFonts w:eastAsiaTheme="minorHAnsi"/>
          <w:sz w:val="26"/>
          <w:szCs w:val="26"/>
          <w:lang w:eastAsia="en-US"/>
        </w:rPr>
        <w:t xml:space="preserve"> </w:t>
      </w:r>
      <w:r w:rsidRPr="00034CC2">
        <w:rPr>
          <w:rFonts w:eastAsiaTheme="minorHAnsi"/>
          <w:sz w:val="26"/>
          <w:szCs w:val="26"/>
          <w:lang w:eastAsia="en-US"/>
        </w:rPr>
        <w:t>позднее 01 апреля года</w:t>
      </w:r>
      <w:r w:rsidRPr="00350C2D">
        <w:rPr>
          <w:rFonts w:eastAsiaTheme="minorHAnsi"/>
          <w:sz w:val="26"/>
          <w:szCs w:val="26"/>
          <w:lang w:eastAsia="en-US"/>
        </w:rPr>
        <w:t>, следующе</w:t>
      </w:r>
      <w:r>
        <w:rPr>
          <w:rFonts w:eastAsiaTheme="minorHAnsi"/>
          <w:sz w:val="26"/>
          <w:szCs w:val="26"/>
          <w:lang w:eastAsia="en-US"/>
        </w:rPr>
        <w:t>го за отчетным финансовым годом;</w:t>
      </w:r>
    </w:p>
    <w:p w14:paraId="159ABF7E" w14:textId="77777777" w:rsidR="00AD1F4D" w:rsidRPr="0072181A" w:rsidRDefault="0072181A" w:rsidP="001C2F65">
      <w:pPr>
        <w:autoSpaceDE w:val="0"/>
        <w:autoSpaceDN w:val="0"/>
        <w:adjustRightInd w:val="0"/>
        <w:ind w:left="567"/>
        <w:jc w:val="both"/>
        <w:rPr>
          <w:rFonts w:eastAsiaTheme="minorHAnsi"/>
          <w:sz w:val="26"/>
          <w:szCs w:val="26"/>
          <w:lang w:eastAsia="en-US"/>
        </w:rPr>
      </w:pPr>
      <w:r w:rsidRPr="00BC0F4B">
        <w:rPr>
          <w:rFonts w:eastAsiaTheme="minorHAnsi"/>
          <w:sz w:val="26"/>
          <w:szCs w:val="26"/>
          <w:lang w:eastAsia="en-US"/>
        </w:rPr>
        <w:t>9</w:t>
      </w:r>
      <w:r w:rsidR="00AD1F4D" w:rsidRPr="00BC0F4B">
        <w:rPr>
          <w:rFonts w:eastAsiaTheme="minorHAnsi"/>
          <w:sz w:val="26"/>
          <w:szCs w:val="26"/>
          <w:lang w:eastAsia="en-US"/>
        </w:rPr>
        <w:t>.2. Главные администратор</w:t>
      </w:r>
      <w:r w:rsidRPr="00BC0F4B">
        <w:rPr>
          <w:rFonts w:eastAsiaTheme="minorHAnsi"/>
          <w:sz w:val="26"/>
          <w:szCs w:val="26"/>
          <w:lang w:eastAsia="en-US"/>
        </w:rPr>
        <w:t>ы</w:t>
      </w:r>
      <w:r w:rsidRPr="0072181A">
        <w:rPr>
          <w:rFonts w:eastAsiaTheme="minorHAnsi"/>
          <w:sz w:val="26"/>
          <w:szCs w:val="26"/>
          <w:lang w:eastAsia="en-US"/>
        </w:rPr>
        <w:t xml:space="preserve"> представляют в </w:t>
      </w:r>
      <w:r w:rsidR="00A86670">
        <w:rPr>
          <w:rFonts w:eastAsiaTheme="minorHAnsi"/>
          <w:sz w:val="26"/>
          <w:szCs w:val="26"/>
          <w:lang w:eastAsia="en-US"/>
        </w:rPr>
        <w:t>Администрацию</w:t>
      </w:r>
      <w:r w:rsidR="00AD1F4D" w:rsidRPr="0072181A">
        <w:rPr>
          <w:rFonts w:eastAsiaTheme="minorHAnsi"/>
          <w:sz w:val="26"/>
          <w:szCs w:val="26"/>
          <w:lang w:eastAsia="en-US"/>
        </w:rPr>
        <w:t xml:space="preserve"> на бумажном и электронном носите</w:t>
      </w:r>
      <w:r w:rsidR="00280506">
        <w:rPr>
          <w:rFonts w:eastAsiaTheme="minorHAnsi"/>
          <w:sz w:val="26"/>
          <w:szCs w:val="26"/>
          <w:lang w:eastAsia="en-US"/>
        </w:rPr>
        <w:t>лях и (или) в электронном виде</w:t>
      </w:r>
      <w:r w:rsidR="00AD1F4D" w:rsidRPr="0072181A">
        <w:rPr>
          <w:rFonts w:eastAsiaTheme="minorHAnsi"/>
          <w:sz w:val="26"/>
          <w:szCs w:val="26"/>
          <w:lang w:eastAsia="en-US"/>
        </w:rPr>
        <w:t xml:space="preserve"> сведения об исковых требованиях и судебных решениях, вступивших в законную силу, заполнение которых предусмотрено </w:t>
      </w:r>
      <w:hyperlink r:id="rId14" w:history="1">
        <w:r w:rsidR="00AD1F4D" w:rsidRPr="001C2F65">
          <w:rPr>
            <w:rFonts w:eastAsiaTheme="minorHAnsi"/>
            <w:color w:val="000000" w:themeColor="text1"/>
            <w:sz w:val="26"/>
            <w:szCs w:val="26"/>
            <w:lang w:eastAsia="en-US"/>
          </w:rPr>
          <w:t>приложением N 9</w:t>
        </w:r>
      </w:hyperlink>
      <w:r w:rsidR="00BC0F4B">
        <w:rPr>
          <w:rFonts w:eastAsiaTheme="minorHAnsi"/>
          <w:sz w:val="26"/>
          <w:szCs w:val="26"/>
          <w:lang w:eastAsia="en-US"/>
        </w:rPr>
        <w:t xml:space="preserve"> к настоящему Порядку, до 01 апреля </w:t>
      </w:r>
      <w:r w:rsidR="00AD1F4D" w:rsidRPr="0072181A">
        <w:rPr>
          <w:rFonts w:eastAsiaTheme="minorHAnsi"/>
          <w:sz w:val="26"/>
          <w:szCs w:val="26"/>
          <w:lang w:eastAsia="en-US"/>
        </w:rPr>
        <w:t>года</w:t>
      </w:r>
      <w:r w:rsidR="00BC0F4B">
        <w:rPr>
          <w:rFonts w:eastAsiaTheme="minorHAnsi"/>
          <w:sz w:val="26"/>
          <w:szCs w:val="26"/>
          <w:lang w:eastAsia="en-US"/>
        </w:rPr>
        <w:t>, следующего за отчетным финансовым годом</w:t>
      </w:r>
      <w:r w:rsidR="00280506">
        <w:rPr>
          <w:rFonts w:eastAsiaTheme="minorHAnsi"/>
          <w:sz w:val="26"/>
          <w:szCs w:val="26"/>
          <w:lang w:eastAsia="en-US"/>
        </w:rPr>
        <w:t>.</w:t>
      </w:r>
    </w:p>
    <w:p w14:paraId="5B646A1A" w14:textId="415D9546" w:rsidR="00274BB9" w:rsidRPr="0072181A" w:rsidRDefault="0072181A" w:rsidP="001C2F65">
      <w:pPr>
        <w:autoSpaceDE w:val="0"/>
        <w:autoSpaceDN w:val="0"/>
        <w:adjustRightInd w:val="0"/>
        <w:ind w:left="567"/>
        <w:jc w:val="both"/>
        <w:rPr>
          <w:rFonts w:eastAsiaTheme="minorHAnsi"/>
          <w:sz w:val="26"/>
          <w:szCs w:val="26"/>
          <w:lang w:eastAsia="en-US"/>
        </w:rPr>
      </w:pPr>
      <w:bookmarkStart w:id="3" w:name="Par11"/>
      <w:bookmarkEnd w:id="3"/>
      <w:r w:rsidRPr="0072181A">
        <w:rPr>
          <w:rFonts w:eastAsiaTheme="minorHAnsi"/>
          <w:sz w:val="26"/>
          <w:szCs w:val="26"/>
          <w:lang w:eastAsia="en-US"/>
        </w:rPr>
        <w:t>10</w:t>
      </w:r>
      <w:r w:rsidR="00AD1F4D" w:rsidRPr="0072181A">
        <w:rPr>
          <w:rFonts w:eastAsiaTheme="minorHAnsi"/>
          <w:sz w:val="26"/>
          <w:szCs w:val="26"/>
          <w:lang w:eastAsia="en-US"/>
        </w:rPr>
        <w:t>. В случае невозможности определения (отсутствия) значений отдельных показателей, групп показателей качества финансового менеджмента у главного администратора в отчете вместо рассчитанных оценок указывается буква "н". Вес этого показателя пропорционально перераспределяется на другие показатели в группе качества финансового менеджмента.</w:t>
      </w:r>
    </w:p>
    <w:p w14:paraId="6A2CB652" w14:textId="3E3488E7" w:rsidR="00AA4D39" w:rsidRPr="001C2F65" w:rsidRDefault="00C0278A" w:rsidP="001C2F65">
      <w:pPr>
        <w:ind w:left="567"/>
        <w:jc w:val="center"/>
        <w:rPr>
          <w:b/>
          <w:bCs/>
          <w:sz w:val="26"/>
        </w:rPr>
      </w:pPr>
      <w:r w:rsidRPr="001C2F65">
        <w:rPr>
          <w:rFonts w:eastAsiaTheme="minorHAnsi"/>
          <w:b/>
          <w:bCs/>
          <w:sz w:val="26"/>
          <w:szCs w:val="26"/>
          <w:lang w:eastAsia="en-US"/>
        </w:rPr>
        <w:t>II</w:t>
      </w:r>
      <w:r w:rsidRPr="001C2F65">
        <w:rPr>
          <w:rFonts w:eastAsiaTheme="minorHAnsi"/>
          <w:b/>
          <w:bCs/>
          <w:sz w:val="26"/>
          <w:szCs w:val="26"/>
          <w:lang w:val="en-US" w:eastAsia="en-US"/>
        </w:rPr>
        <w:t>I</w:t>
      </w:r>
      <w:r w:rsidRPr="001C2F65">
        <w:rPr>
          <w:rFonts w:eastAsiaTheme="minorHAnsi"/>
          <w:b/>
          <w:bCs/>
          <w:sz w:val="26"/>
          <w:szCs w:val="26"/>
          <w:lang w:eastAsia="en-US"/>
        </w:rPr>
        <w:t xml:space="preserve">. </w:t>
      </w:r>
      <w:r w:rsidR="00AA4D39" w:rsidRPr="001C2F65">
        <w:rPr>
          <w:rFonts w:eastAsiaTheme="minorHAnsi"/>
          <w:b/>
          <w:bCs/>
          <w:sz w:val="26"/>
          <w:szCs w:val="26"/>
          <w:lang w:eastAsia="en-US"/>
        </w:rPr>
        <w:t>Правила формирования и представления</w:t>
      </w:r>
      <w:r w:rsidRPr="001C2F65">
        <w:rPr>
          <w:rFonts w:eastAsiaTheme="minorHAnsi"/>
          <w:b/>
          <w:bCs/>
          <w:sz w:val="26"/>
          <w:szCs w:val="26"/>
          <w:lang w:eastAsia="en-US"/>
        </w:rPr>
        <w:t xml:space="preserve"> отчета о результатах мониторинга, использование сведений, содержащихся в отчете</w:t>
      </w:r>
    </w:p>
    <w:p w14:paraId="505B69A4" w14:textId="77777777" w:rsidR="00C0278A" w:rsidRDefault="00B53A55" w:rsidP="001C2F65">
      <w:pPr>
        <w:ind w:left="567"/>
        <w:jc w:val="both"/>
      </w:pPr>
      <w:r>
        <w:rPr>
          <w:sz w:val="26"/>
        </w:rPr>
        <w:t>11</w:t>
      </w:r>
      <w:r w:rsidR="00C0278A">
        <w:rPr>
          <w:sz w:val="26"/>
        </w:rPr>
        <w:t>. На основании данных расчета показателей качества фи</w:t>
      </w:r>
      <w:r w:rsidR="00BD595B">
        <w:rPr>
          <w:sz w:val="26"/>
        </w:rPr>
        <w:t xml:space="preserve">нансового менеджмента </w:t>
      </w:r>
      <w:r w:rsidR="00235E65">
        <w:rPr>
          <w:sz w:val="26"/>
        </w:rPr>
        <w:t>Администрация</w:t>
      </w:r>
      <w:r w:rsidR="00C0278A">
        <w:rPr>
          <w:sz w:val="26"/>
        </w:rPr>
        <w:t xml:space="preserve"> формирует отчет по главным администраторам и публикует</w:t>
      </w:r>
      <w:r w:rsidR="00BD595B">
        <w:rPr>
          <w:sz w:val="26"/>
        </w:rPr>
        <w:t xml:space="preserve"> на официальном сайте Администрации </w:t>
      </w:r>
      <w:r w:rsidR="00235E65">
        <w:rPr>
          <w:sz w:val="26"/>
        </w:rPr>
        <w:t>Усть-Бюрского сельсовета</w:t>
      </w:r>
      <w:r w:rsidR="00C0278A">
        <w:rPr>
          <w:sz w:val="26"/>
        </w:rPr>
        <w:t xml:space="preserve"> в информационно-телекоммуникационной сети "Интернет".</w:t>
      </w:r>
    </w:p>
    <w:p w14:paraId="5DF08A19" w14:textId="77777777" w:rsidR="00C0278A" w:rsidRDefault="00C0278A" w:rsidP="001C2F65">
      <w:pPr>
        <w:ind w:left="567"/>
        <w:jc w:val="both"/>
      </w:pPr>
      <w:r>
        <w:rPr>
          <w:sz w:val="26"/>
        </w:rPr>
        <w:t>Отчет содержит следующие сведения:</w:t>
      </w:r>
    </w:p>
    <w:p w14:paraId="6FEED2E5" w14:textId="77777777" w:rsidR="00C0278A" w:rsidRDefault="00C0278A" w:rsidP="001C2F65">
      <w:pPr>
        <w:ind w:left="567"/>
        <w:jc w:val="both"/>
      </w:pPr>
      <w:r>
        <w:rPr>
          <w:sz w:val="26"/>
        </w:rPr>
        <w:t>а) значения итоговой оценки качества финансового менеджмента главного администратора и всех показателей, используемых для ее расчета;</w:t>
      </w:r>
    </w:p>
    <w:p w14:paraId="381D9806" w14:textId="77777777" w:rsidR="00C0278A" w:rsidRDefault="00C0278A" w:rsidP="001C2F65">
      <w:pPr>
        <w:ind w:left="567"/>
        <w:jc w:val="both"/>
      </w:pPr>
      <w:r>
        <w:rPr>
          <w:sz w:val="26"/>
        </w:rPr>
        <w:t>б) целевые значения показателей качества финансового менеджмента и рассчитанные отклонения от этих целевых значений.</w:t>
      </w:r>
    </w:p>
    <w:p w14:paraId="625DE955" w14:textId="77777777" w:rsidR="00B53A55" w:rsidRPr="0072181A" w:rsidRDefault="00B53A55" w:rsidP="001C2F65">
      <w:pPr>
        <w:autoSpaceDE w:val="0"/>
        <w:autoSpaceDN w:val="0"/>
        <w:adjustRightInd w:val="0"/>
        <w:ind w:left="567"/>
        <w:jc w:val="both"/>
        <w:rPr>
          <w:rFonts w:eastAsiaTheme="minorHAnsi"/>
          <w:sz w:val="26"/>
          <w:szCs w:val="26"/>
          <w:lang w:eastAsia="en-US"/>
        </w:rPr>
      </w:pPr>
      <w:r>
        <w:rPr>
          <w:sz w:val="26"/>
        </w:rPr>
        <w:t>12</w:t>
      </w:r>
      <w:r w:rsidR="00C0278A">
        <w:rPr>
          <w:sz w:val="26"/>
        </w:rPr>
        <w:t>. Главные администраторы по результатам проведения годового мониторинга направ</w:t>
      </w:r>
      <w:r w:rsidR="00BD595B">
        <w:rPr>
          <w:sz w:val="26"/>
        </w:rPr>
        <w:t xml:space="preserve">ляют в </w:t>
      </w:r>
      <w:r w:rsidR="00235E65">
        <w:rPr>
          <w:sz w:val="26"/>
        </w:rPr>
        <w:t>Администрацию</w:t>
      </w:r>
      <w:r w:rsidR="00C0278A">
        <w:rPr>
          <w:sz w:val="26"/>
        </w:rPr>
        <w:t xml:space="preserve"> сведения о ходе реализации мер, направленных на повышение качества финансового менеджмента, </w:t>
      </w:r>
      <w:r w:rsidR="00C0278A" w:rsidRPr="00CD6DC5">
        <w:rPr>
          <w:sz w:val="26"/>
        </w:rPr>
        <w:t xml:space="preserve">заполнение которых предусмотрено </w:t>
      </w:r>
      <w:r w:rsidR="00B263AC" w:rsidRPr="00B53A55">
        <w:rPr>
          <w:sz w:val="26"/>
          <w:szCs w:val="26"/>
        </w:rPr>
        <w:t>приложением №</w:t>
      </w:r>
      <w:r w:rsidR="00B263AC">
        <w:t xml:space="preserve"> </w:t>
      </w:r>
      <w:r>
        <w:t xml:space="preserve">10 </w:t>
      </w:r>
      <w:r w:rsidR="00C0278A" w:rsidRPr="00CD6DC5">
        <w:rPr>
          <w:sz w:val="26"/>
        </w:rPr>
        <w:t>к настояще</w:t>
      </w:r>
      <w:r>
        <w:rPr>
          <w:sz w:val="26"/>
        </w:rPr>
        <w:t xml:space="preserve">му Порядку, в срок до 1 августа </w:t>
      </w:r>
      <w:r w:rsidRPr="0072181A">
        <w:rPr>
          <w:rFonts w:eastAsiaTheme="minorHAnsi"/>
          <w:sz w:val="26"/>
          <w:szCs w:val="26"/>
          <w:lang w:eastAsia="en-US"/>
        </w:rPr>
        <w:t>года</w:t>
      </w:r>
      <w:r>
        <w:rPr>
          <w:rFonts w:eastAsiaTheme="minorHAnsi"/>
          <w:sz w:val="26"/>
          <w:szCs w:val="26"/>
          <w:lang w:eastAsia="en-US"/>
        </w:rPr>
        <w:t>, следующего за отчетным финансовым годом.</w:t>
      </w:r>
    </w:p>
    <w:p w14:paraId="47CD42D6" w14:textId="77777777" w:rsidR="00C0278A" w:rsidRPr="00EC57D0" w:rsidRDefault="00B53A55" w:rsidP="001C2F65">
      <w:pPr>
        <w:ind w:left="567"/>
        <w:jc w:val="both"/>
        <w:rPr>
          <w:sz w:val="26"/>
        </w:rPr>
      </w:pPr>
      <w:r>
        <w:rPr>
          <w:sz w:val="26"/>
        </w:rPr>
        <w:t>13</w:t>
      </w:r>
      <w:r w:rsidR="00C0278A">
        <w:rPr>
          <w:sz w:val="26"/>
        </w:rPr>
        <w:t>. При заполнении сведений о ходе реализации мер, направленных на повышение качества финансового менеджмента, по каждой группе показателей, значение оценки по которой отклоняется от целевого значения в отрицательную сторону более чем на 25%, должны быть указаны причины отклонения и данные о планируемых (исполняемых) мероприятиях, направленных на достижение целевых значений соответствующих групп показателей.</w:t>
      </w:r>
    </w:p>
    <w:p w14:paraId="25D0E975" w14:textId="7BBF508F" w:rsidR="003B3411" w:rsidRDefault="00B53A55" w:rsidP="001C2F65">
      <w:pPr>
        <w:autoSpaceDE w:val="0"/>
        <w:autoSpaceDN w:val="0"/>
        <w:adjustRightInd w:val="0"/>
        <w:ind w:left="567"/>
        <w:jc w:val="both"/>
        <w:rPr>
          <w:color w:val="000000"/>
          <w:sz w:val="26"/>
          <w:szCs w:val="26"/>
          <w:highlight w:val="yellow"/>
        </w:rPr>
      </w:pPr>
      <w:r>
        <w:rPr>
          <w:rFonts w:eastAsiaTheme="minorHAnsi"/>
          <w:bCs/>
          <w:sz w:val="26"/>
          <w:szCs w:val="26"/>
          <w:lang w:eastAsia="en-US"/>
        </w:rPr>
        <w:t>14</w:t>
      </w:r>
      <w:r w:rsidR="00665C34" w:rsidRPr="00665C34">
        <w:rPr>
          <w:rFonts w:eastAsiaTheme="minorHAnsi"/>
          <w:bCs/>
          <w:sz w:val="26"/>
          <w:szCs w:val="26"/>
          <w:lang w:eastAsia="en-US"/>
        </w:rPr>
        <w:t>.</w:t>
      </w:r>
      <w:r w:rsidR="00BC3A8E" w:rsidRPr="00665C34">
        <w:rPr>
          <w:rFonts w:eastAsiaTheme="minorHAnsi"/>
          <w:bCs/>
          <w:sz w:val="26"/>
          <w:szCs w:val="26"/>
          <w:lang w:eastAsia="en-US"/>
        </w:rPr>
        <w:t xml:space="preserve"> При направлении сведений о ходе реализации мер, направленных на повышение качества финансового менеджмента, главные администраторы прилагают к ним копии документов, подтверждающих выполнение мероприятий, направленных на обеспечение достижения целевых значений показателей качества финансового менеджмента.</w:t>
      </w:r>
      <w:r w:rsidR="003B3411">
        <w:rPr>
          <w:color w:val="000000"/>
          <w:sz w:val="26"/>
          <w:szCs w:val="26"/>
          <w:highlight w:val="yellow"/>
        </w:rPr>
        <w:t xml:space="preserve">           </w:t>
      </w:r>
    </w:p>
    <w:p w14:paraId="5A9903F8" w14:textId="77777777" w:rsidR="003B3411" w:rsidRDefault="003B3411" w:rsidP="001C2F65">
      <w:pPr>
        <w:ind w:left="567"/>
        <w:jc w:val="right"/>
        <w:rPr>
          <w:color w:val="000000"/>
          <w:sz w:val="26"/>
          <w:szCs w:val="26"/>
          <w:highlight w:val="yellow"/>
        </w:rPr>
      </w:pPr>
    </w:p>
    <w:p w14:paraId="37812E56" w14:textId="4B45DAC2" w:rsidR="006D42AB" w:rsidRPr="00212352" w:rsidRDefault="006D42AB" w:rsidP="001C2F65">
      <w:pPr>
        <w:ind w:left="567"/>
        <w:rPr>
          <w:color w:val="000000"/>
          <w:sz w:val="26"/>
          <w:szCs w:val="26"/>
        </w:rPr>
      </w:pPr>
      <w:r>
        <w:rPr>
          <w:color w:val="000000"/>
          <w:sz w:val="26"/>
          <w:szCs w:val="26"/>
        </w:rPr>
        <w:t xml:space="preserve">                            </w:t>
      </w:r>
    </w:p>
    <w:sectPr w:rsidR="006D42AB" w:rsidRPr="00212352" w:rsidSect="001C2F65">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405EE" w14:textId="77777777" w:rsidR="00F745BE" w:rsidRDefault="00F745BE" w:rsidP="009913B0">
      <w:r>
        <w:separator/>
      </w:r>
    </w:p>
  </w:endnote>
  <w:endnote w:type="continuationSeparator" w:id="0">
    <w:p w14:paraId="3A0DFF61" w14:textId="77777777" w:rsidR="00F745BE" w:rsidRDefault="00F745BE" w:rsidP="0099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5184E" w14:textId="77777777" w:rsidR="00F745BE" w:rsidRDefault="00F745BE" w:rsidP="009913B0">
      <w:r>
        <w:separator/>
      </w:r>
    </w:p>
  </w:footnote>
  <w:footnote w:type="continuationSeparator" w:id="0">
    <w:p w14:paraId="08C2A3E3" w14:textId="77777777" w:rsidR="00F745BE" w:rsidRDefault="00F745BE" w:rsidP="00991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2ADE"/>
    <w:multiLevelType w:val="hybridMultilevel"/>
    <w:tmpl w:val="85881EB4"/>
    <w:lvl w:ilvl="0" w:tplc="59F0C4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8AE7CE7"/>
    <w:multiLevelType w:val="hybridMultilevel"/>
    <w:tmpl w:val="0436EC98"/>
    <w:lvl w:ilvl="0" w:tplc="449EB1BC">
      <w:start w:val="1"/>
      <w:numFmt w:val="decimal"/>
      <w:lvlText w:val="%1."/>
      <w:lvlJc w:val="left"/>
      <w:pPr>
        <w:ind w:left="502" w:hanging="360"/>
      </w:pPr>
      <w:rPr>
        <w:rFonts w:ascii="Times New Roman" w:eastAsia="Times New Roman" w:hAnsi="Times New Roman" w:cs="Times New Roman"/>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D764C4"/>
    <w:multiLevelType w:val="multilevel"/>
    <w:tmpl w:val="18E43A18"/>
    <w:lvl w:ilvl="0">
      <w:start w:val="1"/>
      <w:numFmt w:val="decimal"/>
      <w:lvlText w:val="%1."/>
      <w:lvlJc w:val="left"/>
      <w:pPr>
        <w:ind w:left="928" w:hanging="360"/>
      </w:pPr>
      <w:rPr>
        <w:rFonts w:hint="default"/>
        <w:color w:val="000000"/>
        <w:sz w:val="26"/>
      </w:rPr>
    </w:lvl>
    <w:lvl w:ilvl="1">
      <w:start w:val="2"/>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3" w15:restartNumberingAfterBreak="0">
    <w:nsid w:val="43014F74"/>
    <w:multiLevelType w:val="multilevel"/>
    <w:tmpl w:val="A2A4EE58"/>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15:restartNumberingAfterBreak="0">
    <w:nsid w:val="5E4B3592"/>
    <w:multiLevelType w:val="hybridMultilevel"/>
    <w:tmpl w:val="B786308A"/>
    <w:lvl w:ilvl="0" w:tplc="E4D07C94">
      <w:start w:val="1"/>
      <w:numFmt w:val="decimal"/>
      <w:lvlText w:val="%1."/>
      <w:lvlJc w:val="left"/>
      <w:pPr>
        <w:ind w:left="502"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25723C"/>
    <w:multiLevelType w:val="hybridMultilevel"/>
    <w:tmpl w:val="3606E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E2D59"/>
    <w:multiLevelType w:val="multilevel"/>
    <w:tmpl w:val="18E43A18"/>
    <w:lvl w:ilvl="0">
      <w:start w:val="1"/>
      <w:numFmt w:val="decimal"/>
      <w:lvlText w:val="%1."/>
      <w:lvlJc w:val="left"/>
      <w:pPr>
        <w:ind w:left="720" w:hanging="360"/>
      </w:pPr>
      <w:rPr>
        <w:rFonts w:hint="default"/>
        <w:color w:val="000000"/>
        <w:sz w:val="26"/>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C2C"/>
    <w:rsid w:val="00001151"/>
    <w:rsid w:val="000031AA"/>
    <w:rsid w:val="0000465B"/>
    <w:rsid w:val="00007F14"/>
    <w:rsid w:val="000142C3"/>
    <w:rsid w:val="0001544F"/>
    <w:rsid w:val="00016D31"/>
    <w:rsid w:val="00022606"/>
    <w:rsid w:val="00034CC2"/>
    <w:rsid w:val="00036EE8"/>
    <w:rsid w:val="000444EF"/>
    <w:rsid w:val="00045617"/>
    <w:rsid w:val="00045790"/>
    <w:rsid w:val="00047693"/>
    <w:rsid w:val="000502E9"/>
    <w:rsid w:val="000548D7"/>
    <w:rsid w:val="00057F09"/>
    <w:rsid w:val="000623FA"/>
    <w:rsid w:val="000720ED"/>
    <w:rsid w:val="000778F3"/>
    <w:rsid w:val="00082C96"/>
    <w:rsid w:val="00090B2B"/>
    <w:rsid w:val="00094798"/>
    <w:rsid w:val="000A0451"/>
    <w:rsid w:val="000A52F1"/>
    <w:rsid w:val="000A7A23"/>
    <w:rsid w:val="000B0897"/>
    <w:rsid w:val="000B3267"/>
    <w:rsid w:val="000B3BAB"/>
    <w:rsid w:val="000B4BC0"/>
    <w:rsid w:val="000C22F9"/>
    <w:rsid w:val="000D0A3C"/>
    <w:rsid w:val="000E0732"/>
    <w:rsid w:val="000E44D6"/>
    <w:rsid w:val="000E5336"/>
    <w:rsid w:val="000E66BC"/>
    <w:rsid w:val="000F77BB"/>
    <w:rsid w:val="00102DC9"/>
    <w:rsid w:val="00114D28"/>
    <w:rsid w:val="00115215"/>
    <w:rsid w:val="00125655"/>
    <w:rsid w:val="00127F7D"/>
    <w:rsid w:val="0013250C"/>
    <w:rsid w:val="00134CBF"/>
    <w:rsid w:val="0013654F"/>
    <w:rsid w:val="00142DB2"/>
    <w:rsid w:val="0014648A"/>
    <w:rsid w:val="00147C59"/>
    <w:rsid w:val="001509A5"/>
    <w:rsid w:val="00155C73"/>
    <w:rsid w:val="00156F16"/>
    <w:rsid w:val="00157DCB"/>
    <w:rsid w:val="00163976"/>
    <w:rsid w:val="00164E2A"/>
    <w:rsid w:val="00166837"/>
    <w:rsid w:val="00181F9B"/>
    <w:rsid w:val="00187301"/>
    <w:rsid w:val="00193DF7"/>
    <w:rsid w:val="001942BC"/>
    <w:rsid w:val="001A1DAB"/>
    <w:rsid w:val="001A2129"/>
    <w:rsid w:val="001B221F"/>
    <w:rsid w:val="001B55EE"/>
    <w:rsid w:val="001C0E8E"/>
    <w:rsid w:val="001C182F"/>
    <w:rsid w:val="001C2F65"/>
    <w:rsid w:val="001C3837"/>
    <w:rsid w:val="001C3D6E"/>
    <w:rsid w:val="001D412C"/>
    <w:rsid w:val="001E032A"/>
    <w:rsid w:val="001E6616"/>
    <w:rsid w:val="001F040C"/>
    <w:rsid w:val="001F3D6E"/>
    <w:rsid w:val="001F57E8"/>
    <w:rsid w:val="001F7D38"/>
    <w:rsid w:val="002031AB"/>
    <w:rsid w:val="002057CF"/>
    <w:rsid w:val="00212352"/>
    <w:rsid w:val="00224344"/>
    <w:rsid w:val="00231050"/>
    <w:rsid w:val="00232503"/>
    <w:rsid w:val="00232D30"/>
    <w:rsid w:val="00235E65"/>
    <w:rsid w:val="002367D1"/>
    <w:rsid w:val="00261E03"/>
    <w:rsid w:val="00262048"/>
    <w:rsid w:val="0026736A"/>
    <w:rsid w:val="0026760F"/>
    <w:rsid w:val="00270197"/>
    <w:rsid w:val="00271F2F"/>
    <w:rsid w:val="00272A02"/>
    <w:rsid w:val="00274BB9"/>
    <w:rsid w:val="0027702D"/>
    <w:rsid w:val="00280506"/>
    <w:rsid w:val="00282F4F"/>
    <w:rsid w:val="00290726"/>
    <w:rsid w:val="00294FD6"/>
    <w:rsid w:val="00295057"/>
    <w:rsid w:val="00295E28"/>
    <w:rsid w:val="002A0623"/>
    <w:rsid w:val="002A4785"/>
    <w:rsid w:val="002B0BFB"/>
    <w:rsid w:val="002B144A"/>
    <w:rsid w:val="002B7789"/>
    <w:rsid w:val="002B7AEF"/>
    <w:rsid w:val="002C3986"/>
    <w:rsid w:val="002C572E"/>
    <w:rsid w:val="002D5B05"/>
    <w:rsid w:val="002D68F4"/>
    <w:rsid w:val="002D6D3E"/>
    <w:rsid w:val="002F0B89"/>
    <w:rsid w:val="002F2930"/>
    <w:rsid w:val="00307DFC"/>
    <w:rsid w:val="0031213E"/>
    <w:rsid w:val="003200B9"/>
    <w:rsid w:val="00326E5B"/>
    <w:rsid w:val="00331D8D"/>
    <w:rsid w:val="00332F91"/>
    <w:rsid w:val="00333518"/>
    <w:rsid w:val="00343508"/>
    <w:rsid w:val="00350C2D"/>
    <w:rsid w:val="00354C84"/>
    <w:rsid w:val="003562A4"/>
    <w:rsid w:val="00361B42"/>
    <w:rsid w:val="003824D1"/>
    <w:rsid w:val="00386268"/>
    <w:rsid w:val="003A2710"/>
    <w:rsid w:val="003A3F1B"/>
    <w:rsid w:val="003A657B"/>
    <w:rsid w:val="003B3411"/>
    <w:rsid w:val="003B726A"/>
    <w:rsid w:val="003C398D"/>
    <w:rsid w:val="003C5528"/>
    <w:rsid w:val="003D04D2"/>
    <w:rsid w:val="003D0995"/>
    <w:rsid w:val="003D71AF"/>
    <w:rsid w:val="003E5945"/>
    <w:rsid w:val="003E5E24"/>
    <w:rsid w:val="003E75A5"/>
    <w:rsid w:val="003F19A1"/>
    <w:rsid w:val="003F5C7B"/>
    <w:rsid w:val="004061CA"/>
    <w:rsid w:val="00406635"/>
    <w:rsid w:val="00413EC5"/>
    <w:rsid w:val="004217FE"/>
    <w:rsid w:val="00421FBE"/>
    <w:rsid w:val="0042687D"/>
    <w:rsid w:val="0043080D"/>
    <w:rsid w:val="00433D40"/>
    <w:rsid w:val="00443BB0"/>
    <w:rsid w:val="0044563A"/>
    <w:rsid w:val="00450AD4"/>
    <w:rsid w:val="00455766"/>
    <w:rsid w:val="00462EAB"/>
    <w:rsid w:val="00475E1A"/>
    <w:rsid w:val="00491799"/>
    <w:rsid w:val="00495E03"/>
    <w:rsid w:val="004A019A"/>
    <w:rsid w:val="004A6C18"/>
    <w:rsid w:val="004B0266"/>
    <w:rsid w:val="004B71D9"/>
    <w:rsid w:val="004C2DDA"/>
    <w:rsid w:val="004C53F0"/>
    <w:rsid w:val="004D16B2"/>
    <w:rsid w:val="004E1528"/>
    <w:rsid w:val="004E313E"/>
    <w:rsid w:val="004E3948"/>
    <w:rsid w:val="004E3DD3"/>
    <w:rsid w:val="004E6537"/>
    <w:rsid w:val="004E704F"/>
    <w:rsid w:val="004F74CB"/>
    <w:rsid w:val="004F79C2"/>
    <w:rsid w:val="00500760"/>
    <w:rsid w:val="0050397B"/>
    <w:rsid w:val="00504C10"/>
    <w:rsid w:val="00523D17"/>
    <w:rsid w:val="00531484"/>
    <w:rsid w:val="00533BAE"/>
    <w:rsid w:val="005340EC"/>
    <w:rsid w:val="005355B5"/>
    <w:rsid w:val="00545F4A"/>
    <w:rsid w:val="0054650E"/>
    <w:rsid w:val="00547C6A"/>
    <w:rsid w:val="00550ACE"/>
    <w:rsid w:val="005557C5"/>
    <w:rsid w:val="005573FD"/>
    <w:rsid w:val="005639CC"/>
    <w:rsid w:val="0057325B"/>
    <w:rsid w:val="00581A0C"/>
    <w:rsid w:val="005C0C02"/>
    <w:rsid w:val="005C2C11"/>
    <w:rsid w:val="005C3D36"/>
    <w:rsid w:val="005D1539"/>
    <w:rsid w:val="005E31C3"/>
    <w:rsid w:val="005F50BD"/>
    <w:rsid w:val="0060376F"/>
    <w:rsid w:val="00612EF6"/>
    <w:rsid w:val="006229B5"/>
    <w:rsid w:val="0062357B"/>
    <w:rsid w:val="00630E26"/>
    <w:rsid w:val="00632A4A"/>
    <w:rsid w:val="00635453"/>
    <w:rsid w:val="00647B33"/>
    <w:rsid w:val="006504B2"/>
    <w:rsid w:val="0065688B"/>
    <w:rsid w:val="00665C34"/>
    <w:rsid w:val="006707A7"/>
    <w:rsid w:val="00676CE4"/>
    <w:rsid w:val="006902CF"/>
    <w:rsid w:val="00696E64"/>
    <w:rsid w:val="006A0A10"/>
    <w:rsid w:val="006A0FF4"/>
    <w:rsid w:val="006A13B2"/>
    <w:rsid w:val="006B0E24"/>
    <w:rsid w:val="006B27B4"/>
    <w:rsid w:val="006B5CF1"/>
    <w:rsid w:val="006C6E8D"/>
    <w:rsid w:val="006D099E"/>
    <w:rsid w:val="006D42AB"/>
    <w:rsid w:val="006D4C2C"/>
    <w:rsid w:val="006D6F93"/>
    <w:rsid w:val="006E3F64"/>
    <w:rsid w:val="0070254E"/>
    <w:rsid w:val="0070376B"/>
    <w:rsid w:val="00713202"/>
    <w:rsid w:val="00717C8D"/>
    <w:rsid w:val="0072181A"/>
    <w:rsid w:val="0074158F"/>
    <w:rsid w:val="00753EDF"/>
    <w:rsid w:val="0075593E"/>
    <w:rsid w:val="0075653F"/>
    <w:rsid w:val="0075718B"/>
    <w:rsid w:val="007625EE"/>
    <w:rsid w:val="00763D12"/>
    <w:rsid w:val="00764832"/>
    <w:rsid w:val="0076633E"/>
    <w:rsid w:val="007741A5"/>
    <w:rsid w:val="00777EFC"/>
    <w:rsid w:val="00780CA3"/>
    <w:rsid w:val="007976F9"/>
    <w:rsid w:val="007A462E"/>
    <w:rsid w:val="007B0823"/>
    <w:rsid w:val="007B32EF"/>
    <w:rsid w:val="007C1DD7"/>
    <w:rsid w:val="007D1993"/>
    <w:rsid w:val="007D3390"/>
    <w:rsid w:val="007E1F14"/>
    <w:rsid w:val="007E3C75"/>
    <w:rsid w:val="007F1011"/>
    <w:rsid w:val="007F1F17"/>
    <w:rsid w:val="00805C3C"/>
    <w:rsid w:val="00806276"/>
    <w:rsid w:val="00807FD5"/>
    <w:rsid w:val="00815B09"/>
    <w:rsid w:val="00816649"/>
    <w:rsid w:val="0082272D"/>
    <w:rsid w:val="0082565C"/>
    <w:rsid w:val="00826EF3"/>
    <w:rsid w:val="00827AC4"/>
    <w:rsid w:val="00830236"/>
    <w:rsid w:val="0083331F"/>
    <w:rsid w:val="00833876"/>
    <w:rsid w:val="00835367"/>
    <w:rsid w:val="00836D8A"/>
    <w:rsid w:val="0084390F"/>
    <w:rsid w:val="00844500"/>
    <w:rsid w:val="0085114D"/>
    <w:rsid w:val="00851411"/>
    <w:rsid w:val="00853CD1"/>
    <w:rsid w:val="008565BD"/>
    <w:rsid w:val="00860139"/>
    <w:rsid w:val="00871546"/>
    <w:rsid w:val="00873948"/>
    <w:rsid w:val="00874A2B"/>
    <w:rsid w:val="0087577B"/>
    <w:rsid w:val="00880F81"/>
    <w:rsid w:val="00882CC2"/>
    <w:rsid w:val="00887492"/>
    <w:rsid w:val="008934AD"/>
    <w:rsid w:val="00896EF7"/>
    <w:rsid w:val="008974B7"/>
    <w:rsid w:val="0089763A"/>
    <w:rsid w:val="008A36C5"/>
    <w:rsid w:val="008A3BCC"/>
    <w:rsid w:val="008B0549"/>
    <w:rsid w:val="008B06B3"/>
    <w:rsid w:val="008D0A60"/>
    <w:rsid w:val="008D1B62"/>
    <w:rsid w:val="008D22F9"/>
    <w:rsid w:val="008D54BF"/>
    <w:rsid w:val="008D6F7A"/>
    <w:rsid w:val="008E6C17"/>
    <w:rsid w:val="008F5B48"/>
    <w:rsid w:val="008F6BD1"/>
    <w:rsid w:val="00903F67"/>
    <w:rsid w:val="00904C33"/>
    <w:rsid w:val="00907919"/>
    <w:rsid w:val="00914E4B"/>
    <w:rsid w:val="009170A2"/>
    <w:rsid w:val="009213E3"/>
    <w:rsid w:val="009244AC"/>
    <w:rsid w:val="00927177"/>
    <w:rsid w:val="00930276"/>
    <w:rsid w:val="0093059F"/>
    <w:rsid w:val="00930C57"/>
    <w:rsid w:val="0093227E"/>
    <w:rsid w:val="009411DC"/>
    <w:rsid w:val="009462EA"/>
    <w:rsid w:val="009632AA"/>
    <w:rsid w:val="00975EC0"/>
    <w:rsid w:val="009764B5"/>
    <w:rsid w:val="00980EA6"/>
    <w:rsid w:val="0098189A"/>
    <w:rsid w:val="00983B18"/>
    <w:rsid w:val="00986F25"/>
    <w:rsid w:val="009908FF"/>
    <w:rsid w:val="009913B0"/>
    <w:rsid w:val="009A02E6"/>
    <w:rsid w:val="009A06D5"/>
    <w:rsid w:val="009A266F"/>
    <w:rsid w:val="009A3D82"/>
    <w:rsid w:val="009B2FFF"/>
    <w:rsid w:val="009B4509"/>
    <w:rsid w:val="009B62D8"/>
    <w:rsid w:val="009C6B7F"/>
    <w:rsid w:val="009E095D"/>
    <w:rsid w:val="009E5946"/>
    <w:rsid w:val="009E7AF9"/>
    <w:rsid w:val="009F0BF5"/>
    <w:rsid w:val="009F60B6"/>
    <w:rsid w:val="00A07D1D"/>
    <w:rsid w:val="00A15998"/>
    <w:rsid w:val="00A333D9"/>
    <w:rsid w:val="00A36739"/>
    <w:rsid w:val="00A37CDD"/>
    <w:rsid w:val="00A44243"/>
    <w:rsid w:val="00A50A9D"/>
    <w:rsid w:val="00A6431E"/>
    <w:rsid w:val="00A64FC3"/>
    <w:rsid w:val="00A668F7"/>
    <w:rsid w:val="00A70665"/>
    <w:rsid w:val="00A76D6E"/>
    <w:rsid w:val="00A835D4"/>
    <w:rsid w:val="00A85F59"/>
    <w:rsid w:val="00A86670"/>
    <w:rsid w:val="00A866B7"/>
    <w:rsid w:val="00A86EC7"/>
    <w:rsid w:val="00A94C55"/>
    <w:rsid w:val="00AA2EB7"/>
    <w:rsid w:val="00AA4D39"/>
    <w:rsid w:val="00AA7653"/>
    <w:rsid w:val="00AA7C1E"/>
    <w:rsid w:val="00AB4FC8"/>
    <w:rsid w:val="00AD1F4D"/>
    <w:rsid w:val="00AD330F"/>
    <w:rsid w:val="00AE7965"/>
    <w:rsid w:val="00AF0456"/>
    <w:rsid w:val="00AF7819"/>
    <w:rsid w:val="00B00335"/>
    <w:rsid w:val="00B164EF"/>
    <w:rsid w:val="00B263AC"/>
    <w:rsid w:val="00B26B46"/>
    <w:rsid w:val="00B347AC"/>
    <w:rsid w:val="00B370DB"/>
    <w:rsid w:val="00B451D4"/>
    <w:rsid w:val="00B45BC7"/>
    <w:rsid w:val="00B47153"/>
    <w:rsid w:val="00B53A55"/>
    <w:rsid w:val="00B55609"/>
    <w:rsid w:val="00B57011"/>
    <w:rsid w:val="00B60725"/>
    <w:rsid w:val="00B64CE1"/>
    <w:rsid w:val="00B64E7D"/>
    <w:rsid w:val="00B651C7"/>
    <w:rsid w:val="00B803A8"/>
    <w:rsid w:val="00B83C86"/>
    <w:rsid w:val="00B84B2C"/>
    <w:rsid w:val="00B95BE3"/>
    <w:rsid w:val="00B96F53"/>
    <w:rsid w:val="00B97AEE"/>
    <w:rsid w:val="00BA0CB9"/>
    <w:rsid w:val="00BA184E"/>
    <w:rsid w:val="00BB59DC"/>
    <w:rsid w:val="00BB67F8"/>
    <w:rsid w:val="00BB71FF"/>
    <w:rsid w:val="00BC0F4B"/>
    <w:rsid w:val="00BC3A8E"/>
    <w:rsid w:val="00BC763F"/>
    <w:rsid w:val="00BD3889"/>
    <w:rsid w:val="00BD5121"/>
    <w:rsid w:val="00BD595B"/>
    <w:rsid w:val="00BD6ACD"/>
    <w:rsid w:val="00BD6C58"/>
    <w:rsid w:val="00BE06D6"/>
    <w:rsid w:val="00BE5D57"/>
    <w:rsid w:val="00BF7DC1"/>
    <w:rsid w:val="00C00D76"/>
    <w:rsid w:val="00C0278A"/>
    <w:rsid w:val="00C139B9"/>
    <w:rsid w:val="00C2683E"/>
    <w:rsid w:val="00C26C09"/>
    <w:rsid w:val="00C27C54"/>
    <w:rsid w:val="00C45A98"/>
    <w:rsid w:val="00C5440F"/>
    <w:rsid w:val="00C6097A"/>
    <w:rsid w:val="00C67FEB"/>
    <w:rsid w:val="00C73BE8"/>
    <w:rsid w:val="00C73F21"/>
    <w:rsid w:val="00C76592"/>
    <w:rsid w:val="00C83887"/>
    <w:rsid w:val="00C904E8"/>
    <w:rsid w:val="00C9063A"/>
    <w:rsid w:val="00C97F36"/>
    <w:rsid w:val="00CB660A"/>
    <w:rsid w:val="00CB6A6F"/>
    <w:rsid w:val="00CC1C2F"/>
    <w:rsid w:val="00CC4ECA"/>
    <w:rsid w:val="00CC53AB"/>
    <w:rsid w:val="00CC6748"/>
    <w:rsid w:val="00CD5758"/>
    <w:rsid w:val="00CD5B60"/>
    <w:rsid w:val="00CD6DC5"/>
    <w:rsid w:val="00CE618A"/>
    <w:rsid w:val="00CF06A9"/>
    <w:rsid w:val="00CF1407"/>
    <w:rsid w:val="00CF18A2"/>
    <w:rsid w:val="00CF3906"/>
    <w:rsid w:val="00D04831"/>
    <w:rsid w:val="00D124A4"/>
    <w:rsid w:val="00D30B1A"/>
    <w:rsid w:val="00D32F4B"/>
    <w:rsid w:val="00D34959"/>
    <w:rsid w:val="00D438D8"/>
    <w:rsid w:val="00D509A5"/>
    <w:rsid w:val="00D712C6"/>
    <w:rsid w:val="00D73D6C"/>
    <w:rsid w:val="00D84853"/>
    <w:rsid w:val="00D90F7F"/>
    <w:rsid w:val="00D93876"/>
    <w:rsid w:val="00D9492F"/>
    <w:rsid w:val="00DA0E7F"/>
    <w:rsid w:val="00DA2D84"/>
    <w:rsid w:val="00DA5F9A"/>
    <w:rsid w:val="00DB0506"/>
    <w:rsid w:val="00DB35FE"/>
    <w:rsid w:val="00DB3D01"/>
    <w:rsid w:val="00DB58B6"/>
    <w:rsid w:val="00DD780D"/>
    <w:rsid w:val="00DE1B08"/>
    <w:rsid w:val="00DE7990"/>
    <w:rsid w:val="00E055C6"/>
    <w:rsid w:val="00E1059C"/>
    <w:rsid w:val="00E16462"/>
    <w:rsid w:val="00E22542"/>
    <w:rsid w:val="00E27D1B"/>
    <w:rsid w:val="00E343F6"/>
    <w:rsid w:val="00E42F31"/>
    <w:rsid w:val="00E468EE"/>
    <w:rsid w:val="00E5319E"/>
    <w:rsid w:val="00E53D0C"/>
    <w:rsid w:val="00E55F55"/>
    <w:rsid w:val="00E65422"/>
    <w:rsid w:val="00E72568"/>
    <w:rsid w:val="00E844C6"/>
    <w:rsid w:val="00E919BD"/>
    <w:rsid w:val="00E92CE8"/>
    <w:rsid w:val="00E96D9F"/>
    <w:rsid w:val="00EA273A"/>
    <w:rsid w:val="00EB55EB"/>
    <w:rsid w:val="00EC08ED"/>
    <w:rsid w:val="00EC57D0"/>
    <w:rsid w:val="00EC6F18"/>
    <w:rsid w:val="00ED3110"/>
    <w:rsid w:val="00ED57C7"/>
    <w:rsid w:val="00EE1F83"/>
    <w:rsid w:val="00EF3348"/>
    <w:rsid w:val="00EF55E5"/>
    <w:rsid w:val="00F05EB4"/>
    <w:rsid w:val="00F11AAF"/>
    <w:rsid w:val="00F142FF"/>
    <w:rsid w:val="00F21212"/>
    <w:rsid w:val="00F2202E"/>
    <w:rsid w:val="00F23B14"/>
    <w:rsid w:val="00F2636A"/>
    <w:rsid w:val="00F30D59"/>
    <w:rsid w:val="00F50852"/>
    <w:rsid w:val="00F54773"/>
    <w:rsid w:val="00F559C2"/>
    <w:rsid w:val="00F638C0"/>
    <w:rsid w:val="00F65014"/>
    <w:rsid w:val="00F73FD2"/>
    <w:rsid w:val="00F745BE"/>
    <w:rsid w:val="00F8122B"/>
    <w:rsid w:val="00F86B29"/>
    <w:rsid w:val="00F92090"/>
    <w:rsid w:val="00FA0A56"/>
    <w:rsid w:val="00FA6B02"/>
    <w:rsid w:val="00FB713F"/>
    <w:rsid w:val="00FC0956"/>
    <w:rsid w:val="00FC12BD"/>
    <w:rsid w:val="00FD0AE0"/>
    <w:rsid w:val="00FD4092"/>
    <w:rsid w:val="00FE0AB4"/>
    <w:rsid w:val="00FF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E34B"/>
  <w15:docId w15:val="{EADCF845-A8AE-4467-9A65-E787752D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C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C2C"/>
    <w:pPr>
      <w:ind w:left="720"/>
      <w:contextualSpacing/>
    </w:pPr>
  </w:style>
  <w:style w:type="paragraph" w:styleId="a4">
    <w:name w:val="Balloon Text"/>
    <w:basedOn w:val="a"/>
    <w:link w:val="a5"/>
    <w:uiPriority w:val="99"/>
    <w:semiHidden/>
    <w:unhideWhenUsed/>
    <w:rsid w:val="00C5440F"/>
    <w:rPr>
      <w:rFonts w:ascii="Tahoma" w:hAnsi="Tahoma" w:cs="Tahoma"/>
      <w:sz w:val="16"/>
      <w:szCs w:val="16"/>
    </w:rPr>
  </w:style>
  <w:style w:type="character" w:customStyle="1" w:styleId="a5">
    <w:name w:val="Текст выноски Знак"/>
    <w:basedOn w:val="a0"/>
    <w:link w:val="a4"/>
    <w:uiPriority w:val="99"/>
    <w:semiHidden/>
    <w:rsid w:val="00C5440F"/>
    <w:rPr>
      <w:rFonts w:ascii="Tahoma" w:eastAsia="Times New Roman" w:hAnsi="Tahoma" w:cs="Tahoma"/>
      <w:sz w:val="16"/>
      <w:szCs w:val="16"/>
      <w:lang w:eastAsia="ru-RU"/>
    </w:rPr>
  </w:style>
  <w:style w:type="paragraph" w:customStyle="1" w:styleId="ConsPlusNormal">
    <w:name w:val="ConsPlusNormal"/>
    <w:rsid w:val="00A668F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9913B0"/>
    <w:pPr>
      <w:tabs>
        <w:tab w:val="center" w:pos="4677"/>
        <w:tab w:val="right" w:pos="9355"/>
      </w:tabs>
    </w:pPr>
  </w:style>
  <w:style w:type="character" w:customStyle="1" w:styleId="a7">
    <w:name w:val="Верхний колонтитул Знак"/>
    <w:basedOn w:val="a0"/>
    <w:link w:val="a6"/>
    <w:uiPriority w:val="99"/>
    <w:rsid w:val="009913B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13B0"/>
    <w:pPr>
      <w:tabs>
        <w:tab w:val="center" w:pos="4677"/>
        <w:tab w:val="right" w:pos="9355"/>
      </w:tabs>
    </w:pPr>
  </w:style>
  <w:style w:type="character" w:customStyle="1" w:styleId="a9">
    <w:name w:val="Нижний колонтитул Знак"/>
    <w:basedOn w:val="a0"/>
    <w:link w:val="a8"/>
    <w:uiPriority w:val="99"/>
    <w:rsid w:val="009913B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340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15BEB167882D62A3EE3F6BD9B47ECD922ED5523BF4B1C0CCA6B07B4B739C16097C1F3767CC5255F085DE1BADB2176BC4C9B275526B582DXE1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15BEB167882D62A3EE3F6BD9B47ECD922ED5523BF4B1C0CCA6B07B4B739C16097C1F3767CC5255F085DE1BADB2176BC4C9B275526B582DXE1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DB834EA5B835667B67212B9550B5AB1BBBEF674333D0C270F8431301F7183C87ED1B625C4B81630ACD3F9681572183DB8D5C158234v1n0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ADB834EA5B835667B67212B9550B5AB1BBBEF674333D0C270F8431301F7183C87ED1B6553478B630ACD3F9681572183DB8D5C158234v1n0I" TargetMode="External"/><Relationship Id="rId4" Type="http://schemas.openxmlformats.org/officeDocument/2006/relationships/settings" Target="settings.xml"/><Relationship Id="rId9" Type="http://schemas.openxmlformats.org/officeDocument/2006/relationships/hyperlink" Target="consultantplus://offline/ref=17C8B6915EF17A5002711572BCC5EFDF01ED4DC8AA1C0E4C0A939FF6D82703020C39A5472E16FEDD7282A757DEC4E4206B30B68AD2A914N0I" TargetMode="External"/><Relationship Id="rId14" Type="http://schemas.openxmlformats.org/officeDocument/2006/relationships/hyperlink" Target="consultantplus://offline/ref=B715BEB167882D62A3EE3F6BD9B47ECD922ED5523BF4B1C0CCA6B07B4B739C16097C1F3767CD5253F485DE1BADB2176BC4C9B275526B582DXE1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BF6F-EBF0-4A01-801A-26756F27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1999</Words>
  <Characters>11399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Потылицына НА</dc:creator>
  <cp:lastModifiedBy>Елена Анатольевна</cp:lastModifiedBy>
  <cp:revision>10</cp:revision>
  <cp:lastPrinted>2021-02-12T02:18:00Z</cp:lastPrinted>
  <dcterms:created xsi:type="dcterms:W3CDTF">2021-02-03T07:09:00Z</dcterms:created>
  <dcterms:modified xsi:type="dcterms:W3CDTF">2021-02-12T02:19:00Z</dcterms:modified>
</cp:coreProperties>
</file>