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7C" w:rsidRDefault="00527C7C" w:rsidP="00AA77D8">
      <w:pPr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общественной жилищной комиссии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2020 год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Жилищная комиссия при администрации Усть-Бюрского сельсовета в 2020 году  руководствовалась в своей работе Жилищным Кодексом РФ, Положением об общественной Жилищной комиссии при администрации Усть-Бюрского сельсовета, утвержденным решением Совета депутатов Усть-Бюрского сельсовета, Планом работы жилищной комиссии на 2020 год. 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состав жилищной комиссии входят 7 человек.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2020 году было проведено 3 плановых заседания Жилищной комиссии. На заседаниях Жилищной комиссии рассматривались следующие вопросы:</w:t>
      </w:r>
    </w:p>
    <w:p w:rsidR="00527C7C" w:rsidRPr="000D5383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05.03.2020</w:t>
      </w:r>
      <w:r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Отчет о работе жилищной комиссии за 2019 год.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Составление плана работы на 2020 год.</w:t>
      </w:r>
    </w:p>
    <w:p w:rsidR="00527C7C" w:rsidRDefault="00527C7C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 признании нуждающимися в улучшении жилищных условий членов семьи    </w:t>
      </w:r>
    </w:p>
    <w:p w:rsidR="00527C7C" w:rsidRDefault="00527C7C" w:rsidP="00937A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Барженакова Д.Г.</w:t>
      </w:r>
    </w:p>
    <w:p w:rsidR="00527C7C" w:rsidRDefault="00527C7C" w:rsidP="00937A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 признании утратившими права проживания в муниципальной квартире Галимовых О.В. и сына Максима.</w:t>
      </w:r>
    </w:p>
    <w:p w:rsidR="00527C7C" w:rsidRDefault="00527C7C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Разное.</w:t>
      </w:r>
    </w:p>
    <w:p w:rsidR="00527C7C" w:rsidRPr="000D5383" w:rsidRDefault="00527C7C" w:rsidP="009254B0">
      <w:pPr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14.07.2020</w:t>
      </w:r>
      <w:r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527C7C" w:rsidRDefault="00527C7C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3245E">
        <w:rPr>
          <w:rFonts w:ascii="Times New Roman" w:hAnsi="Times New Roman" w:cs="Times New Roman"/>
          <w:sz w:val="26"/>
          <w:szCs w:val="26"/>
        </w:rPr>
        <w:t>Состояние муниципального жилого фонда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C7C" w:rsidRPr="0063245E" w:rsidRDefault="00527C7C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Информация  о реализации на территории Усть-Абаканского района федеральной программы </w:t>
      </w:r>
      <w:r w:rsidRPr="0063245E">
        <w:rPr>
          <w:rFonts w:ascii="Times New Roman" w:hAnsi="Times New Roman" w:cs="Times New Roman"/>
          <w:sz w:val="26"/>
          <w:szCs w:val="26"/>
        </w:rPr>
        <w:t>«Комплексное развитие сельских территорий»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27C7C" w:rsidRPr="0063245E" w:rsidRDefault="00527C7C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3245E">
        <w:rPr>
          <w:rFonts w:ascii="Times New Roman" w:hAnsi="Times New Roman" w:cs="Times New Roman"/>
          <w:sz w:val="26"/>
          <w:szCs w:val="26"/>
        </w:rPr>
        <w:t>Постановка и принятие  на учет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245E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>
        <w:rPr>
          <w:rFonts w:ascii="Times New Roman" w:hAnsi="Times New Roman" w:cs="Times New Roman"/>
          <w:sz w:val="26"/>
          <w:szCs w:val="26"/>
        </w:rPr>
        <w:t xml:space="preserve"> (Гаркалова М.В., Ляшенко Т.В.).  </w:t>
      </w:r>
    </w:p>
    <w:p w:rsidR="00527C7C" w:rsidRDefault="00527C7C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3245E">
        <w:rPr>
          <w:rFonts w:ascii="Times New Roman" w:hAnsi="Times New Roman" w:cs="Times New Roman"/>
          <w:sz w:val="26"/>
          <w:szCs w:val="26"/>
        </w:rPr>
        <w:t>Разное</w:t>
      </w:r>
    </w:p>
    <w:p w:rsidR="00527C7C" w:rsidRDefault="00527C7C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25.08.2020</w:t>
      </w:r>
      <w:r w:rsidRPr="00CB2094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27C7C" w:rsidRDefault="00527C7C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A3867">
        <w:rPr>
          <w:rFonts w:ascii="Times New Roman" w:hAnsi="Times New Roman" w:cs="Times New Roman"/>
          <w:sz w:val="26"/>
          <w:szCs w:val="26"/>
        </w:rPr>
        <w:t>Постановка и принятие  на учет граждан</w:t>
      </w:r>
      <w:r>
        <w:rPr>
          <w:rFonts w:ascii="Times New Roman" w:hAnsi="Times New Roman" w:cs="Times New Roman"/>
          <w:sz w:val="26"/>
          <w:szCs w:val="26"/>
        </w:rPr>
        <w:t xml:space="preserve">ку </w:t>
      </w:r>
      <w:r w:rsidRPr="008A3867">
        <w:rPr>
          <w:rFonts w:ascii="Times New Roman" w:hAnsi="Times New Roman" w:cs="Times New Roman"/>
          <w:sz w:val="26"/>
          <w:szCs w:val="26"/>
        </w:rPr>
        <w:t>Кузьмину Н.С</w:t>
      </w:r>
      <w:r>
        <w:rPr>
          <w:rFonts w:ascii="Times New Roman" w:hAnsi="Times New Roman" w:cs="Times New Roman"/>
          <w:sz w:val="26"/>
          <w:szCs w:val="26"/>
        </w:rPr>
        <w:t>., нуждающуюся</w:t>
      </w:r>
      <w:r w:rsidRPr="008A3867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27C7C" w:rsidRDefault="00527C7C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Рассмотрение обращений граждан о предоставлении жилого помещения: Каримова Н. для отдельного проживания сына; Митрухина Т. для отдельного проживания сына. проживания сына.</w:t>
      </w:r>
    </w:p>
    <w:p w:rsidR="00527C7C" w:rsidRPr="0063245E" w:rsidRDefault="00527C7C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Информация по судебным делам (Галимова О.В., Пупорева Е., Карпова Е.А.).</w:t>
      </w:r>
    </w:p>
    <w:p w:rsidR="00527C7C" w:rsidRDefault="00527C7C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3245E">
        <w:rPr>
          <w:rFonts w:ascii="Times New Roman" w:hAnsi="Times New Roman" w:cs="Times New Roman"/>
          <w:sz w:val="26"/>
          <w:szCs w:val="26"/>
        </w:rPr>
        <w:t xml:space="preserve">Разное                                </w:t>
      </w:r>
    </w:p>
    <w:p w:rsidR="00527C7C" w:rsidRPr="00E7498E" w:rsidRDefault="00527C7C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состоянию на 01.01.2021 года на территории Усть-Бюрского сельсовета 762 домовладения из них: муниципальных квартир - 76</w:t>
      </w:r>
      <w:r w:rsidRPr="00E7498E">
        <w:rPr>
          <w:rFonts w:ascii="Times New Roman" w:hAnsi="Times New Roman" w:cs="Times New Roman"/>
          <w:sz w:val="26"/>
          <w:szCs w:val="26"/>
        </w:rPr>
        <w:t>,</w:t>
      </w:r>
    </w:p>
    <w:p w:rsidR="00527C7C" w:rsidRPr="00E7498E" w:rsidRDefault="00527C7C" w:rsidP="00432FF7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ведомственных квартир  - 12,</w:t>
      </w:r>
    </w:p>
    <w:p w:rsidR="00527C7C" w:rsidRPr="00E7498E" w:rsidRDefault="00527C7C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частных и приватизированных </w:t>
      </w:r>
      <w:r>
        <w:rPr>
          <w:rFonts w:ascii="Times New Roman" w:hAnsi="Times New Roman" w:cs="Times New Roman"/>
          <w:sz w:val="26"/>
          <w:szCs w:val="26"/>
        </w:rPr>
        <w:t>- 575</w:t>
      </w:r>
      <w:r w:rsidRPr="00E7498E">
        <w:rPr>
          <w:rFonts w:ascii="Times New Roman" w:hAnsi="Times New Roman" w:cs="Times New Roman"/>
          <w:sz w:val="26"/>
          <w:szCs w:val="26"/>
        </w:rPr>
        <w:t>.</w:t>
      </w:r>
    </w:p>
    <w:p w:rsidR="00527C7C" w:rsidRPr="00E7498E" w:rsidRDefault="00527C7C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п</w:t>
      </w:r>
      <w:r w:rsidRPr="00E7498E">
        <w:rPr>
          <w:rFonts w:ascii="Times New Roman" w:hAnsi="Times New Roman" w:cs="Times New Roman"/>
          <w:sz w:val="26"/>
          <w:szCs w:val="26"/>
        </w:rPr>
        <w:t xml:space="preserve">устующих и заброшенных </w:t>
      </w:r>
      <w:r>
        <w:rPr>
          <w:rFonts w:ascii="Times New Roman" w:hAnsi="Times New Roman" w:cs="Times New Roman"/>
          <w:sz w:val="26"/>
          <w:szCs w:val="26"/>
        </w:rPr>
        <w:t>- 99.</w:t>
      </w:r>
    </w:p>
    <w:p w:rsidR="00527C7C" w:rsidRPr="00F04DBA" w:rsidRDefault="00527C7C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color w:val="FFCC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 2020 года были приватизированы 8 муниципальных квартир.</w:t>
      </w:r>
    </w:p>
    <w:p w:rsidR="00527C7C" w:rsidRDefault="00527C7C" w:rsidP="00F04DBA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01.01.2021 года очередность на получение муниципального жилья составляет 5 семей. </w:t>
      </w:r>
    </w:p>
    <w:p w:rsidR="00527C7C" w:rsidRDefault="00527C7C" w:rsidP="00947C92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27C7C" w:rsidRDefault="00527C7C" w:rsidP="00432FF7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947C92">
      <w:pPr>
        <w:tabs>
          <w:tab w:val="left" w:pos="20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Секретарь жилищной комиссии:  С.В.Ляшенко</w:t>
      </w:r>
    </w:p>
    <w:p w:rsidR="00527C7C" w:rsidRDefault="00527C7C"/>
    <w:p w:rsidR="00527C7C" w:rsidRDefault="00527C7C">
      <w:r>
        <w:t xml:space="preserve"> </w:t>
      </w:r>
    </w:p>
    <w:p w:rsidR="00527C7C" w:rsidRDefault="00527C7C"/>
    <w:p w:rsidR="00527C7C" w:rsidRDefault="00527C7C"/>
    <w:p w:rsidR="00527C7C" w:rsidRDefault="00527C7C"/>
    <w:p w:rsidR="00527C7C" w:rsidRDefault="00527C7C"/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527C7C">
        <w:tc>
          <w:tcPr>
            <w:tcW w:w="9540" w:type="dxa"/>
          </w:tcPr>
          <w:p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9D0">
              <w:rPr>
                <w:rFonts w:ascii="Times New Roman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  <w:p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C7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27C7C" w:rsidRDefault="00527C7C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527C7C" w:rsidRDefault="00527C7C" w:rsidP="00537BE9">
      <w:pPr>
        <w:spacing w:line="240" w:lineRule="auto"/>
        <w:ind w:left="6300" w:hanging="6300"/>
        <w:jc w:val="center"/>
        <w:rPr>
          <w:rFonts w:ascii="Times New Roman" w:hAnsi="Times New Roman" w:cs="Times New Roman"/>
          <w:sz w:val="20"/>
          <w:szCs w:val="20"/>
        </w:rPr>
      </w:pPr>
    </w:p>
    <w:p w:rsidR="00527C7C" w:rsidRPr="00711023" w:rsidRDefault="00527C7C" w:rsidP="00711023">
      <w:pPr>
        <w:spacing w:line="240" w:lineRule="auto"/>
        <w:ind w:left="6300" w:hanging="630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11023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 12  февраля  2020г.                   село  Усть-Бюр                                № ___</w:t>
      </w: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общественной Жилищной комиссии</w:t>
      </w:r>
    </w:p>
    <w:p w:rsidR="00527C7C" w:rsidRDefault="00527C7C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2020 год</w:t>
      </w:r>
    </w:p>
    <w:p w:rsidR="00527C7C" w:rsidRDefault="00527C7C" w:rsidP="008F4652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C7C" w:rsidRPr="008F4652" w:rsidRDefault="00527C7C" w:rsidP="00537BE9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работе  </w:t>
      </w:r>
      <w:r w:rsidRPr="008F4652">
        <w:rPr>
          <w:rFonts w:ascii="Times New Roman" w:hAnsi="Times New Roman" w:cs="Times New Roman"/>
          <w:sz w:val="26"/>
          <w:szCs w:val="26"/>
        </w:rPr>
        <w:t>общественной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</w:p>
    <w:p w:rsidR="00527C7C" w:rsidRDefault="00527C7C" w:rsidP="0053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Усть-Бюрский сельсовет, Совет депутатов Усть-Бюрского сельсовета</w:t>
      </w:r>
    </w:p>
    <w:p w:rsidR="00527C7C" w:rsidRDefault="00527C7C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27C7C" w:rsidRDefault="00527C7C" w:rsidP="00537BE9">
      <w:pPr>
        <w:spacing w:after="0" w:line="240" w:lineRule="auto"/>
        <w:ind w:left="-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Информацию о  работе </w:t>
      </w:r>
      <w:r w:rsidRPr="008F465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:rsidR="00527C7C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_________________________________________________________________________</w:t>
      </w:r>
    </w:p>
    <w:p w:rsidR="00527C7C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</w:t>
      </w:r>
    </w:p>
    <w:p w:rsidR="00527C7C" w:rsidRPr="00943003" w:rsidRDefault="00527C7C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Отчет о работе общественной Жилищной комиссии при администрации </w:t>
      </w:r>
      <w:r w:rsidRPr="000C5AB4">
        <w:rPr>
          <w:rFonts w:ascii="Times New Roman" w:hAnsi="Times New Roman" w:cs="Times New Roman"/>
          <w:sz w:val="26"/>
          <w:szCs w:val="26"/>
        </w:rPr>
        <w:t>Усть-Бюрского сельсовета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C5AB4">
        <w:rPr>
          <w:rFonts w:ascii="Times New Roman" w:hAnsi="Times New Roman" w:cs="Times New Roman"/>
          <w:sz w:val="26"/>
          <w:szCs w:val="26"/>
        </w:rPr>
        <w:t xml:space="preserve"> году разместить на сайте администрации Усть-Бюрского сельсовета.</w:t>
      </w:r>
    </w:p>
    <w:p w:rsidR="00527C7C" w:rsidRDefault="00527C7C" w:rsidP="00537BE9">
      <w:pPr>
        <w:pStyle w:val="ListParagraph"/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законности и правопорядку  (Голубев А.Ю.). </w:t>
      </w:r>
    </w:p>
    <w:p w:rsidR="00527C7C" w:rsidRPr="00537BE9" w:rsidRDefault="00527C7C" w:rsidP="00537BE9">
      <w:pPr>
        <w:pStyle w:val="ListParagraph1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37BE9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527C7C" w:rsidRDefault="00527C7C" w:rsidP="008F4652">
      <w:pPr>
        <w:spacing w:line="240" w:lineRule="auto"/>
        <w:ind w:left="567" w:hanging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Усть-Бюрского сельсовета                                                                                         Усть-Абаканского района:                                             /Е.А.Харитонова/</w:t>
      </w:r>
    </w:p>
    <w:p w:rsidR="00527C7C" w:rsidRDefault="00527C7C"/>
    <w:sectPr w:rsidR="00527C7C" w:rsidSect="00F04DBA">
      <w:pgSz w:w="11906" w:h="16838" w:code="9"/>
      <w:pgMar w:top="53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A4"/>
    <w:rsid w:val="00095930"/>
    <w:rsid w:val="000C5AB4"/>
    <w:rsid w:val="000D5383"/>
    <w:rsid w:val="00167A4D"/>
    <w:rsid w:val="001702FE"/>
    <w:rsid w:val="0019255E"/>
    <w:rsid w:val="001C19CB"/>
    <w:rsid w:val="001F4F74"/>
    <w:rsid w:val="00281AF9"/>
    <w:rsid w:val="00420AA5"/>
    <w:rsid w:val="004229D0"/>
    <w:rsid w:val="00432FF7"/>
    <w:rsid w:val="004543CE"/>
    <w:rsid w:val="004A5771"/>
    <w:rsid w:val="004C01ED"/>
    <w:rsid w:val="00505175"/>
    <w:rsid w:val="00520CA4"/>
    <w:rsid w:val="00527C7C"/>
    <w:rsid w:val="00537BE9"/>
    <w:rsid w:val="005B429A"/>
    <w:rsid w:val="0063245E"/>
    <w:rsid w:val="00652004"/>
    <w:rsid w:val="006A0556"/>
    <w:rsid w:val="006E0CDC"/>
    <w:rsid w:val="00711023"/>
    <w:rsid w:val="00724551"/>
    <w:rsid w:val="0077690C"/>
    <w:rsid w:val="008A3867"/>
    <w:rsid w:val="008F4652"/>
    <w:rsid w:val="00912E0A"/>
    <w:rsid w:val="009254B0"/>
    <w:rsid w:val="00937AB0"/>
    <w:rsid w:val="00943003"/>
    <w:rsid w:val="00947C92"/>
    <w:rsid w:val="009552C2"/>
    <w:rsid w:val="00967282"/>
    <w:rsid w:val="00AA77D8"/>
    <w:rsid w:val="00B079D3"/>
    <w:rsid w:val="00B150AB"/>
    <w:rsid w:val="00CB2094"/>
    <w:rsid w:val="00CF68E6"/>
    <w:rsid w:val="00E05E08"/>
    <w:rsid w:val="00E7498E"/>
    <w:rsid w:val="00EB3B77"/>
    <w:rsid w:val="00EF1FC0"/>
    <w:rsid w:val="00F0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F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8F4652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6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537BE9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547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100</cp:lastModifiedBy>
  <cp:revision>18</cp:revision>
  <cp:lastPrinted>2008-12-29T04:22:00Z</cp:lastPrinted>
  <dcterms:created xsi:type="dcterms:W3CDTF">2020-03-20T02:25:00Z</dcterms:created>
  <dcterms:modified xsi:type="dcterms:W3CDTF">2008-12-29T00:49:00Z</dcterms:modified>
</cp:coreProperties>
</file>