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0" w:type="auto"/>
        <w:tblLayout w:type="fixed"/>
        <w:tblLook w:val="00A0"/>
      </w:tblPr>
      <w:tblGrid>
        <w:gridCol w:w="9540"/>
      </w:tblGrid>
      <w:tr w:rsidR="00985261">
        <w:tc>
          <w:tcPr>
            <w:tcW w:w="9540" w:type="dxa"/>
          </w:tcPr>
          <w:p w:rsidR="00985261" w:rsidRDefault="00985261" w:rsidP="000027E1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ࠅ⢘__" style="width:51.75pt;height:50.25pt;visibility:visible">
                  <v:imagedata r:id="rId4" o:title=""/>
                </v:shape>
              </w:pict>
            </w:r>
          </w:p>
          <w:p w:rsidR="00985261" w:rsidRDefault="00985261" w:rsidP="000027E1">
            <w:pPr>
              <w:jc w:val="center"/>
              <w:rPr>
                <w:sz w:val="22"/>
                <w:szCs w:val="22"/>
              </w:rPr>
            </w:pPr>
          </w:p>
        </w:tc>
      </w:tr>
      <w:tr w:rsidR="00985261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85261" w:rsidRDefault="00985261" w:rsidP="000027E1">
            <w:pPr>
              <w:jc w:val="center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>СОВЕТ ДЕПУТАТОВ  УСТЬ-БЮРСКОГО  СЕЛЬСОВЕТА</w:t>
            </w:r>
          </w:p>
        </w:tc>
      </w:tr>
    </w:tbl>
    <w:p w:rsidR="00985261" w:rsidRDefault="00985261" w:rsidP="008E72D4">
      <w:pPr>
        <w:jc w:val="center"/>
        <w:rPr>
          <w:b/>
          <w:bCs/>
        </w:rPr>
      </w:pPr>
    </w:p>
    <w:p w:rsidR="00985261" w:rsidRDefault="00985261" w:rsidP="007E34E0">
      <w:pPr>
        <w:ind w:left="6379"/>
        <w:rPr>
          <w:b/>
          <w:bCs/>
          <w:sz w:val="28"/>
          <w:szCs w:val="28"/>
        </w:rPr>
      </w:pPr>
      <w:r>
        <w:rPr>
          <w:sz w:val="20"/>
          <w:szCs w:val="20"/>
        </w:rPr>
        <w:t>Принято на сессии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Совета депутатов  от  31.07.2020г.</w:t>
      </w:r>
    </w:p>
    <w:p w:rsidR="00985261" w:rsidRPr="008E72D4" w:rsidRDefault="00985261" w:rsidP="008E72D4">
      <w:pPr>
        <w:ind w:left="6096" w:hanging="4820"/>
        <w:rPr>
          <w:b/>
          <w:bCs/>
          <w:sz w:val="28"/>
          <w:szCs w:val="28"/>
        </w:rPr>
      </w:pPr>
    </w:p>
    <w:p w:rsidR="00985261" w:rsidRDefault="00985261" w:rsidP="008E72D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985261" w:rsidRDefault="00985261" w:rsidP="007E34E0">
      <w:r>
        <w:t>от  31 июля  2020г.                           с.Усть-Бюр                              № 55</w:t>
      </w:r>
    </w:p>
    <w:p w:rsidR="00985261" w:rsidRDefault="00985261" w:rsidP="007E34E0"/>
    <w:p w:rsidR="00985261" w:rsidRDefault="00985261" w:rsidP="008E72D4">
      <w:pPr>
        <w:jc w:val="center"/>
        <w:rPr>
          <w:b/>
          <w:bCs/>
        </w:rPr>
      </w:pPr>
      <w:r>
        <w:rPr>
          <w:b/>
          <w:bCs/>
        </w:rPr>
        <w:t xml:space="preserve">О передаче осуществления части  полномочий  органу местного самоуправления  Усть-Абаканский район </w:t>
      </w:r>
    </w:p>
    <w:p w:rsidR="00985261" w:rsidRDefault="00985261" w:rsidP="008E72D4">
      <w:pPr>
        <w:jc w:val="center"/>
        <w:rPr>
          <w:b/>
          <w:bCs/>
        </w:rPr>
      </w:pPr>
    </w:p>
    <w:p w:rsidR="00985261" w:rsidRDefault="00985261" w:rsidP="008E72D4">
      <w:pPr>
        <w:pStyle w:val="NormalWeb"/>
        <w:spacing w:beforeAutospacing="0" w:after="240" w:afterAutospacing="0"/>
        <w:ind w:left="-720"/>
        <w:rPr>
          <w:sz w:val="26"/>
          <w:szCs w:val="26"/>
        </w:rPr>
      </w:pPr>
      <w:r>
        <w:rPr>
          <w:sz w:val="26"/>
          <w:szCs w:val="26"/>
        </w:rPr>
        <w:t xml:space="preserve">          Заслушав и обсудив  финансово-экономическое обоснование Главы  Усть-Бюрского сельсовета  по  вопросу  передачи  осуществления  части  полномочий  администрацией  Усть-Бюрского сельсовета </w:t>
      </w:r>
      <w:r>
        <w:rPr>
          <w:color w:val="000000"/>
          <w:sz w:val="26"/>
          <w:szCs w:val="26"/>
        </w:rPr>
        <w:t xml:space="preserve">Усть-Абаканского района Республики Хакасия </w:t>
      </w:r>
      <w:r>
        <w:rPr>
          <w:sz w:val="26"/>
          <w:szCs w:val="26"/>
        </w:rPr>
        <w:t xml:space="preserve">администра-ции Усть-Абаканского района  Республики  Хакасия,  руководствуясь  частью 4 статьи 15 Федерального закона от  06.10.2003г. № 131-ФЗ  «Об  общих  принципах  организации местного самоуправления в Российской Федерации»  (с последующими изменениями), в соответствии со статьей  9 Устава МО Усть-Бюрский  сельсовет,  Совет депутатов  Усть-Бюрского  сельсовета   </w:t>
      </w:r>
    </w:p>
    <w:p w:rsidR="00985261" w:rsidRDefault="00985261" w:rsidP="00481178">
      <w:pPr>
        <w:pStyle w:val="NormalWeb"/>
        <w:spacing w:beforeAutospacing="0" w:after="240" w:afterAutospacing="0"/>
        <w:ind w:left="-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985261" w:rsidRDefault="00985261" w:rsidP="007E34E0">
      <w:pPr>
        <w:pStyle w:val="NormalWeb"/>
        <w:spacing w:beforeAutospacing="0" w:after="240" w:afterAutospacing="0"/>
        <w:ind w:left="-720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>
        <w:rPr>
          <w:sz w:val="26"/>
          <w:szCs w:val="26"/>
        </w:rPr>
        <w:t xml:space="preserve"> Администрации Усть-Бюрского сельсовета </w:t>
      </w:r>
      <w:r>
        <w:rPr>
          <w:color w:val="000000"/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 xml:space="preserve"> передать на 2021- 2023 годы  администрации  Усть-Абаканского района Республики Хакасия осуществление части своих полномочий </w:t>
      </w:r>
      <w:r>
        <w:rPr>
          <w:color w:val="000000"/>
          <w:sz w:val="26"/>
          <w:szCs w:val="26"/>
        </w:rPr>
        <w:t xml:space="preserve"> в сфере решения вопросов местного значения в области:                                                                                                                                                      - организации дорожной деятельности в отношении автомобильных дорог местного значения в границах Усть-Бюрского сельсовета Усть-Абаканского района Республики Хакасия и обеспечение безопасности дорожного движения, включая создание и обеспечение функционирования парковок (парковочных площадок), осуществление муниципального контроля за сохранностью автомобильных дорог местного значения в границах населенного пункта с.Усть-Бюр, организация дорожного движения, а также осуществление иных полномочий в области использования автомобильных дороги осуществления дорожной деятельности в соответствии с законодательством Российской Федерации.</w:t>
      </w:r>
    </w:p>
    <w:p w:rsidR="00985261" w:rsidRDefault="00985261" w:rsidP="007E34E0">
      <w:pPr>
        <w:pStyle w:val="NormalWeb"/>
        <w:spacing w:beforeAutospacing="0" w:after="240" w:afterAutospacing="0"/>
        <w:ind w:left="-72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Администрации  Усть-Бюрского сельсовета </w:t>
      </w:r>
      <w:r>
        <w:rPr>
          <w:color w:val="000000"/>
          <w:sz w:val="26"/>
          <w:szCs w:val="26"/>
        </w:rPr>
        <w:t>Усть-Абаканского района Республики Хакасия</w:t>
      </w:r>
      <w:r>
        <w:rPr>
          <w:sz w:val="26"/>
          <w:szCs w:val="26"/>
        </w:rPr>
        <w:t xml:space="preserve"> заключить соглашение с Администрацией  Усть-Абаканского района Республики Хакасия о передаче ей осуществления части своих полномочий согласно п.1 данного решения.                                                                                                                                                </w:t>
      </w:r>
      <w:r>
        <w:rPr>
          <w:b/>
          <w:bCs/>
          <w:sz w:val="26"/>
          <w:szCs w:val="26"/>
        </w:rPr>
        <w:t>3.</w:t>
      </w:r>
      <w:r>
        <w:rPr>
          <w:sz w:val="26"/>
          <w:szCs w:val="26"/>
        </w:rPr>
        <w:t xml:space="preserve"> Решение вступает в силу со дня его принятия и подлежит опубликованию (обнародованию) в газете «Усть-Абаканские известия».                                                                                         </w:t>
      </w:r>
      <w:r>
        <w:rPr>
          <w:b/>
          <w:bCs/>
          <w:sz w:val="26"/>
          <w:szCs w:val="26"/>
        </w:rPr>
        <w:t>4.</w:t>
      </w:r>
      <w:r>
        <w:rPr>
          <w:sz w:val="26"/>
          <w:szCs w:val="26"/>
        </w:rPr>
        <w:t xml:space="preserve"> Контроль за исполнением данного решения возложить на комиссию по финансам, налогам и бюджету (председатель Голубничая Н.Б.).</w:t>
      </w:r>
    </w:p>
    <w:p w:rsidR="00985261" w:rsidRDefault="00985261" w:rsidP="008E72D4">
      <w:bookmarkStart w:id="0" w:name="_GoBack"/>
      <w:bookmarkEnd w:id="0"/>
      <w:r>
        <w:t xml:space="preserve">Глава </w:t>
      </w:r>
    </w:p>
    <w:p w:rsidR="00985261" w:rsidRDefault="00985261">
      <w:r>
        <w:t>Усть-Бюрскогосельсовета:                                            Л.Ф. Чешуина</w:t>
      </w:r>
    </w:p>
    <w:sectPr w:rsidR="00985261" w:rsidSect="007E34E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6E7"/>
    <w:rsid w:val="000027E1"/>
    <w:rsid w:val="00004E89"/>
    <w:rsid w:val="00111208"/>
    <w:rsid w:val="00193B77"/>
    <w:rsid w:val="00326C33"/>
    <w:rsid w:val="00451AA5"/>
    <w:rsid w:val="00481178"/>
    <w:rsid w:val="00502845"/>
    <w:rsid w:val="00504B30"/>
    <w:rsid w:val="005A41DC"/>
    <w:rsid w:val="007E34E0"/>
    <w:rsid w:val="008076E7"/>
    <w:rsid w:val="00842729"/>
    <w:rsid w:val="008A29F8"/>
    <w:rsid w:val="008E72D4"/>
    <w:rsid w:val="00985261"/>
    <w:rsid w:val="009D5F2B"/>
    <w:rsid w:val="00A726B6"/>
    <w:rsid w:val="00C915F2"/>
    <w:rsid w:val="00E5306F"/>
    <w:rsid w:val="00E82B4D"/>
    <w:rsid w:val="00F6292B"/>
    <w:rsid w:val="00F9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2D4"/>
    <w:rPr>
      <w:rFonts w:ascii="Times New Roman" w:eastAsia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E72D4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81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8117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458</Words>
  <Characters>2613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100</cp:lastModifiedBy>
  <cp:revision>8</cp:revision>
  <cp:lastPrinted>2008-12-29T00:00:00Z</cp:lastPrinted>
  <dcterms:created xsi:type="dcterms:W3CDTF">2019-09-17T06:55:00Z</dcterms:created>
  <dcterms:modified xsi:type="dcterms:W3CDTF">2008-12-29T00:01:00Z</dcterms:modified>
</cp:coreProperties>
</file>