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EF" w:rsidRPr="00E7086D" w:rsidRDefault="00C534EF" w:rsidP="004D5A6B">
      <w:pPr>
        <w:ind w:firstLine="709"/>
        <w:jc w:val="center"/>
        <w:rPr>
          <w:b/>
          <w:bCs/>
          <w:sz w:val="26"/>
          <w:szCs w:val="26"/>
        </w:rPr>
      </w:pPr>
      <w:r w:rsidRPr="00E7086D">
        <w:rPr>
          <w:b/>
          <w:bCs/>
          <w:sz w:val="26"/>
          <w:szCs w:val="26"/>
        </w:rPr>
        <w:t>ОТЧЕТ</w:t>
      </w:r>
    </w:p>
    <w:p w:rsidR="00C534EF" w:rsidRPr="00E7086D" w:rsidRDefault="00C534EF" w:rsidP="004D5A6B">
      <w:pPr>
        <w:ind w:firstLine="709"/>
        <w:jc w:val="center"/>
        <w:rPr>
          <w:b/>
          <w:bCs/>
          <w:sz w:val="26"/>
          <w:szCs w:val="26"/>
        </w:rPr>
      </w:pPr>
      <w:r w:rsidRPr="00E7086D">
        <w:rPr>
          <w:b/>
          <w:bCs/>
          <w:sz w:val="26"/>
          <w:szCs w:val="26"/>
        </w:rPr>
        <w:t xml:space="preserve">о проделанной работе Совета депутатов </w:t>
      </w:r>
    </w:p>
    <w:p w:rsidR="00C534EF" w:rsidRPr="00E7086D" w:rsidRDefault="00C534EF" w:rsidP="004D5A6B">
      <w:pPr>
        <w:ind w:firstLine="709"/>
        <w:jc w:val="center"/>
        <w:rPr>
          <w:sz w:val="26"/>
          <w:szCs w:val="26"/>
        </w:rPr>
      </w:pPr>
      <w:r w:rsidRPr="00E7086D">
        <w:rPr>
          <w:b/>
          <w:bCs/>
          <w:sz w:val="26"/>
          <w:szCs w:val="26"/>
        </w:rPr>
        <w:t>Усть-Бюрск</w:t>
      </w:r>
      <w:r>
        <w:rPr>
          <w:b/>
          <w:bCs/>
          <w:sz w:val="26"/>
          <w:szCs w:val="26"/>
        </w:rPr>
        <w:t>ого</w:t>
      </w:r>
      <w:r w:rsidRPr="00E7086D">
        <w:rPr>
          <w:b/>
          <w:bCs/>
          <w:sz w:val="26"/>
          <w:szCs w:val="26"/>
        </w:rPr>
        <w:t xml:space="preserve"> сельсовет</w:t>
      </w:r>
      <w:r>
        <w:rPr>
          <w:b/>
          <w:bCs/>
          <w:sz w:val="26"/>
          <w:szCs w:val="26"/>
        </w:rPr>
        <w:t>а  за 2019</w:t>
      </w:r>
      <w:r w:rsidRPr="00E7086D">
        <w:rPr>
          <w:b/>
          <w:bCs/>
          <w:sz w:val="26"/>
          <w:szCs w:val="26"/>
        </w:rPr>
        <w:t xml:space="preserve"> год</w:t>
      </w:r>
    </w:p>
    <w:p w:rsidR="00C534EF" w:rsidRDefault="00C534EF" w:rsidP="004D5A6B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E7086D">
        <w:rPr>
          <w:sz w:val="26"/>
          <w:szCs w:val="26"/>
        </w:rPr>
        <w:t xml:space="preserve">Работа Совета депутатов </w:t>
      </w:r>
      <w:r>
        <w:rPr>
          <w:sz w:val="26"/>
          <w:szCs w:val="26"/>
        </w:rPr>
        <w:t>У</w:t>
      </w:r>
      <w:r w:rsidRPr="00E7086D">
        <w:rPr>
          <w:sz w:val="26"/>
          <w:szCs w:val="26"/>
        </w:rPr>
        <w:t>сть-Бюрск</w:t>
      </w:r>
      <w:r>
        <w:rPr>
          <w:sz w:val="26"/>
          <w:szCs w:val="26"/>
        </w:rPr>
        <w:t>ого</w:t>
      </w:r>
      <w:r w:rsidRPr="00E7086D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E7086D">
        <w:rPr>
          <w:sz w:val="26"/>
          <w:szCs w:val="26"/>
        </w:rPr>
        <w:t xml:space="preserve"> и постоянных комиссий строилась</w:t>
      </w:r>
      <w:r>
        <w:rPr>
          <w:sz w:val="26"/>
          <w:szCs w:val="26"/>
        </w:rPr>
        <w:t xml:space="preserve"> в 2019 году</w:t>
      </w:r>
      <w:r w:rsidRPr="00E7086D">
        <w:rPr>
          <w:sz w:val="26"/>
          <w:szCs w:val="26"/>
        </w:rPr>
        <w:t xml:space="preserve"> в соответствии с Конституцией РФ, РХ, Федеральным законом</w:t>
      </w:r>
      <w:r>
        <w:rPr>
          <w:sz w:val="26"/>
          <w:szCs w:val="26"/>
        </w:rPr>
        <w:t xml:space="preserve">     </w:t>
      </w:r>
      <w:r w:rsidRPr="00E7086D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E7086D">
        <w:rPr>
          <w:sz w:val="26"/>
          <w:szCs w:val="26"/>
        </w:rPr>
        <w:t>131 «Об общих принципах организации местного самоуправления в Российской Федерации», Законом Республики Хакасия «О местном самоуправлении в Республике Хакасия», Уставом муниципального образования Усть-Бюрский сельсовет.</w:t>
      </w:r>
    </w:p>
    <w:p w:rsidR="00C534EF" w:rsidRDefault="00C534EF" w:rsidP="00565108">
      <w:pPr>
        <w:ind w:left="-54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Совете депутатов  третьего созыва, имеющему 11 депутатских мандатов, на 01.01.2019г. работали 8 депутатов: депутат от избирательного округа № 2 Уткин Е.Н. сложил с себя полномочия досрочно в 2016 году </w:t>
      </w:r>
      <w:r w:rsidRPr="001177F9">
        <w:rPr>
          <w:sz w:val="26"/>
          <w:szCs w:val="26"/>
        </w:rPr>
        <w:t>(решение №</w:t>
      </w:r>
      <w:r>
        <w:rPr>
          <w:sz w:val="26"/>
          <w:szCs w:val="26"/>
        </w:rPr>
        <w:t xml:space="preserve"> 43</w:t>
      </w:r>
      <w:r w:rsidRPr="001177F9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1177F9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1177F9">
        <w:rPr>
          <w:sz w:val="26"/>
          <w:szCs w:val="26"/>
        </w:rPr>
        <w:t>.201</w:t>
      </w:r>
      <w:r>
        <w:rPr>
          <w:sz w:val="26"/>
          <w:szCs w:val="26"/>
        </w:rPr>
        <w:t xml:space="preserve">6г.), депутат от избирательного округа № 1 Русанова С.А. сложила с себя полномочия в 2017 году </w:t>
      </w:r>
      <w:r w:rsidRPr="001177F9">
        <w:rPr>
          <w:sz w:val="26"/>
          <w:szCs w:val="26"/>
        </w:rPr>
        <w:t>(решение №</w:t>
      </w:r>
      <w:r>
        <w:rPr>
          <w:sz w:val="26"/>
          <w:szCs w:val="26"/>
        </w:rPr>
        <w:t xml:space="preserve"> 61</w:t>
      </w:r>
      <w:r w:rsidRPr="001177F9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1177F9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1177F9">
        <w:rPr>
          <w:sz w:val="26"/>
          <w:szCs w:val="26"/>
        </w:rPr>
        <w:t>.201</w:t>
      </w:r>
      <w:r>
        <w:rPr>
          <w:sz w:val="26"/>
          <w:szCs w:val="26"/>
        </w:rPr>
        <w:t xml:space="preserve">7г.), депутат от избирательного округа № 2 Балашов С.Е. сложил с себя полномочия в 2018 году </w:t>
      </w:r>
      <w:r w:rsidRPr="001177F9">
        <w:rPr>
          <w:sz w:val="26"/>
          <w:szCs w:val="26"/>
        </w:rPr>
        <w:t>(решение №</w:t>
      </w:r>
      <w:r>
        <w:rPr>
          <w:sz w:val="26"/>
          <w:szCs w:val="26"/>
        </w:rPr>
        <w:t xml:space="preserve"> 69</w:t>
      </w:r>
      <w:r w:rsidRPr="001177F9">
        <w:rPr>
          <w:sz w:val="26"/>
          <w:szCs w:val="26"/>
        </w:rPr>
        <w:t xml:space="preserve"> от </w:t>
      </w:r>
      <w:r>
        <w:rPr>
          <w:sz w:val="26"/>
          <w:szCs w:val="26"/>
        </w:rPr>
        <w:t>04</w:t>
      </w:r>
      <w:r w:rsidRPr="001177F9">
        <w:rPr>
          <w:sz w:val="26"/>
          <w:szCs w:val="26"/>
        </w:rPr>
        <w:t>.</w:t>
      </w:r>
      <w:r>
        <w:rPr>
          <w:sz w:val="26"/>
          <w:szCs w:val="26"/>
        </w:rPr>
        <w:t>1</w:t>
      </w:r>
      <w:r w:rsidRPr="001177F9">
        <w:rPr>
          <w:sz w:val="26"/>
          <w:szCs w:val="26"/>
        </w:rPr>
        <w:t>0.201</w:t>
      </w:r>
      <w:r>
        <w:rPr>
          <w:sz w:val="26"/>
          <w:szCs w:val="26"/>
        </w:rPr>
        <w:t>8г.). На конец 2019 года работали 10 депутатов. 0</w:t>
      </w:r>
      <w:r w:rsidRPr="0040456F">
        <w:rPr>
          <w:sz w:val="26"/>
          <w:szCs w:val="26"/>
        </w:rPr>
        <w:t>8 сентября 201</w:t>
      </w:r>
      <w:r>
        <w:rPr>
          <w:sz w:val="26"/>
          <w:szCs w:val="26"/>
        </w:rPr>
        <w:t>9</w:t>
      </w:r>
      <w:r w:rsidRPr="0040456F">
        <w:rPr>
          <w:sz w:val="26"/>
          <w:szCs w:val="26"/>
        </w:rPr>
        <w:t xml:space="preserve"> года на территории  Усть-Бюрского сельсовета прошли </w:t>
      </w:r>
      <w:r>
        <w:rPr>
          <w:sz w:val="26"/>
          <w:szCs w:val="26"/>
        </w:rPr>
        <w:t xml:space="preserve">дополнительные </w:t>
      </w:r>
      <w:r w:rsidRPr="0040456F">
        <w:rPr>
          <w:sz w:val="26"/>
          <w:szCs w:val="26"/>
        </w:rPr>
        <w:t xml:space="preserve">выборы </w:t>
      </w:r>
      <w:r w:rsidRPr="00797E3D">
        <w:rPr>
          <w:sz w:val="26"/>
          <w:szCs w:val="26"/>
        </w:rPr>
        <w:t>депутатов Совета депутатов Усть-Бюрского сельсовета Усть-Абаканского района Республики Хакасия третьего созыва по четырехмандатному избирательному округу № 2.</w:t>
      </w:r>
      <w:r>
        <w:rPr>
          <w:sz w:val="26"/>
          <w:szCs w:val="26"/>
        </w:rPr>
        <w:t xml:space="preserve"> По итогам голосования в Совет депутатов вошли Катышев С.И. и Федорова Е.Г.</w:t>
      </w:r>
    </w:p>
    <w:p w:rsidR="00C534EF" w:rsidRPr="00C672BA" w:rsidRDefault="00C534EF" w:rsidP="00C672BA">
      <w:pPr>
        <w:ind w:left="-540"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7086D">
        <w:rPr>
          <w:sz w:val="26"/>
          <w:szCs w:val="26"/>
        </w:rPr>
        <w:t xml:space="preserve">Основной формой работы Совета депутатов </w:t>
      </w:r>
      <w:r>
        <w:rPr>
          <w:sz w:val="26"/>
          <w:szCs w:val="26"/>
        </w:rPr>
        <w:t>У</w:t>
      </w:r>
      <w:r w:rsidRPr="00E7086D">
        <w:rPr>
          <w:sz w:val="26"/>
          <w:szCs w:val="26"/>
        </w:rPr>
        <w:t>сть-Бюрск</w:t>
      </w:r>
      <w:r>
        <w:rPr>
          <w:sz w:val="26"/>
          <w:szCs w:val="26"/>
        </w:rPr>
        <w:t>ого</w:t>
      </w:r>
      <w:r w:rsidRPr="00E7086D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E7086D">
        <w:rPr>
          <w:sz w:val="26"/>
          <w:szCs w:val="26"/>
        </w:rPr>
        <w:t xml:space="preserve"> является сессия, где рассматриваются и решаются важнейшие вопросы, отнесенные к </w:t>
      </w:r>
      <w:r>
        <w:rPr>
          <w:sz w:val="26"/>
          <w:szCs w:val="26"/>
        </w:rPr>
        <w:t>полномочиям</w:t>
      </w:r>
      <w:r w:rsidRPr="00E7086D">
        <w:rPr>
          <w:sz w:val="26"/>
          <w:szCs w:val="26"/>
        </w:rPr>
        <w:t xml:space="preserve"> Совета депутатов.</w:t>
      </w:r>
      <w:r>
        <w:rPr>
          <w:sz w:val="26"/>
          <w:szCs w:val="26"/>
        </w:rPr>
        <w:t xml:space="preserve"> </w:t>
      </w:r>
      <w:r w:rsidRPr="00C672BA">
        <w:rPr>
          <w:color w:val="000000"/>
          <w:spacing w:val="-1"/>
          <w:sz w:val="26"/>
          <w:szCs w:val="26"/>
        </w:rPr>
        <w:t xml:space="preserve">В соответствии с возложенными на Совет депутатов полномочиями основными </w:t>
      </w:r>
      <w:r>
        <w:rPr>
          <w:color w:val="000000"/>
          <w:spacing w:val="5"/>
          <w:sz w:val="26"/>
          <w:szCs w:val="26"/>
        </w:rPr>
        <w:t xml:space="preserve">направлениями </w:t>
      </w:r>
      <w:r w:rsidRPr="00C672BA">
        <w:rPr>
          <w:color w:val="000000"/>
          <w:spacing w:val="5"/>
          <w:sz w:val="26"/>
          <w:szCs w:val="26"/>
        </w:rPr>
        <w:t>деятельности</w:t>
      </w:r>
      <w:r>
        <w:rPr>
          <w:color w:val="000000"/>
          <w:spacing w:val="5"/>
          <w:sz w:val="26"/>
          <w:szCs w:val="26"/>
        </w:rPr>
        <w:t xml:space="preserve"> </w:t>
      </w:r>
      <w:r w:rsidRPr="00C672BA">
        <w:rPr>
          <w:color w:val="000000"/>
          <w:sz w:val="26"/>
          <w:szCs w:val="26"/>
        </w:rPr>
        <w:t xml:space="preserve">являются разработка и принятие решений, направленных на обеспечение </w:t>
      </w:r>
      <w:r w:rsidRPr="00C672BA">
        <w:rPr>
          <w:color w:val="000000"/>
          <w:spacing w:val="1"/>
          <w:sz w:val="26"/>
          <w:szCs w:val="26"/>
        </w:rPr>
        <w:t xml:space="preserve">устойчивого функционирования органов местного самоуправления, эффективного </w:t>
      </w:r>
      <w:r w:rsidRPr="00C672BA">
        <w:rPr>
          <w:color w:val="000000"/>
          <w:sz w:val="26"/>
          <w:szCs w:val="26"/>
        </w:rPr>
        <w:t xml:space="preserve">управления процессами экономического и социального развития </w:t>
      </w:r>
      <w:r>
        <w:rPr>
          <w:color w:val="000000"/>
          <w:sz w:val="26"/>
          <w:szCs w:val="26"/>
        </w:rPr>
        <w:t xml:space="preserve">территории </w:t>
      </w:r>
      <w:r w:rsidRPr="00C672BA">
        <w:rPr>
          <w:color w:val="000000"/>
          <w:sz w:val="26"/>
          <w:szCs w:val="26"/>
        </w:rPr>
        <w:t>в интересах населения.</w:t>
      </w:r>
    </w:p>
    <w:p w:rsidR="00C534EF" w:rsidRDefault="00C534EF" w:rsidP="004538DA">
      <w:pPr>
        <w:ind w:left="-540" w:firstLine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E7086D">
        <w:rPr>
          <w:sz w:val="26"/>
          <w:szCs w:val="26"/>
        </w:rPr>
        <w:t xml:space="preserve">Сессии </w:t>
      </w:r>
      <w:r>
        <w:rPr>
          <w:sz w:val="26"/>
          <w:szCs w:val="26"/>
        </w:rPr>
        <w:t xml:space="preserve">в 2019 году </w:t>
      </w:r>
      <w:r w:rsidRPr="00E7086D">
        <w:rPr>
          <w:sz w:val="26"/>
          <w:szCs w:val="26"/>
        </w:rPr>
        <w:t xml:space="preserve">проводились регулярно согласно </w:t>
      </w:r>
      <w:r>
        <w:rPr>
          <w:sz w:val="26"/>
          <w:szCs w:val="26"/>
        </w:rPr>
        <w:t>П</w:t>
      </w:r>
      <w:r w:rsidRPr="00E7086D">
        <w:rPr>
          <w:sz w:val="26"/>
          <w:szCs w:val="26"/>
        </w:rPr>
        <w:t>лан</w:t>
      </w:r>
      <w:r>
        <w:rPr>
          <w:sz w:val="26"/>
          <w:szCs w:val="26"/>
        </w:rPr>
        <w:t>у</w:t>
      </w:r>
      <w:r w:rsidRPr="00E7086D">
        <w:rPr>
          <w:sz w:val="26"/>
          <w:szCs w:val="26"/>
        </w:rPr>
        <w:t xml:space="preserve"> работы </w:t>
      </w:r>
      <w:r>
        <w:rPr>
          <w:sz w:val="26"/>
          <w:szCs w:val="26"/>
        </w:rPr>
        <w:t xml:space="preserve">Совета депутатов (утвержден решением № 93 от 25.12.2018г.) </w:t>
      </w:r>
      <w:r w:rsidRPr="00E7086D">
        <w:rPr>
          <w:sz w:val="26"/>
          <w:szCs w:val="26"/>
        </w:rPr>
        <w:t>и Регламент</w:t>
      </w:r>
      <w:r>
        <w:rPr>
          <w:sz w:val="26"/>
          <w:szCs w:val="26"/>
        </w:rPr>
        <w:t>у</w:t>
      </w:r>
      <w:r w:rsidRPr="00E7086D">
        <w:rPr>
          <w:sz w:val="26"/>
          <w:szCs w:val="26"/>
        </w:rPr>
        <w:t xml:space="preserve"> Совета депутатов. Проведено </w:t>
      </w:r>
      <w:r>
        <w:rPr>
          <w:sz w:val="26"/>
          <w:szCs w:val="26"/>
        </w:rPr>
        <w:t>за 2019 год 13 сессий, из них 3 внеплановые (в 2018 году - 15, в 2017 году - 11), р</w:t>
      </w:r>
      <w:r w:rsidRPr="00E7086D">
        <w:rPr>
          <w:sz w:val="26"/>
          <w:szCs w:val="26"/>
        </w:rPr>
        <w:t xml:space="preserve">ассмотрено </w:t>
      </w:r>
      <w:r>
        <w:rPr>
          <w:sz w:val="26"/>
          <w:szCs w:val="26"/>
        </w:rPr>
        <w:t>88 вопросов (в 2018 году - 99, в 2017 году - 109). На сессиях о</w:t>
      </w:r>
      <w:r w:rsidRPr="00E7086D">
        <w:rPr>
          <w:sz w:val="26"/>
          <w:szCs w:val="26"/>
        </w:rPr>
        <w:t>бсуждались вопросы социально-экономического характера, о подготовке объектов ЖКХ и соцкультбыта к работе в зимних условиях, б</w:t>
      </w:r>
      <w:r>
        <w:rPr>
          <w:sz w:val="26"/>
          <w:szCs w:val="26"/>
        </w:rPr>
        <w:t>юджет и его исполнение, внесения</w:t>
      </w:r>
      <w:r w:rsidRPr="00E7086D">
        <w:rPr>
          <w:sz w:val="26"/>
          <w:szCs w:val="26"/>
        </w:rPr>
        <w:t xml:space="preserve"> изменений в </w:t>
      </w:r>
      <w:r>
        <w:rPr>
          <w:sz w:val="26"/>
          <w:szCs w:val="26"/>
        </w:rPr>
        <w:t>бюджет муници</w:t>
      </w:r>
      <w:r w:rsidRPr="00E7086D">
        <w:rPr>
          <w:sz w:val="26"/>
          <w:szCs w:val="26"/>
        </w:rPr>
        <w:t>пального образования</w:t>
      </w:r>
      <w:r>
        <w:rPr>
          <w:sz w:val="26"/>
          <w:szCs w:val="26"/>
        </w:rPr>
        <w:t xml:space="preserve">, </w:t>
      </w:r>
      <w:r w:rsidRPr="00C672BA">
        <w:rPr>
          <w:color w:val="000000"/>
          <w:spacing w:val="6"/>
          <w:sz w:val="26"/>
          <w:szCs w:val="26"/>
        </w:rPr>
        <w:t xml:space="preserve">внесение изменений в Устав муниципального образования, приводились в соответствие с региональным </w:t>
      </w:r>
      <w:r>
        <w:rPr>
          <w:color w:val="000000"/>
          <w:spacing w:val="6"/>
          <w:sz w:val="26"/>
          <w:szCs w:val="26"/>
        </w:rPr>
        <w:t xml:space="preserve">и федеральным </w:t>
      </w:r>
      <w:r w:rsidRPr="00C672BA">
        <w:rPr>
          <w:color w:val="000000"/>
          <w:spacing w:val="6"/>
          <w:sz w:val="26"/>
          <w:szCs w:val="26"/>
        </w:rPr>
        <w:t>законодательством</w:t>
      </w:r>
      <w:r w:rsidRPr="00C672BA">
        <w:rPr>
          <w:color w:val="000000"/>
          <w:spacing w:val="9"/>
          <w:sz w:val="26"/>
          <w:szCs w:val="26"/>
        </w:rPr>
        <w:t xml:space="preserve"> ранее принятые </w:t>
      </w:r>
      <w:r>
        <w:rPr>
          <w:color w:val="000000"/>
          <w:sz w:val="26"/>
          <w:szCs w:val="26"/>
        </w:rPr>
        <w:t>нормативно-</w:t>
      </w:r>
      <w:r w:rsidRPr="00C672BA">
        <w:rPr>
          <w:color w:val="000000"/>
          <w:sz w:val="26"/>
          <w:szCs w:val="26"/>
        </w:rPr>
        <w:t>правовые акты.</w:t>
      </w:r>
    </w:p>
    <w:p w:rsidR="00C534EF" w:rsidRDefault="00C534EF" w:rsidP="004538DA">
      <w:pPr>
        <w:ind w:left="-540" w:firstLine="360"/>
        <w:jc w:val="both"/>
        <w:rPr>
          <w:color w:val="000000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6651"/>
        <w:gridCol w:w="1729"/>
      </w:tblGrid>
      <w:tr w:rsidR="00C534EF" w:rsidRPr="00310F3E">
        <w:tc>
          <w:tcPr>
            <w:tcW w:w="828" w:type="dxa"/>
          </w:tcPr>
          <w:p w:rsidR="00C534EF" w:rsidRPr="008E495E" w:rsidRDefault="00C534EF" w:rsidP="008E495E">
            <w:pPr>
              <w:ind w:right="1714"/>
              <w:rPr>
                <w:b/>
                <w:bCs/>
                <w:sz w:val="26"/>
                <w:szCs w:val="26"/>
              </w:rPr>
            </w:pPr>
            <w:r w:rsidRPr="008E495E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6651" w:type="dxa"/>
          </w:tcPr>
          <w:p w:rsidR="00C534EF" w:rsidRPr="008E495E" w:rsidRDefault="00C534EF" w:rsidP="008E62C2">
            <w:pPr>
              <w:rPr>
                <w:b/>
                <w:bCs/>
                <w:sz w:val="26"/>
                <w:szCs w:val="26"/>
              </w:rPr>
            </w:pPr>
            <w:r w:rsidRPr="008E495E">
              <w:rPr>
                <w:b/>
                <w:bCs/>
                <w:sz w:val="26"/>
                <w:szCs w:val="26"/>
              </w:rPr>
              <w:t>Тематика вопроса</w:t>
            </w:r>
          </w:p>
        </w:tc>
        <w:tc>
          <w:tcPr>
            <w:tcW w:w="1729" w:type="dxa"/>
          </w:tcPr>
          <w:p w:rsidR="00C534EF" w:rsidRPr="008E495E" w:rsidRDefault="00C534EF" w:rsidP="008E62C2">
            <w:pPr>
              <w:rPr>
                <w:b/>
                <w:bCs/>
                <w:sz w:val="26"/>
                <w:szCs w:val="26"/>
              </w:rPr>
            </w:pPr>
            <w:r w:rsidRPr="008E495E">
              <w:rPr>
                <w:b/>
                <w:bCs/>
                <w:sz w:val="26"/>
                <w:szCs w:val="26"/>
              </w:rPr>
              <w:t>Рассмотрено вопросов</w:t>
            </w:r>
          </w:p>
        </w:tc>
      </w:tr>
      <w:tr w:rsidR="00C534EF" w:rsidRPr="00441495">
        <w:tc>
          <w:tcPr>
            <w:tcW w:w="828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1</w:t>
            </w:r>
          </w:p>
        </w:tc>
        <w:tc>
          <w:tcPr>
            <w:tcW w:w="6651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 планах и программах социально-экономического развития</w:t>
            </w:r>
          </w:p>
        </w:tc>
        <w:tc>
          <w:tcPr>
            <w:tcW w:w="1729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(14)  (11)</w:t>
            </w:r>
          </w:p>
        </w:tc>
      </w:tr>
      <w:tr w:rsidR="00C534EF" w:rsidRPr="00441495">
        <w:tc>
          <w:tcPr>
            <w:tcW w:w="828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2</w:t>
            </w:r>
          </w:p>
        </w:tc>
        <w:tc>
          <w:tcPr>
            <w:tcW w:w="6651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По бюджету, налогам и сборам</w:t>
            </w:r>
          </w:p>
        </w:tc>
        <w:tc>
          <w:tcPr>
            <w:tcW w:w="1729" w:type="dxa"/>
          </w:tcPr>
          <w:p w:rsidR="00C534EF" w:rsidRPr="008E495E" w:rsidRDefault="00C534EF" w:rsidP="005D21C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(24)  (</w:t>
            </w:r>
            <w:r w:rsidRPr="008E495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2)</w:t>
            </w:r>
          </w:p>
        </w:tc>
      </w:tr>
      <w:tr w:rsidR="00C534EF" w:rsidRPr="00441495">
        <w:tc>
          <w:tcPr>
            <w:tcW w:w="828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3</w:t>
            </w:r>
          </w:p>
        </w:tc>
        <w:tc>
          <w:tcPr>
            <w:tcW w:w="6651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Принято решений общеобязательных правил</w:t>
            </w:r>
          </w:p>
        </w:tc>
        <w:tc>
          <w:tcPr>
            <w:tcW w:w="1729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5  (7)    (7) </w:t>
            </w:r>
          </w:p>
        </w:tc>
      </w:tr>
      <w:tr w:rsidR="00C534EF" w:rsidRPr="00441495">
        <w:tc>
          <w:tcPr>
            <w:tcW w:w="828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4</w:t>
            </w:r>
          </w:p>
        </w:tc>
        <w:tc>
          <w:tcPr>
            <w:tcW w:w="6651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 ходе выполнения ранее принятых решений</w:t>
            </w:r>
          </w:p>
        </w:tc>
        <w:tc>
          <w:tcPr>
            <w:tcW w:w="1729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4  (2)    (6)</w:t>
            </w:r>
          </w:p>
        </w:tc>
      </w:tr>
      <w:tr w:rsidR="00C534EF" w:rsidRPr="00441495">
        <w:tc>
          <w:tcPr>
            <w:tcW w:w="828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5</w:t>
            </w:r>
          </w:p>
        </w:tc>
        <w:tc>
          <w:tcPr>
            <w:tcW w:w="6651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Отчет Председателя о деятельности Совета депутатов</w:t>
            </w:r>
          </w:p>
        </w:tc>
        <w:tc>
          <w:tcPr>
            <w:tcW w:w="1729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  (</w:t>
            </w:r>
            <w:r w:rsidRPr="008E495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)    (1)</w:t>
            </w:r>
          </w:p>
        </w:tc>
      </w:tr>
      <w:tr w:rsidR="00C534EF" w:rsidRPr="00441495">
        <w:tc>
          <w:tcPr>
            <w:tcW w:w="828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651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о работе депутатов</w:t>
            </w:r>
          </w:p>
        </w:tc>
        <w:tc>
          <w:tcPr>
            <w:tcW w:w="1729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-   (-)    (1)</w:t>
            </w:r>
          </w:p>
        </w:tc>
      </w:tr>
      <w:tr w:rsidR="00C534EF" w:rsidRPr="005D21CA">
        <w:tc>
          <w:tcPr>
            <w:tcW w:w="828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651" w:type="dxa"/>
          </w:tcPr>
          <w:p w:rsidR="00C534EF" w:rsidRPr="008E495E" w:rsidRDefault="00C534EF" w:rsidP="00310F3E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 планах работы Совета депутатов</w:t>
            </w:r>
          </w:p>
        </w:tc>
        <w:tc>
          <w:tcPr>
            <w:tcW w:w="1729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2  (</w:t>
            </w:r>
            <w:r w:rsidRPr="008E495E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)    (2)</w:t>
            </w:r>
          </w:p>
        </w:tc>
      </w:tr>
      <w:tr w:rsidR="00C534EF" w:rsidRPr="00441495">
        <w:tc>
          <w:tcPr>
            <w:tcW w:w="828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6651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Отчет Главы муниципального образования</w:t>
            </w:r>
          </w:p>
        </w:tc>
        <w:tc>
          <w:tcPr>
            <w:tcW w:w="1729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1  (</w:t>
            </w:r>
            <w:r w:rsidRPr="008E495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)    (1)</w:t>
            </w:r>
          </w:p>
        </w:tc>
      </w:tr>
      <w:tr w:rsidR="00C534EF" w:rsidRPr="00441495">
        <w:tc>
          <w:tcPr>
            <w:tcW w:w="828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6651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Протесты на решения Совета депутатов</w:t>
            </w:r>
          </w:p>
        </w:tc>
        <w:tc>
          <w:tcPr>
            <w:tcW w:w="1729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3  (1)    (4)</w:t>
            </w:r>
          </w:p>
        </w:tc>
      </w:tr>
      <w:tr w:rsidR="00C534EF" w:rsidRPr="00441495">
        <w:tc>
          <w:tcPr>
            <w:tcW w:w="828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651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Организационные вопросы</w:t>
            </w:r>
          </w:p>
        </w:tc>
        <w:tc>
          <w:tcPr>
            <w:tcW w:w="1729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3  (2)    (2)</w:t>
            </w:r>
          </w:p>
        </w:tc>
      </w:tr>
      <w:tr w:rsidR="00C534EF" w:rsidRPr="005D21CA">
        <w:tc>
          <w:tcPr>
            <w:tcW w:w="828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651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По вопросам жилищно-коммунального хозяйства и благоустройства</w:t>
            </w:r>
          </w:p>
        </w:tc>
        <w:tc>
          <w:tcPr>
            <w:tcW w:w="1729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7 (10)   (8)</w:t>
            </w:r>
          </w:p>
        </w:tc>
      </w:tr>
      <w:tr w:rsidR="00C534EF" w:rsidRPr="00441495">
        <w:tc>
          <w:tcPr>
            <w:tcW w:w="828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651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 принятии и изменении Устава</w:t>
            </w:r>
          </w:p>
        </w:tc>
        <w:tc>
          <w:tcPr>
            <w:tcW w:w="1729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3   (3)   (7)</w:t>
            </w:r>
          </w:p>
        </w:tc>
      </w:tr>
      <w:tr w:rsidR="00C534EF" w:rsidRPr="00441495">
        <w:tc>
          <w:tcPr>
            <w:tcW w:w="828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6651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 владении, пользовании и распоряжении муниципальной собственности, ресурсами, землями</w:t>
            </w:r>
          </w:p>
        </w:tc>
        <w:tc>
          <w:tcPr>
            <w:tcW w:w="1729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4   (-)   (4)</w:t>
            </w:r>
          </w:p>
        </w:tc>
      </w:tr>
      <w:tr w:rsidR="00C534EF" w:rsidRPr="00441495">
        <w:tc>
          <w:tcPr>
            <w:tcW w:w="828" w:type="dxa"/>
          </w:tcPr>
          <w:p w:rsidR="00C534EF" w:rsidRPr="008E495E" w:rsidRDefault="00C534EF" w:rsidP="003545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651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По вопросам культуры, образования, здравоохранения и социального обеспечения</w:t>
            </w:r>
          </w:p>
        </w:tc>
        <w:tc>
          <w:tcPr>
            <w:tcW w:w="1729" w:type="dxa"/>
          </w:tcPr>
          <w:p w:rsidR="00C534EF" w:rsidRPr="008E495E" w:rsidRDefault="00C534EF" w:rsidP="00310F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12 (16)  (</w:t>
            </w:r>
            <w:r w:rsidRPr="008E495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0)</w:t>
            </w:r>
          </w:p>
        </w:tc>
      </w:tr>
      <w:tr w:rsidR="00C534EF" w:rsidRPr="00441495">
        <w:tc>
          <w:tcPr>
            <w:tcW w:w="828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6651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Об охране общественного порядка</w:t>
            </w:r>
          </w:p>
        </w:tc>
        <w:tc>
          <w:tcPr>
            <w:tcW w:w="1729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5  (6)     (7)</w:t>
            </w:r>
          </w:p>
        </w:tc>
      </w:tr>
      <w:tr w:rsidR="00C534EF" w:rsidRPr="00441495">
        <w:tc>
          <w:tcPr>
            <w:tcW w:w="828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6651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Об организации выборов депутатов всех уровней</w:t>
            </w:r>
          </w:p>
        </w:tc>
        <w:tc>
          <w:tcPr>
            <w:tcW w:w="1729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1  (2)      (-)</w:t>
            </w:r>
          </w:p>
        </w:tc>
      </w:tr>
      <w:tr w:rsidR="00C534EF" w:rsidRPr="00441495">
        <w:tc>
          <w:tcPr>
            <w:tcW w:w="828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651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контролю за деятельностью должностных лиц</w:t>
            </w:r>
          </w:p>
        </w:tc>
        <w:tc>
          <w:tcPr>
            <w:tcW w:w="1729" w:type="dxa"/>
          </w:tcPr>
          <w:p w:rsidR="00C534EF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   (-)     (-)</w:t>
            </w:r>
          </w:p>
        </w:tc>
      </w:tr>
      <w:tr w:rsidR="00C534EF" w:rsidRPr="00441495">
        <w:tc>
          <w:tcPr>
            <w:tcW w:w="828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6651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 w:rsidRPr="008E495E">
              <w:rPr>
                <w:sz w:val="26"/>
                <w:szCs w:val="26"/>
              </w:rPr>
              <w:t>Другие вопросы</w:t>
            </w:r>
          </w:p>
        </w:tc>
        <w:tc>
          <w:tcPr>
            <w:tcW w:w="1729" w:type="dxa"/>
          </w:tcPr>
          <w:p w:rsidR="00C534EF" w:rsidRPr="008E495E" w:rsidRDefault="00C534EF" w:rsidP="008E62C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6   (8)   (</w:t>
            </w:r>
            <w:r w:rsidRPr="008E495E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5)</w:t>
            </w:r>
          </w:p>
        </w:tc>
      </w:tr>
      <w:tr w:rsidR="00C534EF" w:rsidRPr="005D21CA">
        <w:tc>
          <w:tcPr>
            <w:tcW w:w="828" w:type="dxa"/>
          </w:tcPr>
          <w:p w:rsidR="00C534EF" w:rsidRPr="008E495E" w:rsidRDefault="00C534EF" w:rsidP="008E62C2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651" w:type="dxa"/>
          </w:tcPr>
          <w:p w:rsidR="00C534EF" w:rsidRPr="008E495E" w:rsidRDefault="00C534EF" w:rsidP="008E62C2">
            <w:pPr>
              <w:rPr>
                <w:b/>
                <w:bCs/>
                <w:sz w:val="26"/>
                <w:szCs w:val="26"/>
              </w:rPr>
            </w:pPr>
            <w:r w:rsidRPr="008E495E">
              <w:rPr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1729" w:type="dxa"/>
          </w:tcPr>
          <w:p w:rsidR="00C534EF" w:rsidRPr="008E495E" w:rsidRDefault="00C534EF" w:rsidP="008E62C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88 (99) (</w:t>
            </w:r>
            <w:r w:rsidRPr="008E495E">
              <w:rPr>
                <w:b/>
                <w:bCs/>
                <w:sz w:val="26"/>
                <w:szCs w:val="26"/>
              </w:rPr>
              <w:t>1</w:t>
            </w:r>
            <w:r>
              <w:rPr>
                <w:b/>
                <w:bCs/>
                <w:sz w:val="26"/>
                <w:szCs w:val="26"/>
              </w:rPr>
              <w:t>09)</w:t>
            </w:r>
          </w:p>
        </w:tc>
      </w:tr>
    </w:tbl>
    <w:p w:rsidR="00C534EF" w:rsidRDefault="00C534EF" w:rsidP="00F56DEA">
      <w:pPr>
        <w:ind w:left="-540" w:firstLine="540"/>
        <w:jc w:val="both"/>
        <w:rPr>
          <w:color w:val="000000"/>
          <w:spacing w:val="1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E7086D">
        <w:rPr>
          <w:sz w:val="26"/>
          <w:szCs w:val="26"/>
        </w:rPr>
        <w:t>Советом депутатов Усть-Бюрск</w:t>
      </w:r>
      <w:r>
        <w:rPr>
          <w:sz w:val="26"/>
          <w:szCs w:val="26"/>
        </w:rPr>
        <w:t>ого</w:t>
      </w:r>
      <w:r w:rsidRPr="00E7086D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</w:t>
      </w:r>
      <w:r w:rsidRPr="00E7086D">
        <w:rPr>
          <w:sz w:val="26"/>
          <w:szCs w:val="26"/>
        </w:rPr>
        <w:t xml:space="preserve"> осуществляется постоянный контроль исполнени</w:t>
      </w:r>
      <w:r>
        <w:rPr>
          <w:sz w:val="26"/>
          <w:szCs w:val="26"/>
        </w:rPr>
        <w:t>я</w:t>
      </w:r>
      <w:r w:rsidRPr="00E7086D">
        <w:rPr>
          <w:sz w:val="26"/>
          <w:szCs w:val="26"/>
        </w:rPr>
        <w:t xml:space="preserve"> местного бюджета. В течение отчетного периода </w:t>
      </w:r>
      <w:r w:rsidRPr="00F56DEA">
        <w:rPr>
          <w:sz w:val="26"/>
          <w:szCs w:val="26"/>
        </w:rPr>
        <w:t>1</w:t>
      </w:r>
      <w:r>
        <w:rPr>
          <w:sz w:val="26"/>
          <w:szCs w:val="26"/>
        </w:rPr>
        <w:t>2 раз (АППГ – 13)</w:t>
      </w:r>
      <w:r w:rsidRPr="00E7086D">
        <w:rPr>
          <w:sz w:val="26"/>
          <w:szCs w:val="26"/>
        </w:rPr>
        <w:t xml:space="preserve"> вносились изменения и дополнения в принятый Советом деп</w:t>
      </w:r>
      <w:r>
        <w:rPr>
          <w:sz w:val="26"/>
          <w:szCs w:val="26"/>
        </w:rPr>
        <w:t>утатов бюджет 2019</w:t>
      </w:r>
      <w:r w:rsidRPr="00E7086D">
        <w:rPr>
          <w:sz w:val="26"/>
          <w:szCs w:val="26"/>
        </w:rPr>
        <w:t xml:space="preserve"> года. Принимаемые решения контролировались комиссией по бюджету, финансам и налогам</w:t>
      </w:r>
      <w:r>
        <w:rPr>
          <w:sz w:val="26"/>
          <w:szCs w:val="26"/>
        </w:rPr>
        <w:t xml:space="preserve">. </w:t>
      </w:r>
      <w:r>
        <w:rPr>
          <w:color w:val="000000"/>
          <w:spacing w:val="5"/>
        </w:rPr>
        <w:t>В</w:t>
      </w:r>
      <w:r w:rsidRPr="009E126F">
        <w:rPr>
          <w:color w:val="000000"/>
          <w:spacing w:val="7"/>
          <w:sz w:val="26"/>
          <w:szCs w:val="26"/>
        </w:rPr>
        <w:t>носимые администрацией на рассмотрение проекты решени</w:t>
      </w:r>
      <w:r>
        <w:rPr>
          <w:color w:val="000000"/>
          <w:spacing w:val="7"/>
          <w:sz w:val="26"/>
          <w:szCs w:val="26"/>
        </w:rPr>
        <w:t>я</w:t>
      </w:r>
      <w:r w:rsidRPr="009E126F">
        <w:rPr>
          <w:color w:val="000000"/>
          <w:spacing w:val="7"/>
          <w:sz w:val="26"/>
          <w:szCs w:val="26"/>
        </w:rPr>
        <w:t xml:space="preserve">, связанные с </w:t>
      </w:r>
      <w:r>
        <w:rPr>
          <w:color w:val="000000"/>
          <w:spacing w:val="7"/>
          <w:sz w:val="26"/>
          <w:szCs w:val="26"/>
        </w:rPr>
        <w:t xml:space="preserve">принятием </w:t>
      </w:r>
      <w:r w:rsidRPr="009E126F">
        <w:rPr>
          <w:color w:val="000000"/>
          <w:spacing w:val="4"/>
          <w:sz w:val="26"/>
          <w:szCs w:val="26"/>
        </w:rPr>
        <w:t>бюджет</w:t>
      </w:r>
      <w:r>
        <w:rPr>
          <w:color w:val="000000"/>
          <w:spacing w:val="4"/>
          <w:sz w:val="26"/>
          <w:szCs w:val="26"/>
        </w:rPr>
        <w:t>а и исполнением бюджета за год</w:t>
      </w:r>
      <w:r w:rsidRPr="009E126F">
        <w:rPr>
          <w:color w:val="000000"/>
          <w:spacing w:val="4"/>
          <w:sz w:val="26"/>
          <w:szCs w:val="26"/>
        </w:rPr>
        <w:t xml:space="preserve">, проходили предварительную экспертизу в контрольно-счетной </w:t>
      </w:r>
      <w:r w:rsidRPr="009E126F">
        <w:rPr>
          <w:color w:val="000000"/>
          <w:spacing w:val="8"/>
          <w:sz w:val="26"/>
          <w:szCs w:val="26"/>
        </w:rPr>
        <w:t>палате Усть-Абаканского района</w:t>
      </w:r>
      <w:r>
        <w:rPr>
          <w:color w:val="000000"/>
          <w:spacing w:val="8"/>
          <w:sz w:val="26"/>
          <w:szCs w:val="26"/>
        </w:rPr>
        <w:t>, р</w:t>
      </w:r>
      <w:r w:rsidRPr="009E126F">
        <w:rPr>
          <w:color w:val="000000"/>
          <w:spacing w:val="12"/>
          <w:sz w:val="26"/>
          <w:szCs w:val="26"/>
        </w:rPr>
        <w:t>ассмат</w:t>
      </w:r>
      <w:r>
        <w:rPr>
          <w:color w:val="000000"/>
          <w:spacing w:val="12"/>
          <w:sz w:val="26"/>
          <w:szCs w:val="26"/>
        </w:rPr>
        <w:t>-</w:t>
      </w:r>
      <w:r w:rsidRPr="009E126F">
        <w:rPr>
          <w:color w:val="000000"/>
          <w:spacing w:val="12"/>
          <w:sz w:val="26"/>
          <w:szCs w:val="26"/>
        </w:rPr>
        <w:t xml:space="preserve">ривались и </w:t>
      </w:r>
      <w:r>
        <w:rPr>
          <w:color w:val="000000"/>
          <w:spacing w:val="12"/>
          <w:sz w:val="26"/>
          <w:szCs w:val="26"/>
        </w:rPr>
        <w:t>размещались на сайте администрации</w:t>
      </w:r>
      <w:r w:rsidRPr="009E126F">
        <w:rPr>
          <w:color w:val="000000"/>
          <w:spacing w:val="1"/>
          <w:sz w:val="26"/>
          <w:szCs w:val="26"/>
        </w:rPr>
        <w:t xml:space="preserve"> квартальные отчеты об исполнении бюджета</w:t>
      </w:r>
      <w:r>
        <w:rPr>
          <w:color w:val="000000"/>
          <w:spacing w:val="1"/>
          <w:sz w:val="26"/>
          <w:szCs w:val="26"/>
        </w:rPr>
        <w:t>.</w:t>
      </w:r>
    </w:p>
    <w:p w:rsidR="00C534EF" w:rsidRDefault="00C534EF" w:rsidP="009E126F">
      <w:pPr>
        <w:ind w:left="-54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Принято на сессиях 8 </w:t>
      </w:r>
      <w:r w:rsidRPr="00E7086D">
        <w:rPr>
          <w:sz w:val="26"/>
          <w:szCs w:val="26"/>
        </w:rPr>
        <w:t>Положени</w:t>
      </w:r>
      <w:r>
        <w:rPr>
          <w:sz w:val="26"/>
          <w:szCs w:val="26"/>
        </w:rPr>
        <w:t>й (2018 год – 10, 2017 год – 10)</w:t>
      </w:r>
      <w:r w:rsidRPr="00E7086D">
        <w:rPr>
          <w:sz w:val="26"/>
          <w:szCs w:val="26"/>
        </w:rPr>
        <w:t>, регулирующих правоотношения в области управления муниципальной собственностью, в жилищно-коммунальной сфере, в социально-общественной</w:t>
      </w:r>
      <w:r>
        <w:rPr>
          <w:sz w:val="26"/>
          <w:szCs w:val="26"/>
        </w:rPr>
        <w:t xml:space="preserve"> сфере</w:t>
      </w:r>
      <w:r w:rsidRPr="00E7086D">
        <w:rPr>
          <w:sz w:val="26"/>
          <w:szCs w:val="26"/>
        </w:rPr>
        <w:t xml:space="preserve">: </w:t>
      </w:r>
    </w:p>
    <w:p w:rsidR="00C534EF" w:rsidRDefault="00C534EF" w:rsidP="007E7FCE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7E7FCE">
        <w:rPr>
          <w:sz w:val="26"/>
          <w:szCs w:val="26"/>
        </w:rPr>
        <w:t>внесен</w:t>
      </w:r>
      <w:r>
        <w:rPr>
          <w:sz w:val="26"/>
          <w:szCs w:val="26"/>
        </w:rPr>
        <w:t>ы</w:t>
      </w:r>
      <w:r w:rsidRPr="007E7FCE">
        <w:rPr>
          <w:sz w:val="26"/>
          <w:szCs w:val="26"/>
        </w:rPr>
        <w:t xml:space="preserve"> изменени</w:t>
      </w:r>
      <w:r>
        <w:rPr>
          <w:sz w:val="26"/>
          <w:szCs w:val="26"/>
        </w:rPr>
        <w:t>я</w:t>
      </w:r>
      <w:r w:rsidRPr="007E7FCE">
        <w:rPr>
          <w:sz w:val="26"/>
          <w:szCs w:val="26"/>
        </w:rPr>
        <w:t xml:space="preserve"> в решение Совета депутатов</w:t>
      </w:r>
      <w:r>
        <w:rPr>
          <w:sz w:val="26"/>
          <w:szCs w:val="26"/>
        </w:rPr>
        <w:t xml:space="preserve"> </w:t>
      </w:r>
      <w:r w:rsidRPr="007E7FCE">
        <w:rPr>
          <w:sz w:val="26"/>
          <w:szCs w:val="26"/>
        </w:rPr>
        <w:t>Усть-Бюрского сельсовета № 47  от  29.07.2011г.</w:t>
      </w:r>
      <w:r>
        <w:rPr>
          <w:sz w:val="26"/>
          <w:szCs w:val="26"/>
        </w:rPr>
        <w:t xml:space="preserve"> </w:t>
      </w:r>
      <w:r w:rsidRPr="007E7FCE">
        <w:rPr>
          <w:sz w:val="26"/>
          <w:szCs w:val="26"/>
        </w:rPr>
        <w:t xml:space="preserve">«Об утверждении Правил благоустройства и содержания территорий и строений муниципального образования Усть-Бюрский сельсовет»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12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27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C4099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40998">
        <w:rPr>
          <w:sz w:val="26"/>
          <w:szCs w:val="26"/>
        </w:rPr>
        <w:t>г.);</w:t>
      </w:r>
    </w:p>
    <w:p w:rsidR="00C534EF" w:rsidRDefault="00C534EF" w:rsidP="007E7FCE">
      <w:pPr>
        <w:ind w:left="-540"/>
        <w:jc w:val="both"/>
        <w:rPr>
          <w:sz w:val="26"/>
          <w:szCs w:val="26"/>
        </w:rPr>
      </w:pPr>
      <w:r w:rsidRPr="007E7FCE">
        <w:rPr>
          <w:sz w:val="26"/>
          <w:szCs w:val="26"/>
        </w:rPr>
        <w:t xml:space="preserve">- внесены изменения в решение Совета депутатов Усть-Бюрского сельсовета № 49  от  31.05.2018г. «О Правилах работы муниципального общественного кладбища и порядке его содержания  на территории Усть-Бюрского сельсовета»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11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27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C4099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40998">
        <w:rPr>
          <w:sz w:val="26"/>
          <w:szCs w:val="26"/>
        </w:rPr>
        <w:t>г.);</w:t>
      </w:r>
    </w:p>
    <w:p w:rsidR="00C534EF" w:rsidRDefault="00C534EF" w:rsidP="007E7FCE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решением № 24 от 29.03.2019г. </w:t>
      </w:r>
      <w:r w:rsidRPr="007A53D4">
        <w:rPr>
          <w:sz w:val="26"/>
          <w:szCs w:val="26"/>
        </w:rPr>
        <w:t>установлен срок рассрочки оплаты приобретаемого субъектами  малого и среднего предпринимательства арендуемого недвижимого имущества, находящегося в муниципальной собственности, при реализации преимущественного права на его приобретение</w:t>
      </w:r>
      <w:r>
        <w:rPr>
          <w:sz w:val="26"/>
          <w:szCs w:val="26"/>
        </w:rPr>
        <w:t xml:space="preserve">; </w:t>
      </w:r>
    </w:p>
    <w:p w:rsidR="00C534EF" w:rsidRPr="002B33B1" w:rsidRDefault="00C534EF" w:rsidP="002B33B1">
      <w:pPr>
        <w:pStyle w:val="NormalWeb"/>
        <w:spacing w:before="0" w:beforeAutospacing="0" w:after="0" w:afterAutospacing="0"/>
        <w:ind w:left="-540"/>
        <w:rPr>
          <w:sz w:val="26"/>
          <w:szCs w:val="26"/>
        </w:rPr>
      </w:pPr>
      <w:r>
        <w:rPr>
          <w:sz w:val="26"/>
          <w:szCs w:val="26"/>
        </w:rPr>
        <w:t xml:space="preserve">- решением № 38 от 30.04.2019г. </w:t>
      </w:r>
      <w:r w:rsidRPr="002B33B1">
        <w:rPr>
          <w:sz w:val="26"/>
          <w:szCs w:val="26"/>
        </w:rPr>
        <w:t>утвержден</w:t>
      </w:r>
      <w:r>
        <w:rPr>
          <w:sz w:val="26"/>
          <w:szCs w:val="26"/>
        </w:rPr>
        <w:t>ы новые</w:t>
      </w:r>
      <w:r w:rsidRPr="002B33B1">
        <w:rPr>
          <w:sz w:val="26"/>
          <w:szCs w:val="26"/>
        </w:rPr>
        <w:t xml:space="preserve"> Правил благоустройства  террито</w:t>
      </w:r>
      <w:r>
        <w:rPr>
          <w:sz w:val="26"/>
          <w:szCs w:val="26"/>
        </w:rPr>
        <w:t>-</w:t>
      </w:r>
      <w:r w:rsidRPr="002B33B1">
        <w:rPr>
          <w:sz w:val="26"/>
          <w:szCs w:val="26"/>
        </w:rPr>
        <w:t>рии</w:t>
      </w:r>
      <w:r>
        <w:rPr>
          <w:sz w:val="26"/>
          <w:szCs w:val="26"/>
        </w:rPr>
        <w:t xml:space="preserve">  У</w:t>
      </w:r>
      <w:r w:rsidRPr="002B33B1">
        <w:rPr>
          <w:sz w:val="26"/>
          <w:szCs w:val="26"/>
        </w:rPr>
        <w:t>сть-Бюрского сельсовета Усть-Абаканского района Республики Хакасия</w:t>
      </w:r>
      <w:r>
        <w:rPr>
          <w:sz w:val="26"/>
          <w:szCs w:val="26"/>
        </w:rPr>
        <w:t>;</w:t>
      </w:r>
      <w:r w:rsidRPr="002B33B1">
        <w:rPr>
          <w:sz w:val="26"/>
          <w:szCs w:val="26"/>
        </w:rPr>
        <w:t> </w:t>
      </w:r>
    </w:p>
    <w:p w:rsidR="00C534EF" w:rsidRDefault="00C534EF" w:rsidP="00793C7D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установлен земельный </w:t>
      </w:r>
      <w:r w:rsidRPr="00BC6A9B">
        <w:rPr>
          <w:sz w:val="26"/>
          <w:szCs w:val="26"/>
        </w:rPr>
        <w:t>налог на территории  Усть-Бюрск</w:t>
      </w:r>
      <w:r>
        <w:rPr>
          <w:sz w:val="26"/>
          <w:szCs w:val="26"/>
        </w:rPr>
        <w:t>ого</w:t>
      </w:r>
      <w:r w:rsidRPr="00BC6A9B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 на 2020 год (</w:t>
      </w:r>
      <w:r w:rsidRPr="001177F9">
        <w:rPr>
          <w:sz w:val="26"/>
          <w:szCs w:val="26"/>
        </w:rPr>
        <w:t>решение №</w:t>
      </w:r>
      <w:r>
        <w:rPr>
          <w:sz w:val="26"/>
          <w:szCs w:val="26"/>
        </w:rPr>
        <w:t xml:space="preserve"> 69</w:t>
      </w:r>
      <w:r w:rsidRPr="001177F9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1177F9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1177F9">
        <w:rPr>
          <w:sz w:val="26"/>
          <w:szCs w:val="26"/>
        </w:rPr>
        <w:t>.201</w:t>
      </w:r>
      <w:r>
        <w:rPr>
          <w:sz w:val="26"/>
          <w:szCs w:val="26"/>
        </w:rPr>
        <w:t>9г.);</w:t>
      </w:r>
    </w:p>
    <w:p w:rsidR="00C534EF" w:rsidRDefault="00C534EF" w:rsidP="00793C7D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 установлен </w:t>
      </w:r>
      <w:r w:rsidRPr="00BC6A9B">
        <w:rPr>
          <w:sz w:val="26"/>
          <w:szCs w:val="26"/>
        </w:rPr>
        <w:t xml:space="preserve"> налог  на имущество физических лиц  на территории  Усть-Бюрск</w:t>
      </w:r>
      <w:r>
        <w:rPr>
          <w:sz w:val="26"/>
          <w:szCs w:val="26"/>
        </w:rPr>
        <w:t>ого</w:t>
      </w:r>
      <w:r w:rsidRPr="00BC6A9B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>а на 2020 год  (</w:t>
      </w:r>
      <w:r w:rsidRPr="001177F9">
        <w:rPr>
          <w:sz w:val="26"/>
          <w:szCs w:val="26"/>
        </w:rPr>
        <w:t>решение №</w:t>
      </w:r>
      <w:r>
        <w:rPr>
          <w:sz w:val="26"/>
          <w:szCs w:val="26"/>
        </w:rPr>
        <w:t xml:space="preserve"> 68</w:t>
      </w:r>
      <w:r w:rsidRPr="001177F9">
        <w:rPr>
          <w:sz w:val="26"/>
          <w:szCs w:val="26"/>
        </w:rPr>
        <w:t xml:space="preserve"> от </w:t>
      </w:r>
      <w:r>
        <w:rPr>
          <w:sz w:val="26"/>
          <w:szCs w:val="26"/>
        </w:rPr>
        <w:t>31</w:t>
      </w:r>
      <w:r w:rsidRPr="001177F9">
        <w:rPr>
          <w:sz w:val="26"/>
          <w:szCs w:val="26"/>
        </w:rPr>
        <w:t>.</w:t>
      </w:r>
      <w:r>
        <w:rPr>
          <w:sz w:val="26"/>
          <w:szCs w:val="26"/>
        </w:rPr>
        <w:t>10</w:t>
      </w:r>
      <w:r w:rsidRPr="001177F9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1177F9">
        <w:rPr>
          <w:sz w:val="26"/>
          <w:szCs w:val="26"/>
        </w:rPr>
        <w:t>г.);</w:t>
      </w:r>
    </w:p>
    <w:p w:rsidR="00C534EF" w:rsidRPr="001966C8" w:rsidRDefault="00C534EF" w:rsidP="001966C8">
      <w:pPr>
        <w:ind w:left="-540"/>
        <w:rPr>
          <w:sz w:val="26"/>
          <w:szCs w:val="26"/>
        </w:rPr>
      </w:pPr>
      <w:r>
        <w:rPr>
          <w:sz w:val="26"/>
          <w:szCs w:val="26"/>
        </w:rPr>
        <w:t>- решением № 88 от 25.12.2019г.</w:t>
      </w:r>
      <w:r w:rsidRPr="001966C8">
        <w:rPr>
          <w:sz w:val="26"/>
          <w:szCs w:val="26"/>
        </w:rPr>
        <w:t xml:space="preserve"> определен размера денежного вознаграждения                                                      членам Усть-Бюрской народной дружины</w:t>
      </w:r>
      <w:r>
        <w:rPr>
          <w:sz w:val="26"/>
          <w:szCs w:val="26"/>
        </w:rPr>
        <w:t>;</w:t>
      </w:r>
    </w:p>
    <w:p w:rsidR="00C534EF" w:rsidRPr="001966C8" w:rsidRDefault="00C534EF" w:rsidP="001966C8">
      <w:pPr>
        <w:ind w:left="-567"/>
        <w:rPr>
          <w:sz w:val="26"/>
          <w:szCs w:val="26"/>
        </w:rPr>
      </w:pPr>
      <w:r w:rsidRPr="001966C8">
        <w:rPr>
          <w:sz w:val="26"/>
          <w:szCs w:val="26"/>
        </w:rPr>
        <w:t xml:space="preserve">- </w:t>
      </w:r>
      <w:r>
        <w:rPr>
          <w:sz w:val="26"/>
          <w:szCs w:val="26"/>
        </w:rPr>
        <w:t>решением № 84 от 25.12.2019г.  утвержден</w:t>
      </w:r>
      <w:r w:rsidRPr="008C0736">
        <w:rPr>
          <w:color w:val="000000"/>
          <w:spacing w:val="-1"/>
          <w:sz w:val="26"/>
          <w:szCs w:val="26"/>
        </w:rPr>
        <w:t xml:space="preserve"> Порядок подведения итогов продажи муниципального имущества </w:t>
      </w:r>
      <w:r w:rsidRPr="008C0736">
        <w:rPr>
          <w:color w:val="000000"/>
          <w:sz w:val="26"/>
          <w:szCs w:val="26"/>
        </w:rPr>
        <w:t>без объявления цены и заключения с покупателем договора купли-продажи муниципального имущества без объявления цены</w:t>
      </w:r>
      <w:r>
        <w:rPr>
          <w:color w:val="000000"/>
          <w:sz w:val="26"/>
          <w:szCs w:val="26"/>
        </w:rPr>
        <w:t>.</w:t>
      </w:r>
    </w:p>
    <w:p w:rsidR="00C534EF" w:rsidRDefault="00C534EF" w:rsidP="00E9311D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Pr="003F0531">
        <w:rPr>
          <w:sz w:val="26"/>
          <w:szCs w:val="26"/>
        </w:rPr>
        <w:t>В течение 201</w:t>
      </w:r>
      <w:r>
        <w:rPr>
          <w:sz w:val="26"/>
          <w:szCs w:val="26"/>
        </w:rPr>
        <w:t>9</w:t>
      </w:r>
      <w:r w:rsidRPr="003F0531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2 раза были внесены изменения в Устав МО Усть-Бюрский сельсовет  (решение № 10 от 27.02.2019г., решение № 70 от 31.10.2019г., № 74 от 06.12.2019г.).</w:t>
      </w:r>
    </w:p>
    <w:p w:rsidR="00C534EF" w:rsidRDefault="00C534EF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     </w:t>
      </w:r>
      <w:r w:rsidRPr="007E0AC4">
        <w:rPr>
          <w:rFonts w:ascii="Times New Roman" w:hAnsi="Times New Roman" w:cs="Times New Roman"/>
          <w:b w:val="0"/>
          <w:bCs w:val="0"/>
          <w:sz w:val="26"/>
          <w:szCs w:val="26"/>
        </w:rPr>
        <w:t>Депутатами рассматривались и утверждались планы работ по разным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 направле-ния</w:t>
      </w:r>
      <w:r w:rsidRPr="007E0AC4">
        <w:rPr>
          <w:rFonts w:ascii="Times New Roman" w:hAnsi="Times New Roman" w:cs="Times New Roman"/>
          <w:b w:val="0"/>
          <w:bCs w:val="0"/>
          <w:sz w:val="26"/>
          <w:szCs w:val="26"/>
        </w:rPr>
        <w:t>м:</w:t>
      </w:r>
    </w:p>
    <w:p w:rsidR="00C534EF" w:rsidRDefault="00C534EF" w:rsidP="00AF7621">
      <w:pPr>
        <w:ind w:left="-540"/>
        <w:rPr>
          <w:sz w:val="25"/>
          <w:szCs w:val="25"/>
        </w:rPr>
      </w:pPr>
      <w:r w:rsidRPr="00AF7621">
        <w:rPr>
          <w:sz w:val="25"/>
          <w:szCs w:val="25"/>
        </w:rPr>
        <w:t xml:space="preserve">- </w:t>
      </w:r>
      <w:r w:rsidRPr="00AF7621">
        <w:rPr>
          <w:sz w:val="26"/>
          <w:szCs w:val="26"/>
        </w:rPr>
        <w:t xml:space="preserve">Комплексный </w:t>
      </w:r>
      <w:r>
        <w:rPr>
          <w:sz w:val="26"/>
          <w:szCs w:val="26"/>
        </w:rPr>
        <w:t>П</w:t>
      </w:r>
      <w:r w:rsidRPr="00AF7621">
        <w:rPr>
          <w:sz w:val="26"/>
          <w:szCs w:val="26"/>
        </w:rPr>
        <w:t>лан основных мероприятий по подготовке и празднованию                                                                                                      на территории Усть-Бюрского сельсовета 7</w:t>
      </w:r>
      <w:r>
        <w:rPr>
          <w:sz w:val="26"/>
          <w:szCs w:val="26"/>
        </w:rPr>
        <w:t>5</w:t>
      </w:r>
      <w:r w:rsidRPr="00AF7621">
        <w:rPr>
          <w:sz w:val="26"/>
          <w:szCs w:val="26"/>
        </w:rPr>
        <w:t>-ой годовщины Победы в Великой Отечественной войне 1941-1945 годов</w:t>
      </w:r>
      <w:r>
        <w:rPr>
          <w:sz w:val="26"/>
          <w:szCs w:val="26"/>
        </w:rPr>
        <w:t xml:space="preserve"> </w:t>
      </w:r>
      <w:r w:rsidRPr="00BB5A0D">
        <w:rPr>
          <w:sz w:val="25"/>
          <w:szCs w:val="25"/>
        </w:rPr>
        <w:t>(</w:t>
      </w:r>
      <w:r w:rsidRPr="00BB5A0D">
        <w:rPr>
          <w:sz w:val="26"/>
          <w:szCs w:val="26"/>
        </w:rPr>
        <w:t xml:space="preserve">решение № </w:t>
      </w:r>
      <w:r>
        <w:rPr>
          <w:sz w:val="26"/>
          <w:szCs w:val="26"/>
        </w:rPr>
        <w:t>80</w:t>
      </w:r>
      <w:r w:rsidRPr="00BB5A0D">
        <w:rPr>
          <w:sz w:val="26"/>
          <w:szCs w:val="26"/>
        </w:rPr>
        <w:t xml:space="preserve"> от </w:t>
      </w:r>
      <w:r>
        <w:rPr>
          <w:sz w:val="26"/>
          <w:szCs w:val="26"/>
        </w:rPr>
        <w:t>06</w:t>
      </w:r>
      <w:r w:rsidRPr="00BB5A0D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B5A0D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B5A0D">
        <w:rPr>
          <w:sz w:val="26"/>
          <w:szCs w:val="26"/>
        </w:rPr>
        <w:t>г.);</w:t>
      </w:r>
      <w:r w:rsidRPr="00BB5A0D">
        <w:rPr>
          <w:sz w:val="25"/>
          <w:szCs w:val="25"/>
        </w:rPr>
        <w:t xml:space="preserve"> </w:t>
      </w:r>
    </w:p>
    <w:p w:rsidR="00C534EF" w:rsidRPr="00AF7621" w:rsidRDefault="00C534EF" w:rsidP="00BB5A0D">
      <w:pPr>
        <w:ind w:left="-540"/>
        <w:rPr>
          <w:sz w:val="26"/>
          <w:szCs w:val="26"/>
        </w:rPr>
      </w:pPr>
      <w:r>
        <w:rPr>
          <w:sz w:val="25"/>
          <w:szCs w:val="25"/>
        </w:rPr>
        <w:t xml:space="preserve">- </w:t>
      </w:r>
      <w:r w:rsidRPr="00AF7621">
        <w:rPr>
          <w:sz w:val="26"/>
          <w:szCs w:val="26"/>
        </w:rPr>
        <w:t>План работ по благоустройству и озеленению  на территории   Усть-Бюрского сельсовета  на 2018 год</w:t>
      </w:r>
      <w:r>
        <w:rPr>
          <w:sz w:val="26"/>
          <w:szCs w:val="26"/>
        </w:rPr>
        <w:t xml:space="preserve"> </w:t>
      </w:r>
      <w:r w:rsidRPr="00AF7621">
        <w:rPr>
          <w:sz w:val="26"/>
          <w:szCs w:val="26"/>
        </w:rPr>
        <w:t xml:space="preserve">  </w:t>
      </w:r>
      <w:r w:rsidRPr="00BB5A0D">
        <w:rPr>
          <w:sz w:val="25"/>
          <w:szCs w:val="25"/>
        </w:rPr>
        <w:t>(</w:t>
      </w:r>
      <w:r w:rsidRPr="00BB5A0D">
        <w:rPr>
          <w:sz w:val="26"/>
          <w:szCs w:val="26"/>
        </w:rPr>
        <w:t xml:space="preserve">решение № </w:t>
      </w:r>
      <w:r>
        <w:rPr>
          <w:sz w:val="26"/>
          <w:szCs w:val="26"/>
        </w:rPr>
        <w:t>22</w:t>
      </w:r>
      <w:r w:rsidRPr="00BB5A0D">
        <w:rPr>
          <w:sz w:val="26"/>
          <w:szCs w:val="26"/>
        </w:rPr>
        <w:t xml:space="preserve"> от </w:t>
      </w:r>
      <w:r>
        <w:rPr>
          <w:sz w:val="26"/>
          <w:szCs w:val="26"/>
        </w:rPr>
        <w:t>29</w:t>
      </w:r>
      <w:r w:rsidRPr="00BB5A0D">
        <w:rPr>
          <w:sz w:val="26"/>
          <w:szCs w:val="26"/>
        </w:rPr>
        <w:t>.0</w:t>
      </w:r>
      <w:r>
        <w:rPr>
          <w:sz w:val="26"/>
          <w:szCs w:val="26"/>
        </w:rPr>
        <w:t>3</w:t>
      </w:r>
      <w:r w:rsidRPr="00BB5A0D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BB5A0D">
        <w:rPr>
          <w:sz w:val="26"/>
          <w:szCs w:val="26"/>
        </w:rPr>
        <w:t>г.);</w:t>
      </w:r>
      <w:r w:rsidRPr="00BB5A0D">
        <w:rPr>
          <w:sz w:val="25"/>
          <w:szCs w:val="25"/>
        </w:rPr>
        <w:t xml:space="preserve"> </w:t>
      </w:r>
      <w:r w:rsidRPr="00AF7621">
        <w:rPr>
          <w:sz w:val="25"/>
          <w:szCs w:val="25"/>
        </w:rPr>
        <w:t xml:space="preserve">                                                                               </w:t>
      </w:r>
    </w:p>
    <w:p w:rsidR="00C534EF" w:rsidRDefault="00C534EF" w:rsidP="007E0AC4">
      <w:pPr>
        <w:pStyle w:val="ConsTitle"/>
        <w:widowControl/>
        <w:ind w:left="-567"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Pr="003B3B57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 w:rsidRPr="006440BD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План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работ </w:t>
      </w:r>
      <w:r w:rsidRPr="006440BD">
        <w:rPr>
          <w:rFonts w:ascii="Times New Roman" w:hAnsi="Times New Roman" w:cs="Times New Roman"/>
          <w:b w:val="0"/>
          <w:bCs w:val="0"/>
          <w:sz w:val="26"/>
          <w:szCs w:val="26"/>
        </w:rPr>
        <w:t>по подготовке объектов соцкультбыта к отопительному периоду 201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8</w:t>
      </w:r>
      <w:r w:rsidRPr="006440BD">
        <w:rPr>
          <w:rFonts w:ascii="Times New Roman" w:hAnsi="Times New Roman" w:cs="Times New Roman"/>
          <w:b w:val="0"/>
          <w:bCs w:val="0"/>
          <w:sz w:val="26"/>
          <w:szCs w:val="26"/>
        </w:rPr>
        <w:t>-201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6440BD">
        <w:rPr>
          <w:rFonts w:ascii="Times New Roman" w:hAnsi="Times New Roman" w:cs="Times New Roman"/>
          <w:b w:val="0"/>
          <w:bCs w:val="0"/>
          <w:sz w:val="26"/>
          <w:szCs w:val="26"/>
        </w:rPr>
        <w:t>гг. на территории  Усть-Бюрского сельсовета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 </w:t>
      </w:r>
      <w:r w:rsidRPr="003B3B57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5"/>
          <w:szCs w:val="25"/>
        </w:rPr>
        <w:t>(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решение № 40</w:t>
      </w:r>
      <w:r w:rsidRPr="003B3B5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13</w:t>
      </w:r>
      <w:r w:rsidRPr="003B3B57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05</w:t>
      </w:r>
      <w:r w:rsidRPr="003B3B57">
        <w:rPr>
          <w:rFonts w:ascii="Times New Roman" w:hAnsi="Times New Roman" w:cs="Times New Roman"/>
          <w:b w:val="0"/>
          <w:bCs w:val="0"/>
          <w:sz w:val="26"/>
          <w:szCs w:val="26"/>
        </w:rPr>
        <w:t>.201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3B3B57">
        <w:rPr>
          <w:rFonts w:ascii="Times New Roman" w:hAnsi="Times New Roman" w:cs="Times New Roman"/>
          <w:b w:val="0"/>
          <w:bCs w:val="0"/>
          <w:sz w:val="26"/>
          <w:szCs w:val="26"/>
        </w:rPr>
        <w:t>г.);</w:t>
      </w:r>
      <w:r w:rsidRPr="003B3B57">
        <w:rPr>
          <w:rFonts w:ascii="Times New Roman" w:hAnsi="Times New Roman" w:cs="Times New Roman"/>
          <w:b w:val="0"/>
          <w:bCs w:val="0"/>
          <w:sz w:val="25"/>
          <w:szCs w:val="25"/>
        </w:rPr>
        <w:t xml:space="preserve">                                                                                    </w:t>
      </w:r>
    </w:p>
    <w:p w:rsidR="00C534EF" w:rsidRDefault="00C534EF" w:rsidP="00C85078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План </w:t>
      </w:r>
      <w:r w:rsidRPr="00E74ABB">
        <w:rPr>
          <w:sz w:val="26"/>
          <w:szCs w:val="26"/>
        </w:rPr>
        <w:t>организации проведения летнего отдыха, оздоровления, занятости детей и подростков на территории Усть-Бюрского сельсовета в 201</w:t>
      </w:r>
      <w:r>
        <w:rPr>
          <w:sz w:val="26"/>
          <w:szCs w:val="26"/>
        </w:rPr>
        <w:t>9 году (решение № 46 от 13.05.2019г.);</w:t>
      </w:r>
    </w:p>
    <w:p w:rsidR="00C534EF" w:rsidRDefault="00C534EF" w:rsidP="00C85078">
      <w:pPr>
        <w:ind w:left="-567"/>
        <w:rPr>
          <w:sz w:val="26"/>
          <w:szCs w:val="26"/>
        </w:rPr>
      </w:pPr>
      <w:r>
        <w:rPr>
          <w:sz w:val="26"/>
          <w:szCs w:val="26"/>
        </w:rPr>
        <w:t>-  П</w:t>
      </w:r>
      <w:r w:rsidRPr="007B6A6C">
        <w:rPr>
          <w:sz w:val="26"/>
          <w:szCs w:val="26"/>
        </w:rPr>
        <w:t>лан работы Совета депутатов  Усть-Бюрского сельсовета на 20</w:t>
      </w:r>
      <w:r>
        <w:rPr>
          <w:sz w:val="26"/>
          <w:szCs w:val="26"/>
        </w:rPr>
        <w:t>20</w:t>
      </w:r>
      <w:r w:rsidRPr="007B6A6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(решение № 82 от 25.12.2019г.);</w:t>
      </w:r>
    </w:p>
    <w:p w:rsidR="00C534EF" w:rsidRDefault="00C534EF" w:rsidP="00084F95">
      <w:pPr>
        <w:ind w:left="-567"/>
        <w:rPr>
          <w:sz w:val="26"/>
          <w:szCs w:val="26"/>
        </w:rPr>
      </w:pPr>
      <w:r>
        <w:rPr>
          <w:sz w:val="26"/>
          <w:szCs w:val="26"/>
        </w:rPr>
        <w:t>- П</w:t>
      </w:r>
      <w:r w:rsidRPr="007B6A6C">
        <w:rPr>
          <w:sz w:val="26"/>
          <w:szCs w:val="26"/>
        </w:rPr>
        <w:t>лан работы постоянных комиссий Совета депутатов Усть-Бюрского сельсовета  на 20</w:t>
      </w:r>
      <w:r>
        <w:rPr>
          <w:sz w:val="26"/>
          <w:szCs w:val="26"/>
        </w:rPr>
        <w:t>20</w:t>
      </w:r>
      <w:r w:rsidRPr="007B6A6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(решение № 83 от 25.12.2019г.). </w:t>
      </w:r>
    </w:p>
    <w:p w:rsidR="00C534EF" w:rsidRPr="007B6A6C" w:rsidRDefault="00C534EF" w:rsidP="00084F95">
      <w:pPr>
        <w:ind w:left="-567"/>
        <w:rPr>
          <w:i/>
          <w:iCs/>
          <w:sz w:val="26"/>
          <w:szCs w:val="26"/>
        </w:rPr>
      </w:pPr>
      <w:r>
        <w:rPr>
          <w:sz w:val="26"/>
          <w:szCs w:val="26"/>
        </w:rPr>
        <w:t xml:space="preserve">       Бюджет МО на 2019 год был сформирован по программно-целевому принципу.                                                                                                </w:t>
      </w:r>
    </w:p>
    <w:p w:rsidR="00C534EF" w:rsidRDefault="00C534EF" w:rsidP="007E0AC4">
      <w:pPr>
        <w:ind w:left="-567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Согласно статьи</w:t>
      </w:r>
      <w:r w:rsidRPr="00C672BA"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 xml:space="preserve"> </w:t>
      </w:r>
      <w:r w:rsidRPr="00C672BA">
        <w:rPr>
          <w:color w:val="000000"/>
          <w:spacing w:val="-1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>7</w:t>
      </w:r>
      <w:r w:rsidRPr="00C672BA">
        <w:rPr>
          <w:color w:val="000000"/>
          <w:spacing w:val="-1"/>
          <w:sz w:val="26"/>
          <w:szCs w:val="26"/>
        </w:rPr>
        <w:t>9 Бюджетно</w:t>
      </w:r>
      <w:r>
        <w:rPr>
          <w:color w:val="000000"/>
          <w:spacing w:val="-1"/>
          <w:sz w:val="26"/>
          <w:szCs w:val="26"/>
        </w:rPr>
        <w:t>го кодекса РФ целевые программы</w:t>
      </w:r>
      <w:r w:rsidRPr="00C672BA">
        <w:rPr>
          <w:color w:val="000000"/>
          <w:spacing w:val="-1"/>
          <w:sz w:val="26"/>
          <w:szCs w:val="26"/>
        </w:rPr>
        <w:t xml:space="preserve">, </w:t>
      </w:r>
      <w:r w:rsidRPr="00C672BA">
        <w:rPr>
          <w:color w:val="000000"/>
          <w:sz w:val="26"/>
          <w:szCs w:val="26"/>
        </w:rPr>
        <w:t xml:space="preserve">реализуемые за счет средств местного бюджета, подлежат утверждению местной </w:t>
      </w:r>
      <w:r w:rsidRPr="00C672BA">
        <w:rPr>
          <w:color w:val="000000"/>
          <w:spacing w:val="1"/>
          <w:sz w:val="26"/>
          <w:szCs w:val="26"/>
        </w:rPr>
        <w:t>админис</w:t>
      </w:r>
      <w:r>
        <w:rPr>
          <w:color w:val="000000"/>
          <w:spacing w:val="1"/>
          <w:sz w:val="26"/>
          <w:szCs w:val="26"/>
        </w:rPr>
        <w:t>трацией</w:t>
      </w:r>
      <w:r w:rsidRPr="00C672BA">
        <w:rPr>
          <w:color w:val="000000"/>
          <w:spacing w:val="1"/>
          <w:sz w:val="26"/>
          <w:szCs w:val="26"/>
        </w:rPr>
        <w:t>, тем не менее</w:t>
      </w:r>
      <w:r>
        <w:rPr>
          <w:color w:val="000000"/>
          <w:spacing w:val="1"/>
          <w:sz w:val="26"/>
          <w:szCs w:val="26"/>
        </w:rPr>
        <w:t>,</w:t>
      </w:r>
      <w:r w:rsidRPr="00C672BA">
        <w:rPr>
          <w:color w:val="000000"/>
          <w:spacing w:val="1"/>
          <w:sz w:val="26"/>
          <w:szCs w:val="26"/>
        </w:rPr>
        <w:t xml:space="preserve"> Совет депутатов отслеживает актуальность исполнения принятых Программ. </w:t>
      </w:r>
    </w:p>
    <w:p w:rsidR="00C534EF" w:rsidRDefault="00C534EF" w:rsidP="007E0AC4">
      <w:pPr>
        <w:ind w:left="-567"/>
        <w:rPr>
          <w:sz w:val="26"/>
          <w:szCs w:val="26"/>
        </w:rPr>
      </w:pPr>
      <w:r>
        <w:rPr>
          <w:sz w:val="26"/>
          <w:szCs w:val="26"/>
        </w:rPr>
        <w:t>В течение 2019 года на сессиях были рассмотрены отчеты по исполнению следующих муниципальных программ:</w:t>
      </w:r>
    </w:p>
    <w:p w:rsidR="00C534EF" w:rsidRDefault="00C534EF" w:rsidP="007E0AC4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1. Комплексная Программа социально-экономического развития Усть-Бюрского сельсовета на 2012-2018 годы»  (решение № 33 от 30.04.2019г.);  </w:t>
      </w:r>
    </w:p>
    <w:p w:rsidR="00C534EF" w:rsidRDefault="00C534EF" w:rsidP="007E0AC4">
      <w:pPr>
        <w:ind w:left="-567"/>
        <w:rPr>
          <w:kern w:val="28"/>
          <w:sz w:val="26"/>
          <w:szCs w:val="26"/>
        </w:rPr>
      </w:pPr>
      <w:r>
        <w:rPr>
          <w:sz w:val="26"/>
          <w:szCs w:val="26"/>
        </w:rPr>
        <w:t xml:space="preserve">2. МП </w:t>
      </w:r>
      <w:r w:rsidRPr="00CD3A5F">
        <w:rPr>
          <w:kern w:val="28"/>
          <w:sz w:val="26"/>
          <w:szCs w:val="26"/>
        </w:rPr>
        <w:t>комплексного развития транспортной инфраструктуры Усть-Бюрского сельсовета на 2018-2027 годы</w:t>
      </w:r>
      <w:r>
        <w:rPr>
          <w:kern w:val="28"/>
          <w:sz w:val="26"/>
          <w:szCs w:val="26"/>
        </w:rPr>
        <w:t xml:space="preserve"> (за 2018 год) (</w:t>
      </w:r>
      <w:r w:rsidRPr="00C40998">
        <w:rPr>
          <w:sz w:val="26"/>
          <w:szCs w:val="26"/>
        </w:rPr>
        <w:t xml:space="preserve">решение № </w:t>
      </w:r>
      <w:r>
        <w:rPr>
          <w:sz w:val="26"/>
          <w:szCs w:val="26"/>
        </w:rPr>
        <w:t>26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C4099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40998">
        <w:rPr>
          <w:sz w:val="26"/>
          <w:szCs w:val="26"/>
        </w:rPr>
        <w:t>г.</w:t>
      </w:r>
      <w:r>
        <w:rPr>
          <w:kern w:val="28"/>
          <w:sz w:val="26"/>
          <w:szCs w:val="26"/>
        </w:rPr>
        <w:t>):</w:t>
      </w:r>
    </w:p>
    <w:p w:rsidR="00C534EF" w:rsidRDefault="00C534EF" w:rsidP="00BB5A0D">
      <w:pPr>
        <w:ind w:left="-567"/>
        <w:rPr>
          <w:sz w:val="26"/>
          <w:szCs w:val="26"/>
        </w:rPr>
      </w:pPr>
      <w:r>
        <w:rPr>
          <w:sz w:val="26"/>
          <w:szCs w:val="26"/>
        </w:rPr>
        <w:t>3.</w:t>
      </w:r>
      <w:r w:rsidRPr="0022632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C66F7">
        <w:rPr>
          <w:sz w:val="26"/>
          <w:szCs w:val="26"/>
        </w:rPr>
        <w:t>МП «Повышение экологической безопасности на территории</w:t>
      </w:r>
      <w:r>
        <w:rPr>
          <w:sz w:val="26"/>
          <w:szCs w:val="26"/>
        </w:rPr>
        <w:t xml:space="preserve">  Усть-Бюрского сельсовета</w:t>
      </w:r>
      <w:r w:rsidRPr="00FC66F7">
        <w:rPr>
          <w:sz w:val="26"/>
          <w:szCs w:val="26"/>
        </w:rPr>
        <w:t>»</w:t>
      </w:r>
      <w:r w:rsidRPr="00226320"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32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C4099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40998">
        <w:rPr>
          <w:sz w:val="26"/>
          <w:szCs w:val="26"/>
        </w:rPr>
        <w:t>г.);</w:t>
      </w:r>
    </w:p>
    <w:p w:rsidR="00C534EF" w:rsidRDefault="00C534EF" w:rsidP="00226320">
      <w:pPr>
        <w:ind w:left="-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МП «Повышение пожарной безопасности на территории Усть-Бюрского сельсовета»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C4099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40998">
        <w:rPr>
          <w:sz w:val="26"/>
          <w:szCs w:val="26"/>
        </w:rPr>
        <w:t>г.);</w:t>
      </w:r>
    </w:p>
    <w:p w:rsidR="00C534EF" w:rsidRDefault="00C534EF" w:rsidP="00BB5A0D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5. МП «Доступная среда»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43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13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C4099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40998">
        <w:rPr>
          <w:sz w:val="26"/>
          <w:szCs w:val="26"/>
        </w:rPr>
        <w:t>г.);</w:t>
      </w:r>
    </w:p>
    <w:p w:rsidR="00C534EF" w:rsidRDefault="00C534EF" w:rsidP="00BB5A0D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6. МП «Старшее поколение»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44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13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C4099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40998">
        <w:rPr>
          <w:sz w:val="26"/>
          <w:szCs w:val="26"/>
        </w:rPr>
        <w:t>г.);</w:t>
      </w:r>
    </w:p>
    <w:p w:rsidR="00C534EF" w:rsidRDefault="00C534EF" w:rsidP="00AF762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7.  МП </w:t>
      </w:r>
      <w:r w:rsidRPr="00FC66F7">
        <w:rPr>
          <w:sz w:val="26"/>
          <w:szCs w:val="26"/>
        </w:rPr>
        <w:t>«Благоустройство территории Усть-Бюрского</w:t>
      </w:r>
      <w:r w:rsidRPr="00FC66F7">
        <w:rPr>
          <w:b/>
          <w:bCs/>
          <w:sz w:val="26"/>
          <w:szCs w:val="26"/>
        </w:rPr>
        <w:t xml:space="preserve"> </w:t>
      </w:r>
      <w:r w:rsidRPr="00FC66F7">
        <w:rPr>
          <w:sz w:val="26"/>
          <w:szCs w:val="26"/>
        </w:rPr>
        <w:t>сельсовета</w:t>
      </w:r>
      <w:r>
        <w:rPr>
          <w:sz w:val="26"/>
          <w:szCs w:val="26"/>
        </w:rPr>
        <w:t>»</w:t>
      </w:r>
      <w:r w:rsidRPr="001A4F75"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31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C4099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40998">
        <w:rPr>
          <w:sz w:val="26"/>
          <w:szCs w:val="26"/>
        </w:rPr>
        <w:t>г.);</w:t>
      </w:r>
    </w:p>
    <w:p w:rsidR="00C534EF" w:rsidRDefault="00C534EF" w:rsidP="00C577F5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8. МП «Помнить и хранить»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41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13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C4099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40998">
        <w:rPr>
          <w:sz w:val="26"/>
          <w:szCs w:val="26"/>
        </w:rPr>
        <w:t>г.);</w:t>
      </w:r>
    </w:p>
    <w:p w:rsidR="00C534EF" w:rsidRDefault="00C534EF" w:rsidP="008F0D36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9.  МП </w:t>
      </w:r>
      <w:r w:rsidRPr="00FC66F7">
        <w:rPr>
          <w:sz w:val="26"/>
          <w:szCs w:val="26"/>
        </w:rPr>
        <w:t>«Энергосбережение на территории Усть-Бюрского сельсовета</w:t>
      </w:r>
      <w:r>
        <w:rPr>
          <w:sz w:val="26"/>
          <w:szCs w:val="26"/>
        </w:rPr>
        <w:t xml:space="preserve"> на 2016-2019 годы</w:t>
      </w:r>
      <w:r w:rsidRPr="00FC66F7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28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C4099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40998">
        <w:rPr>
          <w:sz w:val="26"/>
          <w:szCs w:val="26"/>
        </w:rPr>
        <w:t>г.);</w:t>
      </w:r>
    </w:p>
    <w:p w:rsidR="00C534EF" w:rsidRPr="008F0D36" w:rsidRDefault="00C534EF" w:rsidP="008F0D36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10. МП </w:t>
      </w:r>
      <w:r w:rsidRPr="008F0D36">
        <w:rPr>
          <w:sz w:val="26"/>
          <w:szCs w:val="26"/>
        </w:rPr>
        <w:t>«</w:t>
      </w:r>
      <w:r w:rsidRPr="008F0D36">
        <w:rPr>
          <w:kern w:val="28"/>
          <w:sz w:val="26"/>
          <w:szCs w:val="26"/>
        </w:rPr>
        <w:t>Комплексная программа модернизации и реформирования жилищно-комму</w:t>
      </w:r>
      <w:r>
        <w:rPr>
          <w:kern w:val="28"/>
          <w:sz w:val="26"/>
          <w:szCs w:val="26"/>
        </w:rPr>
        <w:t>-</w:t>
      </w:r>
      <w:r w:rsidRPr="008F0D36">
        <w:rPr>
          <w:kern w:val="28"/>
          <w:sz w:val="26"/>
          <w:szCs w:val="26"/>
        </w:rPr>
        <w:t>нального хозяйства в  Усть-Бюрском сельсовете на 2017-2027 годы»</w:t>
      </w:r>
      <w:r>
        <w:rPr>
          <w:kern w:val="28"/>
          <w:sz w:val="26"/>
          <w:szCs w:val="26"/>
        </w:rPr>
        <w:t xml:space="preserve"> за 2018 год</w:t>
      </w:r>
      <w:r w:rsidRPr="008F0D36">
        <w:rPr>
          <w:kern w:val="28"/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27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C4099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40998">
        <w:rPr>
          <w:sz w:val="26"/>
          <w:szCs w:val="26"/>
        </w:rPr>
        <w:t>г.);</w:t>
      </w:r>
      <w:r w:rsidRPr="008F0D36">
        <w:rPr>
          <w:sz w:val="26"/>
          <w:szCs w:val="26"/>
        </w:rPr>
        <w:t xml:space="preserve"> </w:t>
      </w:r>
    </w:p>
    <w:p w:rsidR="00C534EF" w:rsidRDefault="00C534EF" w:rsidP="004125B8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11. МП </w:t>
      </w:r>
      <w:r w:rsidRPr="00833C80">
        <w:rPr>
          <w:sz w:val="26"/>
          <w:szCs w:val="26"/>
        </w:rPr>
        <w:t>«Профилактика правонарушений, обеспечение безопасности и общественного порядка  на территории  Усть-Бюрского сельсовета  на 2016-2019 годы»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29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30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4</w:t>
      </w:r>
      <w:r w:rsidRPr="00C4099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40998">
        <w:rPr>
          <w:sz w:val="26"/>
          <w:szCs w:val="26"/>
        </w:rPr>
        <w:t>г.);</w:t>
      </w:r>
    </w:p>
    <w:p w:rsidR="00C534EF" w:rsidRDefault="00C534EF" w:rsidP="004125B8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12. МП </w:t>
      </w:r>
      <w:r w:rsidRPr="00833C80">
        <w:rPr>
          <w:sz w:val="26"/>
          <w:szCs w:val="26"/>
        </w:rPr>
        <w:t>по профилактике правонарушений среди несовершеннолетних  «Мой мир</w:t>
      </w:r>
      <w:r>
        <w:rPr>
          <w:sz w:val="26"/>
          <w:szCs w:val="26"/>
        </w:rPr>
        <w:t xml:space="preserve"> на 2016-2019 годы</w:t>
      </w:r>
      <w:r w:rsidRPr="00833C80">
        <w:rPr>
          <w:sz w:val="26"/>
          <w:szCs w:val="26"/>
        </w:rPr>
        <w:t>»</w:t>
      </w:r>
      <w:r w:rsidRPr="0023039D"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45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13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C4099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40998">
        <w:rPr>
          <w:sz w:val="26"/>
          <w:szCs w:val="26"/>
        </w:rPr>
        <w:t>г.);</w:t>
      </w:r>
    </w:p>
    <w:p w:rsidR="00C534EF" w:rsidRDefault="00C534EF" w:rsidP="004125B8">
      <w:pPr>
        <w:ind w:left="-567"/>
        <w:rPr>
          <w:sz w:val="26"/>
          <w:szCs w:val="26"/>
        </w:rPr>
      </w:pPr>
      <w:r>
        <w:rPr>
          <w:sz w:val="26"/>
          <w:szCs w:val="26"/>
        </w:rPr>
        <w:t>13. МП</w:t>
      </w:r>
      <w:r w:rsidRPr="0023039D">
        <w:rPr>
          <w:sz w:val="26"/>
          <w:szCs w:val="26"/>
        </w:rPr>
        <w:t xml:space="preserve"> </w:t>
      </w:r>
      <w:r w:rsidRPr="00833C80">
        <w:rPr>
          <w:sz w:val="26"/>
          <w:szCs w:val="26"/>
        </w:rPr>
        <w:t>по развитию молодежной политики на территории Усть-Бюрского  сельсовета «Сила молодых</w:t>
      </w:r>
      <w:r>
        <w:rPr>
          <w:sz w:val="26"/>
          <w:szCs w:val="26"/>
        </w:rPr>
        <w:t xml:space="preserve"> на 2015-2018 годы</w:t>
      </w:r>
      <w:r w:rsidRPr="00833C8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42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13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5</w:t>
      </w:r>
      <w:r w:rsidRPr="00C40998">
        <w:rPr>
          <w:sz w:val="26"/>
          <w:szCs w:val="26"/>
        </w:rPr>
        <w:t>.201</w:t>
      </w:r>
      <w:r>
        <w:rPr>
          <w:sz w:val="26"/>
          <w:szCs w:val="26"/>
        </w:rPr>
        <w:t>9г.).</w:t>
      </w:r>
    </w:p>
    <w:p w:rsidR="00C534EF" w:rsidRDefault="00C534EF" w:rsidP="005D526C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t xml:space="preserve"> </w:t>
      </w:r>
      <w:r>
        <w:rPr>
          <w:sz w:val="26"/>
          <w:szCs w:val="26"/>
        </w:rPr>
        <w:t xml:space="preserve">          Рассмотрены и удовлетворены  3 протеста прокурора (АППГ- 1):</w:t>
      </w:r>
    </w:p>
    <w:p w:rsidR="00C534EF" w:rsidRDefault="00C534EF" w:rsidP="00840E4F">
      <w:pPr>
        <w:pStyle w:val="ConsTitle"/>
        <w:widowControl/>
        <w:ind w:left="-540"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40E4F">
        <w:rPr>
          <w:rFonts w:ascii="Times New Roman" w:hAnsi="Times New Roman" w:cs="Times New Roman"/>
          <w:sz w:val="26"/>
          <w:szCs w:val="26"/>
        </w:rPr>
        <w:t xml:space="preserve">- </w:t>
      </w:r>
      <w:r w:rsidRPr="00840E4F">
        <w:rPr>
          <w:rFonts w:ascii="Times New Roman" w:hAnsi="Times New Roman" w:cs="Times New Roman"/>
          <w:b w:val="0"/>
          <w:bCs w:val="0"/>
          <w:sz w:val="26"/>
          <w:szCs w:val="26"/>
        </w:rPr>
        <w:t>на решение Совета депутатов Усть-Бюрского сельсовета  от  29.02.2016г. № 19 «Об утверждении Положения  «О комиссии Совета депутатов Усть-Бюрского сельсовета по контролю за достоверностью сведений о доходах,  об имуществе и обязательствах имущественного характера, представляемых лицами, замещающими муниципальные должности, должности  муниципальной службы, и иными лицами  Совета депутатов Усть-Бюрского сельсовета, а также супруги (супруга) и несовершеннолетних детей в соответствии с федеральным законодательством о противодействии коррупции»  (решение № 54 от 16.07.2019г.)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C534EF" w:rsidRDefault="00C534EF" w:rsidP="00840E4F">
      <w:pPr>
        <w:pStyle w:val="ConsTitle"/>
        <w:widowControl/>
        <w:ind w:left="-540"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840E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на решение Совета депутатов Усть-Бюрского сельсовета  от  29.02.2016г. № 20 «Об утверждении Положения  «О предоставлении лицами, замещающими муниципальные должности, должности  муниципальной службы, и иными лицами  Совета депутатов Усть-Бюрского сельсовета в соответствии с законодательством  о противодействии кор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840E4F">
        <w:rPr>
          <w:rFonts w:ascii="Times New Roman" w:hAnsi="Times New Roman" w:cs="Times New Roman"/>
          <w:b w:val="0"/>
          <w:bCs w:val="0"/>
          <w:sz w:val="26"/>
          <w:szCs w:val="26"/>
        </w:rPr>
        <w:t>рупции сведений о своих доходах,  об имуществе и обязательствах имущественного характера, а также сведения о доходах,  об имуществе и обязательствах имущественного характера супруги (супруга) и несовершеннолетних детей»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840E4F">
        <w:rPr>
          <w:rFonts w:ascii="Times New Roman" w:hAnsi="Times New Roman" w:cs="Times New Roman"/>
          <w:b w:val="0"/>
          <w:bCs w:val="0"/>
          <w:sz w:val="26"/>
          <w:szCs w:val="26"/>
        </w:rPr>
        <w:t>(решение № 5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Pr="00840E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16.07.2019г.)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C534EF" w:rsidRDefault="00C534EF" w:rsidP="00793C7D">
      <w:pPr>
        <w:pStyle w:val="ConsTitle"/>
        <w:widowControl/>
        <w:ind w:left="-540"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- </w:t>
      </w:r>
      <w:r w:rsidRPr="00840E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на решение Совета депутатов Усть-Бюрского сельсовета  </w:t>
      </w:r>
      <w:r w:rsidRPr="00702BFF">
        <w:rPr>
          <w:rFonts w:ascii="Times New Roman" w:hAnsi="Times New Roman" w:cs="Times New Roman"/>
          <w:b w:val="0"/>
          <w:bCs w:val="0"/>
          <w:sz w:val="26"/>
          <w:szCs w:val="26"/>
        </w:rPr>
        <w:t>от 29.07.2011г. № 49  «Об  утверждении Положения «О проведении конкурса на замещение вакантных муници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702BFF">
        <w:rPr>
          <w:rFonts w:ascii="Times New Roman" w:hAnsi="Times New Roman" w:cs="Times New Roman"/>
          <w:b w:val="0"/>
          <w:bCs w:val="0"/>
          <w:sz w:val="26"/>
          <w:szCs w:val="26"/>
        </w:rPr>
        <w:t>пальных должностей муниципальной службы муниципального образования  Усть-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702BFF">
        <w:rPr>
          <w:rFonts w:ascii="Times New Roman" w:hAnsi="Times New Roman" w:cs="Times New Roman"/>
          <w:b w:val="0"/>
          <w:bCs w:val="0"/>
          <w:sz w:val="26"/>
          <w:szCs w:val="26"/>
        </w:rPr>
        <w:t>Бюрский сельсовет</w:t>
      </w:r>
      <w:r w:rsidRPr="00702BFF">
        <w:rPr>
          <w:rStyle w:val="Emphasis"/>
          <w:rFonts w:ascii="Times New Roman" w:hAnsi="Times New Roman" w:cs="Times New Roman"/>
          <w:b w:val="0"/>
          <w:bCs w:val="0"/>
          <w:sz w:val="26"/>
          <w:szCs w:val="26"/>
          <w:lang w:val="ru-RU"/>
        </w:rPr>
        <w:t xml:space="preserve">» </w:t>
      </w:r>
      <w:r w:rsidRPr="00840E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(решение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62</w:t>
      </w:r>
      <w:r w:rsidRPr="00840E4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от 1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840E4F">
        <w:rPr>
          <w:rFonts w:ascii="Times New Roman" w:hAnsi="Times New Roman" w:cs="Times New Roman"/>
          <w:b w:val="0"/>
          <w:bCs w:val="0"/>
          <w:sz w:val="26"/>
          <w:szCs w:val="26"/>
        </w:rPr>
        <w:t>.0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9</w:t>
      </w:r>
      <w:r w:rsidRPr="00840E4F">
        <w:rPr>
          <w:rFonts w:ascii="Times New Roman" w:hAnsi="Times New Roman" w:cs="Times New Roman"/>
          <w:b w:val="0"/>
          <w:bCs w:val="0"/>
          <w:sz w:val="26"/>
          <w:szCs w:val="26"/>
        </w:rPr>
        <w:t>.2019г.)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C534EF" w:rsidRDefault="00C534EF" w:rsidP="00082533">
      <w:pPr>
        <w:pStyle w:val="ConsTitle"/>
        <w:widowControl/>
        <w:ind w:left="-540"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02BFF">
        <w:rPr>
          <w:rStyle w:val="Emphasis"/>
          <w:rFonts w:ascii="Times New Roman" w:hAnsi="Times New Roman" w:cs="Times New Roman"/>
          <w:b w:val="0"/>
          <w:bCs w:val="0"/>
          <w:sz w:val="26"/>
          <w:szCs w:val="26"/>
          <w:lang w:val="ru-RU"/>
        </w:rPr>
        <w:t xml:space="preserve">         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 2019 году Совет депутатов продолжил работу по формированию гражданского общества на территории поселения. Являясь активными членами общественных формирований, депутаты анализируют работу общественных комиссий и Советов:</w:t>
      </w:r>
    </w:p>
    <w:p w:rsidR="00C534EF" w:rsidRDefault="00C534EF" w:rsidP="002D7231">
      <w:pPr>
        <w:ind w:left="-567"/>
        <w:rPr>
          <w:sz w:val="26"/>
          <w:szCs w:val="26"/>
        </w:rPr>
      </w:pPr>
      <w:r w:rsidRPr="002D7231">
        <w:rPr>
          <w:sz w:val="26"/>
          <w:szCs w:val="26"/>
        </w:rPr>
        <w:t>- О работе Усть-Бюрской народной дружины на территории  Усть-Бюрского сельсовета  в 201</w:t>
      </w:r>
      <w:r>
        <w:rPr>
          <w:sz w:val="26"/>
          <w:szCs w:val="26"/>
        </w:rPr>
        <w:t>8</w:t>
      </w:r>
      <w:r w:rsidRPr="002D7231">
        <w:rPr>
          <w:sz w:val="26"/>
          <w:szCs w:val="26"/>
        </w:rPr>
        <w:t xml:space="preserve"> году</w:t>
      </w:r>
      <w:r>
        <w:rPr>
          <w:b/>
          <w:bCs/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3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28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C4099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40998">
        <w:rPr>
          <w:sz w:val="26"/>
          <w:szCs w:val="26"/>
        </w:rPr>
        <w:t>г.);</w:t>
      </w:r>
    </w:p>
    <w:p w:rsidR="00C534EF" w:rsidRDefault="00C534EF" w:rsidP="002D723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работе общественной Комиссии по делам несовершеннолетних  в 2018 году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4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28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C4099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40998">
        <w:rPr>
          <w:sz w:val="26"/>
          <w:szCs w:val="26"/>
        </w:rPr>
        <w:t>г.);</w:t>
      </w:r>
    </w:p>
    <w:p w:rsidR="00C534EF" w:rsidRDefault="00C534EF" w:rsidP="002D723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работе Усть-Бюрского Совета ветеранов и инвалидов в 2018 году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5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28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C4099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40998">
        <w:rPr>
          <w:sz w:val="26"/>
          <w:szCs w:val="26"/>
        </w:rPr>
        <w:t>г.);</w:t>
      </w:r>
    </w:p>
    <w:p w:rsidR="00C534EF" w:rsidRDefault="00C534EF" w:rsidP="002D723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работе Женсовета на территории  Усть-Бюрского сельсовета в 2018 году </w:t>
      </w:r>
      <w:r w:rsidRPr="00C40998">
        <w:rPr>
          <w:sz w:val="26"/>
          <w:szCs w:val="26"/>
        </w:rPr>
        <w:t>(решение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6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28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C4099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40998">
        <w:rPr>
          <w:sz w:val="26"/>
          <w:szCs w:val="26"/>
        </w:rPr>
        <w:t>г.);</w:t>
      </w:r>
    </w:p>
    <w:p w:rsidR="00C534EF" w:rsidRDefault="00C534EF" w:rsidP="002D723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работе общественной Жилищной комиссии на территории Усть-Бюрского сельсовета  в 2018 году </w:t>
      </w:r>
      <w:r w:rsidRPr="00C40998">
        <w:rPr>
          <w:sz w:val="26"/>
          <w:szCs w:val="26"/>
        </w:rPr>
        <w:t xml:space="preserve">(решение № </w:t>
      </w:r>
      <w:r>
        <w:rPr>
          <w:sz w:val="26"/>
          <w:szCs w:val="26"/>
        </w:rPr>
        <w:t>7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28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C40998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Pr="00C40998">
        <w:rPr>
          <w:sz w:val="26"/>
          <w:szCs w:val="26"/>
        </w:rPr>
        <w:t>г.);</w:t>
      </w:r>
    </w:p>
    <w:p w:rsidR="00C534EF" w:rsidRDefault="00C534EF" w:rsidP="002D7231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работе ТОСов  на территории  Усть-Бюрского сельсовета  в 2018 году </w:t>
      </w:r>
      <w:r w:rsidRPr="00C40998">
        <w:rPr>
          <w:sz w:val="26"/>
          <w:szCs w:val="26"/>
        </w:rPr>
        <w:t xml:space="preserve">(решение </w:t>
      </w:r>
      <w:r>
        <w:rPr>
          <w:sz w:val="26"/>
          <w:szCs w:val="26"/>
        </w:rPr>
        <w:t xml:space="preserve">             </w:t>
      </w:r>
      <w:r w:rsidRPr="00C40998">
        <w:rPr>
          <w:sz w:val="26"/>
          <w:szCs w:val="26"/>
        </w:rPr>
        <w:t xml:space="preserve">№ </w:t>
      </w:r>
      <w:r>
        <w:rPr>
          <w:sz w:val="26"/>
          <w:szCs w:val="26"/>
        </w:rPr>
        <w:t>8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28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1</w:t>
      </w:r>
      <w:r w:rsidRPr="00C40998">
        <w:rPr>
          <w:sz w:val="26"/>
          <w:szCs w:val="26"/>
        </w:rPr>
        <w:t>.201</w:t>
      </w:r>
      <w:r>
        <w:rPr>
          <w:sz w:val="26"/>
          <w:szCs w:val="26"/>
        </w:rPr>
        <w:t>9г.);</w:t>
      </w:r>
    </w:p>
    <w:p w:rsidR="00C534EF" w:rsidRDefault="00C534EF" w:rsidP="00704CC2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О работе Совета молодежи «Альянс» в 2018 году  (решение </w:t>
      </w:r>
      <w:r w:rsidRPr="00C40998">
        <w:rPr>
          <w:sz w:val="26"/>
          <w:szCs w:val="26"/>
        </w:rPr>
        <w:t xml:space="preserve">№ </w:t>
      </w:r>
      <w:r>
        <w:rPr>
          <w:sz w:val="26"/>
          <w:szCs w:val="26"/>
        </w:rPr>
        <w:t>15</w:t>
      </w:r>
      <w:r w:rsidRPr="00C40998">
        <w:rPr>
          <w:sz w:val="26"/>
          <w:szCs w:val="26"/>
        </w:rPr>
        <w:t xml:space="preserve">от </w:t>
      </w:r>
      <w:r>
        <w:rPr>
          <w:sz w:val="26"/>
          <w:szCs w:val="26"/>
        </w:rPr>
        <w:t>27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C40998">
        <w:rPr>
          <w:sz w:val="26"/>
          <w:szCs w:val="26"/>
        </w:rPr>
        <w:t>.201</w:t>
      </w:r>
      <w:r>
        <w:rPr>
          <w:sz w:val="26"/>
          <w:szCs w:val="26"/>
        </w:rPr>
        <w:t>9г.).</w:t>
      </w:r>
    </w:p>
    <w:p w:rsidR="00C534EF" w:rsidRDefault="00C534EF" w:rsidP="00702BFF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       В 2019 году, руководствуясь  частью 4 статьи 15 Федерального закона от  06.10.2003г. № 131-ФЗ  «Об  общих  принципах  организации местного самоуправления в Российской </w:t>
      </w:r>
      <w:r w:rsidRPr="00702BFF">
        <w:rPr>
          <w:sz w:val="26"/>
          <w:szCs w:val="26"/>
        </w:rPr>
        <w:t xml:space="preserve">Федерации»  (с последующими изменениями), в соответствии со статьей  9 Устава МО Усть-Бюрский  сельсовет,  Совет депутатов  Усть-Бюрского  сельсовета   </w:t>
      </w:r>
      <w:r>
        <w:rPr>
          <w:sz w:val="26"/>
          <w:szCs w:val="26"/>
        </w:rPr>
        <w:t xml:space="preserve">передал в Администрацию Усть-Абаканского района </w:t>
      </w:r>
      <w:r w:rsidRPr="00702BFF">
        <w:rPr>
          <w:sz w:val="26"/>
          <w:szCs w:val="26"/>
        </w:rPr>
        <w:t>осуществление части своих полномочий</w:t>
      </w:r>
      <w:r>
        <w:rPr>
          <w:sz w:val="26"/>
          <w:szCs w:val="26"/>
        </w:rPr>
        <w:t xml:space="preserve">:                  </w:t>
      </w:r>
      <w:r w:rsidRPr="00702BFF">
        <w:rPr>
          <w:sz w:val="26"/>
          <w:szCs w:val="26"/>
        </w:rPr>
        <w:t xml:space="preserve"> </w:t>
      </w:r>
    </w:p>
    <w:p w:rsidR="00C534EF" w:rsidRDefault="00C534EF" w:rsidP="00702BFF">
      <w:pPr>
        <w:ind w:left="-567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Pr="00702BFF">
        <w:rPr>
          <w:color w:val="000000"/>
          <w:sz w:val="26"/>
          <w:szCs w:val="26"/>
        </w:rPr>
        <w:t xml:space="preserve">в сфере решения вопросов местного значения </w:t>
      </w:r>
      <w:r>
        <w:rPr>
          <w:color w:val="000000"/>
          <w:sz w:val="26"/>
          <w:szCs w:val="26"/>
        </w:rPr>
        <w:t xml:space="preserve">в области  </w:t>
      </w:r>
      <w:r w:rsidRPr="00702BFF">
        <w:rPr>
          <w:color w:val="000000"/>
          <w:sz w:val="26"/>
          <w:szCs w:val="26"/>
        </w:rPr>
        <w:t>орган</w:t>
      </w:r>
      <w:r>
        <w:rPr>
          <w:color w:val="000000"/>
          <w:sz w:val="26"/>
          <w:szCs w:val="26"/>
        </w:rPr>
        <w:t xml:space="preserve">изации водоснабжения населения  </w:t>
      </w:r>
      <w:r w:rsidRPr="00C40998">
        <w:rPr>
          <w:sz w:val="26"/>
          <w:szCs w:val="26"/>
        </w:rPr>
        <w:t>(решени</w:t>
      </w:r>
      <w:r>
        <w:rPr>
          <w:sz w:val="26"/>
          <w:szCs w:val="26"/>
        </w:rPr>
        <w:t>я</w:t>
      </w:r>
      <w:r w:rsidRPr="00C4099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№ </w:t>
      </w:r>
      <w:r>
        <w:rPr>
          <w:sz w:val="26"/>
          <w:szCs w:val="26"/>
        </w:rPr>
        <w:t>50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16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7</w:t>
      </w:r>
      <w:r w:rsidRPr="00C40998">
        <w:rPr>
          <w:sz w:val="26"/>
          <w:szCs w:val="26"/>
        </w:rPr>
        <w:t>.201</w:t>
      </w:r>
      <w:r>
        <w:rPr>
          <w:sz w:val="26"/>
          <w:szCs w:val="26"/>
        </w:rPr>
        <w:t>9г., № 73 от 06.12.2019г.);</w:t>
      </w:r>
    </w:p>
    <w:p w:rsidR="00C534EF" w:rsidRDefault="00C534EF" w:rsidP="00702BFF">
      <w:pPr>
        <w:ind w:left="-567"/>
        <w:rPr>
          <w:sz w:val="26"/>
          <w:szCs w:val="26"/>
        </w:rPr>
      </w:pPr>
      <w:r>
        <w:rPr>
          <w:sz w:val="26"/>
          <w:szCs w:val="26"/>
        </w:rPr>
        <w:t xml:space="preserve">- по </w:t>
      </w:r>
      <w:r>
        <w:rPr>
          <w:color w:val="000000"/>
          <w:sz w:val="26"/>
          <w:szCs w:val="26"/>
        </w:rPr>
        <w:t xml:space="preserve">организации дорожной деятельности в отношении автомобильных дорог местного значения в границах Усть-Бюрского сельсовета Усть-Абаканского района Республики Хакасия </w:t>
      </w:r>
      <w:r w:rsidRPr="00C40998">
        <w:rPr>
          <w:sz w:val="26"/>
          <w:szCs w:val="26"/>
        </w:rPr>
        <w:t xml:space="preserve">(решение </w:t>
      </w:r>
      <w:r>
        <w:rPr>
          <w:sz w:val="26"/>
          <w:szCs w:val="26"/>
        </w:rPr>
        <w:t xml:space="preserve"> </w:t>
      </w:r>
      <w:r w:rsidRPr="00C40998">
        <w:rPr>
          <w:sz w:val="26"/>
          <w:szCs w:val="26"/>
        </w:rPr>
        <w:t xml:space="preserve">№ </w:t>
      </w:r>
      <w:r>
        <w:rPr>
          <w:sz w:val="26"/>
          <w:szCs w:val="26"/>
        </w:rPr>
        <w:t>59</w:t>
      </w:r>
      <w:r w:rsidRPr="00C40998">
        <w:rPr>
          <w:sz w:val="26"/>
          <w:szCs w:val="26"/>
        </w:rPr>
        <w:t xml:space="preserve"> от </w:t>
      </w:r>
      <w:r>
        <w:rPr>
          <w:sz w:val="26"/>
          <w:szCs w:val="26"/>
        </w:rPr>
        <w:t>19</w:t>
      </w:r>
      <w:r w:rsidRPr="00C40998">
        <w:rPr>
          <w:sz w:val="26"/>
          <w:szCs w:val="26"/>
        </w:rPr>
        <w:t>.0</w:t>
      </w:r>
      <w:r>
        <w:rPr>
          <w:sz w:val="26"/>
          <w:szCs w:val="26"/>
        </w:rPr>
        <w:t>9</w:t>
      </w:r>
      <w:r w:rsidRPr="00C40998">
        <w:rPr>
          <w:sz w:val="26"/>
          <w:szCs w:val="26"/>
        </w:rPr>
        <w:t>.201</w:t>
      </w:r>
      <w:r>
        <w:rPr>
          <w:sz w:val="26"/>
          <w:szCs w:val="26"/>
        </w:rPr>
        <w:t>9г.).</w:t>
      </w:r>
    </w:p>
    <w:p w:rsidR="00C534EF" w:rsidRPr="00704CC2" w:rsidRDefault="00C534EF" w:rsidP="00704CC2">
      <w:pPr>
        <w:pStyle w:val="NormalWeb"/>
        <w:spacing w:beforeAutospacing="0" w:after="240" w:afterAutospacing="0"/>
        <w:ind w:left="-720"/>
        <w:rPr>
          <w:sz w:val="26"/>
          <w:szCs w:val="26"/>
        </w:rPr>
      </w:pPr>
      <w:r w:rsidRPr="00704CC2">
        <w:rPr>
          <w:sz w:val="26"/>
          <w:szCs w:val="26"/>
        </w:rPr>
        <w:t xml:space="preserve">           В течение всего года неукоснительно соблюдался принцип гласности: проводились публичные слушания  </w:t>
      </w:r>
      <w:r w:rsidRPr="00704CC2">
        <w:rPr>
          <w:spacing w:val="3"/>
          <w:sz w:val="26"/>
          <w:szCs w:val="26"/>
        </w:rPr>
        <w:t>для населения, проживающего на территории Усть-Бюрского сельсовета</w:t>
      </w:r>
      <w:r w:rsidRPr="00704CC2">
        <w:rPr>
          <w:sz w:val="26"/>
          <w:szCs w:val="26"/>
        </w:rPr>
        <w:t>:</w:t>
      </w:r>
    </w:p>
    <w:p w:rsidR="00C534EF" w:rsidRDefault="00C534EF" w:rsidP="00F72EB1">
      <w:pPr>
        <w:ind w:left="-540" w:hanging="2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 по вопросу исполнения бюджета за 2018 год,</w:t>
      </w:r>
    </w:p>
    <w:p w:rsidR="00C534EF" w:rsidRDefault="00C534EF" w:rsidP="0025579B">
      <w:pPr>
        <w:ind w:left="-540" w:hanging="2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-   </w:t>
      </w:r>
      <w:r>
        <w:rPr>
          <w:sz w:val="26"/>
          <w:szCs w:val="26"/>
        </w:rPr>
        <w:t>по внесению изменений и дополнений в Устав МО Усть-Бюрский сельсовет,</w:t>
      </w:r>
    </w:p>
    <w:p w:rsidR="00C534EF" w:rsidRPr="0025579B" w:rsidRDefault="00C534EF" w:rsidP="0025579B">
      <w:pPr>
        <w:ind w:left="-540" w:hanging="2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 по проекту решения «О бюджете Усть-Бюрского сельсовета на 2020 год и плановый период 2021-2022 годов».</w:t>
      </w:r>
    </w:p>
    <w:p w:rsidR="00C534EF" w:rsidRDefault="00C534EF" w:rsidP="008E7C22">
      <w:pPr>
        <w:jc w:val="both"/>
        <w:rPr>
          <w:sz w:val="26"/>
          <w:szCs w:val="26"/>
        </w:rPr>
      </w:pPr>
    </w:p>
    <w:p w:rsidR="00C534EF" w:rsidRDefault="00C534EF" w:rsidP="008E7C22">
      <w:pPr>
        <w:jc w:val="both"/>
        <w:rPr>
          <w:sz w:val="26"/>
          <w:szCs w:val="26"/>
        </w:rPr>
      </w:pPr>
    </w:p>
    <w:p w:rsidR="00C534EF" w:rsidRDefault="00C534EF" w:rsidP="008E7C22">
      <w:pPr>
        <w:jc w:val="both"/>
        <w:rPr>
          <w:sz w:val="26"/>
          <w:szCs w:val="26"/>
        </w:rPr>
      </w:pPr>
    </w:p>
    <w:p w:rsidR="00C534EF" w:rsidRDefault="00C534EF" w:rsidP="008E7C22">
      <w:pPr>
        <w:jc w:val="both"/>
        <w:rPr>
          <w:sz w:val="26"/>
          <w:szCs w:val="26"/>
        </w:rPr>
      </w:pPr>
    </w:p>
    <w:p w:rsidR="00C534EF" w:rsidRPr="008E7C22" w:rsidRDefault="00C534EF" w:rsidP="008E7C22">
      <w:pPr>
        <w:jc w:val="both"/>
        <w:rPr>
          <w:sz w:val="26"/>
          <w:szCs w:val="26"/>
        </w:rPr>
      </w:pPr>
      <w:r w:rsidRPr="008E7C22">
        <w:rPr>
          <w:sz w:val="26"/>
          <w:szCs w:val="26"/>
        </w:rPr>
        <w:t>Председатель Совета депутатов</w:t>
      </w:r>
    </w:p>
    <w:p w:rsidR="00C534EF" w:rsidRDefault="00C534EF" w:rsidP="008E7C22">
      <w:pPr>
        <w:jc w:val="both"/>
        <w:rPr>
          <w:sz w:val="26"/>
          <w:szCs w:val="26"/>
        </w:rPr>
      </w:pPr>
      <w:r w:rsidRPr="008E7C22">
        <w:rPr>
          <w:sz w:val="26"/>
          <w:szCs w:val="26"/>
        </w:rPr>
        <w:t>Усть-Бюрского сельсовета:</w:t>
      </w:r>
      <w:r>
        <w:rPr>
          <w:sz w:val="26"/>
          <w:szCs w:val="26"/>
        </w:rPr>
        <w:t xml:space="preserve">                                            Л.Ф.Чешуина</w:t>
      </w:r>
    </w:p>
    <w:p w:rsidR="00C534EF" w:rsidRDefault="00C534EF" w:rsidP="008E7C22">
      <w:pPr>
        <w:jc w:val="both"/>
        <w:rPr>
          <w:sz w:val="26"/>
          <w:szCs w:val="26"/>
        </w:rPr>
      </w:pPr>
    </w:p>
    <w:p w:rsidR="00C534EF" w:rsidRDefault="00C534EF" w:rsidP="008E7C22">
      <w:pPr>
        <w:jc w:val="both"/>
        <w:rPr>
          <w:sz w:val="26"/>
          <w:szCs w:val="26"/>
        </w:rPr>
      </w:pPr>
    </w:p>
    <w:p w:rsidR="00C534EF" w:rsidRDefault="00C534EF" w:rsidP="008E7C22">
      <w:pPr>
        <w:jc w:val="both"/>
        <w:rPr>
          <w:sz w:val="26"/>
          <w:szCs w:val="26"/>
        </w:rPr>
      </w:pPr>
    </w:p>
    <w:p w:rsidR="00C534EF" w:rsidRDefault="00C534EF" w:rsidP="008E7C22">
      <w:pPr>
        <w:jc w:val="both"/>
        <w:rPr>
          <w:sz w:val="26"/>
          <w:szCs w:val="26"/>
        </w:rPr>
      </w:pPr>
    </w:p>
    <w:p w:rsidR="00C534EF" w:rsidRDefault="00C534EF" w:rsidP="008E7C22">
      <w:pPr>
        <w:jc w:val="both"/>
        <w:rPr>
          <w:sz w:val="26"/>
          <w:szCs w:val="26"/>
        </w:rPr>
      </w:pPr>
    </w:p>
    <w:p w:rsidR="00C534EF" w:rsidRDefault="00C534EF" w:rsidP="008E7C22">
      <w:pPr>
        <w:jc w:val="both"/>
        <w:rPr>
          <w:sz w:val="26"/>
          <w:szCs w:val="26"/>
        </w:rPr>
      </w:pPr>
    </w:p>
    <w:p w:rsidR="00C534EF" w:rsidRPr="008E7C22" w:rsidRDefault="00C534EF" w:rsidP="004D5A6B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540"/>
      </w:tblGrid>
      <w:tr w:rsidR="00C534EF">
        <w:tc>
          <w:tcPr>
            <w:tcW w:w="9540" w:type="dxa"/>
          </w:tcPr>
          <w:p w:rsidR="00C534EF" w:rsidRDefault="00C534EF" w:rsidP="008E62C2">
            <w:pPr>
              <w:jc w:val="center"/>
            </w:pPr>
            <w:r w:rsidRPr="00A31529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ࠅ⢘__" style="width:60.75pt;height:60pt;visibility:visible">
                  <v:imagedata r:id="rId5" o:title=""/>
                </v:shape>
              </w:pict>
            </w:r>
          </w:p>
          <w:p w:rsidR="00C534EF" w:rsidRDefault="00C534EF" w:rsidP="008E62C2">
            <w:pPr>
              <w:jc w:val="center"/>
            </w:pPr>
          </w:p>
        </w:tc>
      </w:tr>
      <w:tr w:rsidR="00C534EF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534EF" w:rsidRDefault="00C534EF" w:rsidP="008E62C2">
            <w:pPr>
              <w:jc w:val="center"/>
              <w:rPr>
                <w:b/>
                <w:bCs/>
              </w:rPr>
            </w:pPr>
          </w:p>
          <w:p w:rsidR="00C534EF" w:rsidRDefault="00C534EF" w:rsidP="004538DA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>СОВЕТ ДЕПУТАТОВ   УСТЬ-БЮРСКОГО  СЕЛЬСОВЕТА</w:t>
            </w:r>
          </w:p>
        </w:tc>
      </w:tr>
    </w:tbl>
    <w:p w:rsidR="00C534EF" w:rsidRDefault="00C534EF" w:rsidP="004D5A6B">
      <w:pPr>
        <w:jc w:val="center"/>
        <w:rPr>
          <w:b/>
          <w:bCs/>
        </w:rPr>
      </w:pPr>
    </w:p>
    <w:p w:rsidR="00C534EF" w:rsidRPr="007F7291" w:rsidRDefault="00C534EF" w:rsidP="007F7291">
      <w:pPr>
        <w:ind w:left="6096" w:hanging="4820"/>
        <w:rPr>
          <w:b/>
          <w:bCs/>
          <w:sz w:val="28"/>
          <w:szCs w:val="28"/>
        </w:rPr>
      </w:pPr>
      <w:r w:rsidRPr="007F7291">
        <w:rPr>
          <w:b/>
          <w:bCs/>
          <w:sz w:val="28"/>
          <w:szCs w:val="28"/>
        </w:rPr>
        <w:t xml:space="preserve">                                                                                    ПРОЕКТ</w:t>
      </w:r>
    </w:p>
    <w:p w:rsidR="00C534EF" w:rsidRPr="00203E61" w:rsidRDefault="00C534EF" w:rsidP="00E56134">
      <w:pPr>
        <w:jc w:val="center"/>
        <w:rPr>
          <w:b/>
          <w:bCs/>
          <w:sz w:val="26"/>
          <w:szCs w:val="26"/>
        </w:rPr>
      </w:pPr>
    </w:p>
    <w:p w:rsidR="00C534EF" w:rsidRPr="008A44D2" w:rsidRDefault="00C534EF" w:rsidP="004D5A6B">
      <w:pPr>
        <w:pStyle w:val="Heading1"/>
        <w:jc w:val="center"/>
        <w:rPr>
          <w:rFonts w:ascii="Times New Roman" w:hAnsi="Times New Roman" w:cs="Times New Roman"/>
          <w:sz w:val="36"/>
          <w:szCs w:val="36"/>
        </w:rPr>
      </w:pPr>
      <w:r w:rsidRPr="008A44D2">
        <w:rPr>
          <w:rFonts w:ascii="Times New Roman" w:hAnsi="Times New Roman" w:cs="Times New Roman"/>
          <w:sz w:val="36"/>
          <w:szCs w:val="36"/>
        </w:rPr>
        <w:t>Р Е Ш Е Н И Е</w:t>
      </w:r>
    </w:p>
    <w:p w:rsidR="00C534EF" w:rsidRDefault="00C534EF" w:rsidP="00C24B8A">
      <w:pPr>
        <w:rPr>
          <w:sz w:val="26"/>
          <w:szCs w:val="26"/>
        </w:rPr>
      </w:pPr>
      <w:r>
        <w:rPr>
          <w:sz w:val="26"/>
          <w:szCs w:val="26"/>
        </w:rPr>
        <w:t xml:space="preserve">   от __ января 2020г.                        село  Усть-Бюр                                   № __</w:t>
      </w:r>
    </w:p>
    <w:p w:rsidR="00C534EF" w:rsidRDefault="00C534EF" w:rsidP="004D5A6B">
      <w:pPr>
        <w:jc w:val="center"/>
        <w:rPr>
          <w:sz w:val="26"/>
          <w:szCs w:val="26"/>
        </w:rPr>
      </w:pPr>
    </w:p>
    <w:p w:rsidR="00C534EF" w:rsidRDefault="00C534EF" w:rsidP="00D50635">
      <w:pPr>
        <w:jc w:val="center"/>
        <w:rPr>
          <w:b/>
          <w:bCs/>
          <w:i/>
          <w:iCs/>
          <w:sz w:val="26"/>
          <w:szCs w:val="26"/>
        </w:rPr>
      </w:pPr>
      <w:r w:rsidRPr="002614F2">
        <w:rPr>
          <w:b/>
          <w:bCs/>
          <w:i/>
          <w:iCs/>
          <w:sz w:val="26"/>
          <w:szCs w:val="26"/>
        </w:rPr>
        <w:t>Об отчете председателя Совета депутатов</w:t>
      </w:r>
      <w:r>
        <w:rPr>
          <w:b/>
          <w:bCs/>
          <w:i/>
          <w:iCs/>
          <w:sz w:val="26"/>
          <w:szCs w:val="26"/>
        </w:rPr>
        <w:t xml:space="preserve">                                                                   </w:t>
      </w:r>
      <w:r w:rsidRPr="002614F2">
        <w:rPr>
          <w:b/>
          <w:bCs/>
          <w:i/>
          <w:iCs/>
          <w:sz w:val="26"/>
          <w:szCs w:val="26"/>
        </w:rPr>
        <w:t xml:space="preserve"> Усть-Бюрск</w:t>
      </w:r>
      <w:r>
        <w:rPr>
          <w:b/>
          <w:bCs/>
          <w:i/>
          <w:iCs/>
          <w:sz w:val="26"/>
          <w:szCs w:val="26"/>
        </w:rPr>
        <w:t>ого</w:t>
      </w:r>
      <w:r w:rsidRPr="002614F2">
        <w:rPr>
          <w:b/>
          <w:bCs/>
          <w:i/>
          <w:iCs/>
          <w:sz w:val="26"/>
          <w:szCs w:val="26"/>
        </w:rPr>
        <w:t xml:space="preserve"> сельсовет</w:t>
      </w:r>
      <w:r>
        <w:rPr>
          <w:b/>
          <w:bCs/>
          <w:i/>
          <w:iCs/>
          <w:sz w:val="26"/>
          <w:szCs w:val="26"/>
        </w:rPr>
        <w:t xml:space="preserve">а </w:t>
      </w:r>
      <w:r w:rsidRPr="002614F2">
        <w:rPr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i/>
          <w:iCs/>
          <w:sz w:val="26"/>
          <w:szCs w:val="26"/>
        </w:rPr>
        <w:t xml:space="preserve">о проделанной работе </w:t>
      </w:r>
      <w:r w:rsidRPr="002614F2">
        <w:rPr>
          <w:b/>
          <w:bCs/>
          <w:i/>
          <w:iCs/>
          <w:sz w:val="26"/>
          <w:szCs w:val="26"/>
        </w:rPr>
        <w:t>за 20</w:t>
      </w:r>
      <w:r>
        <w:rPr>
          <w:b/>
          <w:bCs/>
          <w:i/>
          <w:iCs/>
          <w:sz w:val="26"/>
          <w:szCs w:val="26"/>
        </w:rPr>
        <w:t>19 год</w:t>
      </w:r>
    </w:p>
    <w:p w:rsidR="00C534EF" w:rsidRDefault="00C534EF" w:rsidP="00D50635">
      <w:pPr>
        <w:ind w:firstLine="709"/>
        <w:jc w:val="center"/>
        <w:rPr>
          <w:b/>
          <w:bCs/>
          <w:i/>
          <w:iCs/>
          <w:sz w:val="26"/>
          <w:szCs w:val="26"/>
        </w:rPr>
      </w:pPr>
    </w:p>
    <w:p w:rsidR="00C534EF" w:rsidRDefault="00C534EF" w:rsidP="00C70071">
      <w:pPr>
        <w:spacing w:line="36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В соответствии с Уставом муниципального образования Усть-Бюрский сельсовет, Совет депутатов Усть-Бюрского сельсовета</w:t>
      </w:r>
    </w:p>
    <w:p w:rsidR="00C534EF" w:rsidRDefault="00C534EF" w:rsidP="00C70071">
      <w:pPr>
        <w:spacing w:line="360" w:lineRule="auto"/>
        <w:ind w:firstLine="709"/>
        <w:rPr>
          <w:b/>
          <w:bCs/>
          <w:sz w:val="26"/>
          <w:szCs w:val="26"/>
        </w:rPr>
      </w:pPr>
      <w:r w:rsidRPr="00751911">
        <w:rPr>
          <w:b/>
          <w:bCs/>
          <w:sz w:val="26"/>
          <w:szCs w:val="26"/>
        </w:rPr>
        <w:t>РЕШИЛ:</w:t>
      </w:r>
    </w:p>
    <w:p w:rsidR="00C534EF" w:rsidRDefault="00C534EF" w:rsidP="00C70071">
      <w:pPr>
        <w:spacing w:line="360" w:lineRule="auto"/>
        <w:rPr>
          <w:sz w:val="26"/>
          <w:szCs w:val="26"/>
        </w:rPr>
      </w:pPr>
      <w:r w:rsidRPr="004F7BC3">
        <w:rPr>
          <w:sz w:val="26"/>
          <w:szCs w:val="26"/>
        </w:rPr>
        <w:t>1. Отчет председателя Совета депутатов Усть-Бюрск</w:t>
      </w:r>
      <w:r>
        <w:rPr>
          <w:sz w:val="26"/>
          <w:szCs w:val="26"/>
        </w:rPr>
        <w:t>ого</w:t>
      </w:r>
      <w:r w:rsidRPr="004F7BC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а </w:t>
      </w:r>
      <w:r w:rsidRPr="004F7BC3">
        <w:rPr>
          <w:sz w:val="26"/>
          <w:szCs w:val="26"/>
        </w:rPr>
        <w:t xml:space="preserve"> за 20</w:t>
      </w:r>
      <w:r>
        <w:rPr>
          <w:sz w:val="26"/>
          <w:szCs w:val="26"/>
        </w:rPr>
        <w:t>19</w:t>
      </w:r>
      <w:r w:rsidRPr="004F7BC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утвердить.</w:t>
      </w:r>
    </w:p>
    <w:p w:rsidR="00C534EF" w:rsidRDefault="00C534EF" w:rsidP="00C7007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2. Оценить работу  Совета депутатов Усть-Бюрского сельсовета по итогам работы за 2019 год  на «____________».</w:t>
      </w:r>
    </w:p>
    <w:p w:rsidR="00C534EF" w:rsidRDefault="00C534EF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Отчет   </w:t>
      </w:r>
      <w:r w:rsidRPr="004F7BC3">
        <w:rPr>
          <w:sz w:val="26"/>
          <w:szCs w:val="26"/>
        </w:rPr>
        <w:t>председателя Совета депутатов Усть-Бюрск</w:t>
      </w:r>
      <w:r>
        <w:rPr>
          <w:sz w:val="26"/>
          <w:szCs w:val="26"/>
        </w:rPr>
        <w:t>ого</w:t>
      </w:r>
      <w:r w:rsidRPr="004F7BC3">
        <w:rPr>
          <w:sz w:val="26"/>
          <w:szCs w:val="26"/>
        </w:rPr>
        <w:t xml:space="preserve"> сельсовет</w:t>
      </w:r>
      <w:r>
        <w:rPr>
          <w:sz w:val="26"/>
          <w:szCs w:val="26"/>
        </w:rPr>
        <w:t xml:space="preserve">а </w:t>
      </w:r>
      <w:r w:rsidRPr="004F7BC3">
        <w:rPr>
          <w:sz w:val="26"/>
          <w:szCs w:val="26"/>
        </w:rPr>
        <w:t xml:space="preserve"> за 20</w:t>
      </w:r>
      <w:r>
        <w:rPr>
          <w:sz w:val="26"/>
          <w:szCs w:val="26"/>
        </w:rPr>
        <w:t>19</w:t>
      </w:r>
      <w:r w:rsidRPr="004F7BC3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разместить на сайте администрации Усть-Бюрского сельсовета.</w:t>
      </w:r>
    </w:p>
    <w:p w:rsidR="00C534EF" w:rsidRDefault="00C534EF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EE5378">
        <w:rPr>
          <w:sz w:val="26"/>
          <w:szCs w:val="26"/>
        </w:rPr>
        <w:t>. Направить данное решение  в районный Совет депутатов.</w:t>
      </w:r>
    </w:p>
    <w:p w:rsidR="00C534EF" w:rsidRPr="00EE5378" w:rsidRDefault="00C534EF" w:rsidP="009E6E7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5. Контроль за исполнением данного решения возложить на Руденко С.И., заместителя председателя Совета депутатов Усть-Бюрского сельсовета</w:t>
      </w:r>
    </w:p>
    <w:p w:rsidR="00C534EF" w:rsidRPr="00EE5378" w:rsidRDefault="00C534EF" w:rsidP="00C70071">
      <w:pPr>
        <w:spacing w:line="360" w:lineRule="auto"/>
        <w:rPr>
          <w:sz w:val="26"/>
          <w:szCs w:val="26"/>
        </w:rPr>
      </w:pPr>
      <w:r w:rsidRPr="00EE5378">
        <w:rPr>
          <w:sz w:val="26"/>
          <w:szCs w:val="26"/>
        </w:rPr>
        <w:t>6. Решение вступает в силу со дня его принятия.</w:t>
      </w:r>
    </w:p>
    <w:p w:rsidR="00C534EF" w:rsidRPr="00EE5378" w:rsidRDefault="00C534EF" w:rsidP="00FA52E7">
      <w:pPr>
        <w:spacing w:line="360" w:lineRule="auto"/>
        <w:ind w:firstLine="709"/>
        <w:rPr>
          <w:sz w:val="26"/>
          <w:szCs w:val="26"/>
        </w:rPr>
      </w:pPr>
    </w:p>
    <w:p w:rsidR="00C534EF" w:rsidRPr="00EE5378" w:rsidRDefault="00C534EF" w:rsidP="004D5A6B">
      <w:pPr>
        <w:ind w:firstLine="709"/>
        <w:rPr>
          <w:sz w:val="26"/>
          <w:szCs w:val="26"/>
        </w:rPr>
      </w:pPr>
      <w:bookmarkStart w:id="0" w:name="_GoBack"/>
      <w:bookmarkEnd w:id="0"/>
    </w:p>
    <w:p w:rsidR="00C534EF" w:rsidRPr="00EE5378" w:rsidRDefault="00C534EF" w:rsidP="004D5A6B">
      <w:pPr>
        <w:rPr>
          <w:sz w:val="26"/>
          <w:szCs w:val="26"/>
        </w:rPr>
      </w:pPr>
      <w:r w:rsidRPr="00EE5378">
        <w:rPr>
          <w:sz w:val="26"/>
          <w:szCs w:val="26"/>
        </w:rPr>
        <w:t xml:space="preserve">       Глава </w:t>
      </w:r>
    </w:p>
    <w:p w:rsidR="00C534EF" w:rsidRPr="00EE5378" w:rsidRDefault="00C534EF" w:rsidP="004D5A6B">
      <w:r w:rsidRPr="00EE5378">
        <w:rPr>
          <w:sz w:val="26"/>
          <w:szCs w:val="26"/>
        </w:rPr>
        <w:t xml:space="preserve">       Усть-Бюрского сельсовета:                                         Л.Ф. Чешуина</w:t>
      </w:r>
    </w:p>
    <w:p w:rsidR="00C534EF" w:rsidRPr="00EE5378" w:rsidRDefault="00C534EF" w:rsidP="004D5A6B"/>
    <w:p w:rsidR="00C534EF" w:rsidRPr="002614F2" w:rsidRDefault="00C534EF" w:rsidP="004D5A6B">
      <w:pPr>
        <w:ind w:firstLine="709"/>
        <w:rPr>
          <w:sz w:val="26"/>
          <w:szCs w:val="26"/>
        </w:rPr>
      </w:pPr>
    </w:p>
    <w:p w:rsidR="00C534EF" w:rsidRDefault="00C534EF" w:rsidP="004D5A6B"/>
    <w:p w:rsidR="00C534EF" w:rsidRDefault="00C534EF" w:rsidP="00EE537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534EF" w:rsidRDefault="00C534EF" w:rsidP="00EE5378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C534EF" w:rsidRDefault="00C534EF" w:rsidP="00EE5378">
      <w:pPr>
        <w:spacing w:line="360" w:lineRule="auto"/>
      </w:pPr>
      <w:r>
        <w:rPr>
          <w:sz w:val="26"/>
          <w:szCs w:val="26"/>
        </w:rPr>
        <w:t xml:space="preserve"> </w:t>
      </w:r>
    </w:p>
    <w:sectPr w:rsidR="00C534EF" w:rsidSect="00E82EDC">
      <w:pgSz w:w="11906" w:h="16838" w:code="9"/>
      <w:pgMar w:top="357" w:right="851" w:bottom="23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F67"/>
    <w:multiLevelType w:val="hybridMultilevel"/>
    <w:tmpl w:val="168C7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251D3"/>
    <w:multiLevelType w:val="hybridMultilevel"/>
    <w:tmpl w:val="2C4A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E246ED"/>
    <w:multiLevelType w:val="hybridMultilevel"/>
    <w:tmpl w:val="C0DE8D36"/>
    <w:lvl w:ilvl="0" w:tplc="1286FC9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8E14C3"/>
    <w:multiLevelType w:val="hybridMultilevel"/>
    <w:tmpl w:val="506E13CC"/>
    <w:lvl w:ilvl="0" w:tplc="EF88FE6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05B9"/>
    <w:rsid w:val="00003742"/>
    <w:rsid w:val="00016535"/>
    <w:rsid w:val="000273D7"/>
    <w:rsid w:val="00036E07"/>
    <w:rsid w:val="0004766C"/>
    <w:rsid w:val="0007405B"/>
    <w:rsid w:val="00077ED2"/>
    <w:rsid w:val="00082533"/>
    <w:rsid w:val="00084F95"/>
    <w:rsid w:val="000931C5"/>
    <w:rsid w:val="000C31BC"/>
    <w:rsid w:val="000E2992"/>
    <w:rsid w:val="00110605"/>
    <w:rsid w:val="001177F9"/>
    <w:rsid w:val="00126FE1"/>
    <w:rsid w:val="001443FB"/>
    <w:rsid w:val="001928CC"/>
    <w:rsid w:val="001966C8"/>
    <w:rsid w:val="001A30BB"/>
    <w:rsid w:val="001A4F75"/>
    <w:rsid w:val="001C412A"/>
    <w:rsid w:val="001D3E7A"/>
    <w:rsid w:val="001E2EC4"/>
    <w:rsid w:val="002024BD"/>
    <w:rsid w:val="00203E61"/>
    <w:rsid w:val="0021091B"/>
    <w:rsid w:val="0021210C"/>
    <w:rsid w:val="00220445"/>
    <w:rsid w:val="00224170"/>
    <w:rsid w:val="00226320"/>
    <w:rsid w:val="0023039D"/>
    <w:rsid w:val="002305A7"/>
    <w:rsid w:val="0025579B"/>
    <w:rsid w:val="002614F2"/>
    <w:rsid w:val="0027081D"/>
    <w:rsid w:val="00282FE5"/>
    <w:rsid w:val="00290887"/>
    <w:rsid w:val="00291F4A"/>
    <w:rsid w:val="002A01E6"/>
    <w:rsid w:val="002B33B1"/>
    <w:rsid w:val="002D4504"/>
    <w:rsid w:val="002D7231"/>
    <w:rsid w:val="002F7F8C"/>
    <w:rsid w:val="0030021C"/>
    <w:rsid w:val="003078F8"/>
    <w:rsid w:val="00310F3E"/>
    <w:rsid w:val="00311937"/>
    <w:rsid w:val="00334A33"/>
    <w:rsid w:val="00341CCD"/>
    <w:rsid w:val="00342E83"/>
    <w:rsid w:val="00352860"/>
    <w:rsid w:val="0035454A"/>
    <w:rsid w:val="00361D99"/>
    <w:rsid w:val="00382A02"/>
    <w:rsid w:val="00384425"/>
    <w:rsid w:val="003A2EFA"/>
    <w:rsid w:val="003A4F52"/>
    <w:rsid w:val="003B3B57"/>
    <w:rsid w:val="003C7CF4"/>
    <w:rsid w:val="003F0531"/>
    <w:rsid w:val="0040456F"/>
    <w:rsid w:val="004125B8"/>
    <w:rsid w:val="00415CCA"/>
    <w:rsid w:val="00427854"/>
    <w:rsid w:val="00436731"/>
    <w:rsid w:val="00441495"/>
    <w:rsid w:val="004538DA"/>
    <w:rsid w:val="00464B4A"/>
    <w:rsid w:val="00465A6C"/>
    <w:rsid w:val="0046618D"/>
    <w:rsid w:val="004808FB"/>
    <w:rsid w:val="004A0B24"/>
    <w:rsid w:val="004C6AE6"/>
    <w:rsid w:val="004D4508"/>
    <w:rsid w:val="004D5A6B"/>
    <w:rsid w:val="004E497C"/>
    <w:rsid w:val="004F7BC3"/>
    <w:rsid w:val="00522C7F"/>
    <w:rsid w:val="00527817"/>
    <w:rsid w:val="00545898"/>
    <w:rsid w:val="0056129F"/>
    <w:rsid w:val="00565108"/>
    <w:rsid w:val="00565EE3"/>
    <w:rsid w:val="00586657"/>
    <w:rsid w:val="005939AC"/>
    <w:rsid w:val="00595C72"/>
    <w:rsid w:val="005B6193"/>
    <w:rsid w:val="005B6434"/>
    <w:rsid w:val="005C3D49"/>
    <w:rsid w:val="005C42FC"/>
    <w:rsid w:val="005D21CA"/>
    <w:rsid w:val="005D4E49"/>
    <w:rsid w:val="005D526C"/>
    <w:rsid w:val="005D6F31"/>
    <w:rsid w:val="00617F3A"/>
    <w:rsid w:val="00624F33"/>
    <w:rsid w:val="006440BD"/>
    <w:rsid w:val="00662F54"/>
    <w:rsid w:val="006904F3"/>
    <w:rsid w:val="00696337"/>
    <w:rsid w:val="006A0D6B"/>
    <w:rsid w:val="006C1EF1"/>
    <w:rsid w:val="006D2C4E"/>
    <w:rsid w:val="006D7D65"/>
    <w:rsid w:val="00702BFF"/>
    <w:rsid w:val="00704CC2"/>
    <w:rsid w:val="00711894"/>
    <w:rsid w:val="00751911"/>
    <w:rsid w:val="007542D9"/>
    <w:rsid w:val="007675C2"/>
    <w:rsid w:val="00767728"/>
    <w:rsid w:val="00787EA8"/>
    <w:rsid w:val="00793C7D"/>
    <w:rsid w:val="00797E3D"/>
    <w:rsid w:val="007A0B17"/>
    <w:rsid w:val="007A53D4"/>
    <w:rsid w:val="007B1D64"/>
    <w:rsid w:val="007B6A6C"/>
    <w:rsid w:val="007D55E2"/>
    <w:rsid w:val="007E0A15"/>
    <w:rsid w:val="007E0AC4"/>
    <w:rsid w:val="007E7FCE"/>
    <w:rsid w:val="007F1212"/>
    <w:rsid w:val="007F7291"/>
    <w:rsid w:val="00814462"/>
    <w:rsid w:val="00833C80"/>
    <w:rsid w:val="00840E4F"/>
    <w:rsid w:val="008900A8"/>
    <w:rsid w:val="00893857"/>
    <w:rsid w:val="0089762A"/>
    <w:rsid w:val="008A44D2"/>
    <w:rsid w:val="008A5CEC"/>
    <w:rsid w:val="008C0736"/>
    <w:rsid w:val="008C3038"/>
    <w:rsid w:val="008E495E"/>
    <w:rsid w:val="008E62C2"/>
    <w:rsid w:val="008E7C22"/>
    <w:rsid w:val="008F0D36"/>
    <w:rsid w:val="008F18D1"/>
    <w:rsid w:val="00912230"/>
    <w:rsid w:val="00932AF8"/>
    <w:rsid w:val="00935189"/>
    <w:rsid w:val="00960D77"/>
    <w:rsid w:val="009665A3"/>
    <w:rsid w:val="00971C7B"/>
    <w:rsid w:val="00980ED1"/>
    <w:rsid w:val="0099289F"/>
    <w:rsid w:val="009939EA"/>
    <w:rsid w:val="009E126F"/>
    <w:rsid w:val="009E6E7E"/>
    <w:rsid w:val="009F2E71"/>
    <w:rsid w:val="009F7AE4"/>
    <w:rsid w:val="00A14501"/>
    <w:rsid w:val="00A1688B"/>
    <w:rsid w:val="00A265FB"/>
    <w:rsid w:val="00A31529"/>
    <w:rsid w:val="00A4303B"/>
    <w:rsid w:val="00A4560C"/>
    <w:rsid w:val="00A4723F"/>
    <w:rsid w:val="00A624B4"/>
    <w:rsid w:val="00A708FB"/>
    <w:rsid w:val="00AB084C"/>
    <w:rsid w:val="00AC266D"/>
    <w:rsid w:val="00AE740F"/>
    <w:rsid w:val="00AF7621"/>
    <w:rsid w:val="00B00B68"/>
    <w:rsid w:val="00B2445A"/>
    <w:rsid w:val="00B35486"/>
    <w:rsid w:val="00B665DD"/>
    <w:rsid w:val="00B9378C"/>
    <w:rsid w:val="00BA5098"/>
    <w:rsid w:val="00BB24CA"/>
    <w:rsid w:val="00BB5A0D"/>
    <w:rsid w:val="00BC2E84"/>
    <w:rsid w:val="00BC6A9B"/>
    <w:rsid w:val="00BE1C22"/>
    <w:rsid w:val="00BE5E5D"/>
    <w:rsid w:val="00C20A86"/>
    <w:rsid w:val="00C24B8A"/>
    <w:rsid w:val="00C24E63"/>
    <w:rsid w:val="00C40998"/>
    <w:rsid w:val="00C424A2"/>
    <w:rsid w:val="00C534EF"/>
    <w:rsid w:val="00C577F5"/>
    <w:rsid w:val="00C672BA"/>
    <w:rsid w:val="00C70071"/>
    <w:rsid w:val="00C80A86"/>
    <w:rsid w:val="00C85078"/>
    <w:rsid w:val="00C92A47"/>
    <w:rsid w:val="00CA0FAD"/>
    <w:rsid w:val="00CA3A78"/>
    <w:rsid w:val="00CD3A5F"/>
    <w:rsid w:val="00D04EDE"/>
    <w:rsid w:val="00D34513"/>
    <w:rsid w:val="00D42B69"/>
    <w:rsid w:val="00D47025"/>
    <w:rsid w:val="00D50635"/>
    <w:rsid w:val="00D72EF9"/>
    <w:rsid w:val="00D928B7"/>
    <w:rsid w:val="00DF05B9"/>
    <w:rsid w:val="00DF43AA"/>
    <w:rsid w:val="00DF6E40"/>
    <w:rsid w:val="00E03924"/>
    <w:rsid w:val="00E12F51"/>
    <w:rsid w:val="00E43C67"/>
    <w:rsid w:val="00E451D3"/>
    <w:rsid w:val="00E56134"/>
    <w:rsid w:val="00E7086D"/>
    <w:rsid w:val="00E722B3"/>
    <w:rsid w:val="00E74ABB"/>
    <w:rsid w:val="00E75395"/>
    <w:rsid w:val="00E7636D"/>
    <w:rsid w:val="00E82EDC"/>
    <w:rsid w:val="00E923A0"/>
    <w:rsid w:val="00E9311D"/>
    <w:rsid w:val="00EA0BDB"/>
    <w:rsid w:val="00ED162A"/>
    <w:rsid w:val="00EE5378"/>
    <w:rsid w:val="00F35159"/>
    <w:rsid w:val="00F4065A"/>
    <w:rsid w:val="00F56DEA"/>
    <w:rsid w:val="00F70D56"/>
    <w:rsid w:val="00F72EB1"/>
    <w:rsid w:val="00FA52E7"/>
    <w:rsid w:val="00FB6A5D"/>
    <w:rsid w:val="00FC14AD"/>
    <w:rsid w:val="00FC66F7"/>
    <w:rsid w:val="00FD1BF3"/>
    <w:rsid w:val="00FE276C"/>
    <w:rsid w:val="00FF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A6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D5A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D5A6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D5A6B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D5A6B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4D5A6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D5A6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D5A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A6B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semiHidden/>
    <w:rsid w:val="0035454A"/>
    <w:pPr>
      <w:numPr>
        <w:numId w:val="1"/>
      </w:num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 Знак"/>
    <w:basedOn w:val="Normal"/>
    <w:autoRedefine/>
    <w:uiPriority w:val="99"/>
    <w:rsid w:val="00F35159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14">
    <w:name w:val="Знак14"/>
    <w:basedOn w:val="Normal"/>
    <w:uiPriority w:val="99"/>
    <w:semiHidden/>
    <w:rsid w:val="00FB6A5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291F4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3">
    <w:name w:val="Знак13"/>
    <w:basedOn w:val="Normal"/>
    <w:uiPriority w:val="99"/>
    <w:semiHidden/>
    <w:rsid w:val="00291F4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rsid w:val="00291F4A"/>
    <w:rPr>
      <w:rFonts w:ascii="Verdana" w:hAnsi="Verdana" w:cs="Verdana"/>
      <w:i/>
      <w:iCs/>
      <w:lang w:val="en-US" w:eastAsia="en-US"/>
    </w:rPr>
  </w:style>
  <w:style w:type="paragraph" w:styleId="NoSpacing">
    <w:name w:val="No Spacing"/>
    <w:uiPriority w:val="99"/>
    <w:qFormat/>
    <w:rsid w:val="00D34513"/>
    <w:rPr>
      <w:rFonts w:ascii="Times New Roman" w:eastAsia="Times New Roman" w:hAnsi="Times New Roman"/>
      <w:sz w:val="24"/>
      <w:szCs w:val="24"/>
    </w:rPr>
  </w:style>
  <w:style w:type="paragraph" w:customStyle="1" w:styleId="justifyfull">
    <w:name w:val="justifyfull"/>
    <w:basedOn w:val="Normal"/>
    <w:uiPriority w:val="99"/>
    <w:rsid w:val="00711894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711894"/>
  </w:style>
  <w:style w:type="character" w:styleId="Strong">
    <w:name w:val="Strong"/>
    <w:basedOn w:val="DefaultParagraphFont"/>
    <w:uiPriority w:val="99"/>
    <w:qFormat/>
    <w:rsid w:val="00711894"/>
    <w:rPr>
      <w:rFonts w:ascii="Verdana" w:hAnsi="Verdana" w:cs="Verdana"/>
      <w:b/>
      <w:bCs/>
      <w:lang w:val="en-US" w:eastAsia="en-US"/>
    </w:rPr>
  </w:style>
  <w:style w:type="paragraph" w:styleId="ListParagraph">
    <w:name w:val="List Paragraph"/>
    <w:basedOn w:val="Normal"/>
    <w:uiPriority w:val="99"/>
    <w:qFormat/>
    <w:rsid w:val="00203E61"/>
    <w:pPr>
      <w:ind w:left="720"/>
    </w:pPr>
  </w:style>
  <w:style w:type="paragraph" w:styleId="NormalWeb">
    <w:name w:val="Normal (Web)"/>
    <w:basedOn w:val="Normal"/>
    <w:uiPriority w:val="99"/>
    <w:rsid w:val="001177F9"/>
    <w:pPr>
      <w:spacing w:before="100" w:beforeAutospacing="1" w:after="100" w:afterAutospacing="1"/>
    </w:pPr>
  </w:style>
  <w:style w:type="paragraph" w:customStyle="1" w:styleId="webtext">
    <w:name w:val="webtext"/>
    <w:basedOn w:val="Normal"/>
    <w:uiPriority w:val="99"/>
    <w:rsid w:val="001177F9"/>
    <w:pPr>
      <w:spacing w:before="100" w:beforeAutospacing="1" w:after="100" w:afterAutospacing="1"/>
    </w:pPr>
  </w:style>
  <w:style w:type="paragraph" w:customStyle="1" w:styleId="12">
    <w:name w:val="Знак12"/>
    <w:basedOn w:val="Normal"/>
    <w:uiPriority w:val="99"/>
    <w:semiHidden/>
    <w:rsid w:val="00912230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1"/>
    <w:basedOn w:val="Normal"/>
    <w:uiPriority w:val="99"/>
    <w:semiHidden/>
    <w:rsid w:val="00ED162A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PreformattedChar1"/>
    <w:uiPriority w:val="99"/>
    <w:rsid w:val="00A168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567"/>
      <w:jc w:val="both"/>
    </w:pPr>
    <w:rPr>
      <w:rFonts w:ascii="Courier New" w:eastAsia="Calibri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424A2"/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PreformattedChar1">
    <w:name w:val="HTML Preformatted Char1"/>
    <w:link w:val="HTMLPreformatted"/>
    <w:uiPriority w:val="99"/>
    <w:locked/>
    <w:rsid w:val="00A1688B"/>
    <w:rPr>
      <w:rFonts w:ascii="Courier New" w:hAnsi="Courier New" w:cs="Courier New"/>
      <w:sz w:val="24"/>
      <w:szCs w:val="24"/>
      <w:lang w:val="ru-RU" w:eastAsia="ru-RU"/>
    </w:rPr>
  </w:style>
  <w:style w:type="paragraph" w:customStyle="1" w:styleId="15">
    <w:name w:val="Знак Знак1 Знак Знак"/>
    <w:basedOn w:val="Normal"/>
    <w:uiPriority w:val="99"/>
    <w:semiHidden/>
    <w:rsid w:val="00016535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  <w:style w:type="paragraph" w:styleId="Title">
    <w:name w:val="Title"/>
    <w:basedOn w:val="Normal"/>
    <w:link w:val="TitleChar"/>
    <w:uiPriority w:val="99"/>
    <w:qFormat/>
    <w:locked/>
    <w:rsid w:val="00960D77"/>
    <w:pPr>
      <w:jc w:val="center"/>
    </w:pPr>
    <w:rPr>
      <w:rFonts w:eastAsia="Calibri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03742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a">
    <w:name w:val="Знак Знак"/>
    <w:uiPriority w:val="99"/>
    <w:rsid w:val="007E7FCE"/>
    <w:rPr>
      <w:sz w:val="28"/>
      <w:szCs w:val="28"/>
      <w:lang w:val="ru-RU" w:eastAsia="ru-RU"/>
    </w:rPr>
  </w:style>
  <w:style w:type="paragraph" w:customStyle="1" w:styleId="16">
    <w:name w:val="Знак Знак1"/>
    <w:basedOn w:val="Normal"/>
    <w:uiPriority w:val="99"/>
    <w:semiHidden/>
    <w:rsid w:val="00702BF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1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1277</TotalTime>
  <Pages>5</Pages>
  <Words>2178</Words>
  <Characters>12416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100</cp:lastModifiedBy>
  <cp:revision>50</cp:revision>
  <cp:lastPrinted>2008-12-29T01:55:00Z</cp:lastPrinted>
  <dcterms:created xsi:type="dcterms:W3CDTF">2012-01-28T08:09:00Z</dcterms:created>
  <dcterms:modified xsi:type="dcterms:W3CDTF">2008-12-29T01:55:00Z</dcterms:modified>
</cp:coreProperties>
</file>