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22" w:rsidRDefault="00083B31" w:rsidP="00173822">
      <w:pPr>
        <w:jc w:val="center"/>
        <w:rPr>
          <w:sz w:val="26"/>
          <w:szCs w:val="26"/>
        </w:rPr>
      </w:pPr>
      <w:bookmarkStart w:id="0" w:name="_GoBack"/>
      <w:bookmarkEnd w:id="0"/>
      <w:r>
        <w:rPr>
          <w:sz w:val="26"/>
          <w:szCs w:val="26"/>
        </w:rPr>
        <w:t xml:space="preserve"> </w:t>
      </w:r>
      <w:r w:rsidR="00995FD0">
        <w:rPr>
          <w:noProof/>
          <w:sz w:val="26"/>
          <w:szCs w:val="26"/>
        </w:rPr>
        <w:drawing>
          <wp:inline distT="0" distB="0" distL="0" distR="0">
            <wp:extent cx="7239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a:extLst>
                        <a:ext uri="{28A0092B-C50C-407E-A947-70E740481C1C}">
                          <a14:useLocalDpi xmlns:a14="http://schemas.microsoft.com/office/drawing/2010/main" val="0"/>
                        </a:ext>
                      </a:extLst>
                    </a:blip>
                    <a:srcRect/>
                    <a:stretch>
                      <a:fillRect/>
                    </a:stretch>
                  </pic:blipFill>
                  <pic:spPr bwMode="auto">
                    <a:xfrm>
                      <a:off x="0" y="0"/>
                      <a:ext cx="723900" cy="685800"/>
                    </a:xfrm>
                    <a:prstGeom prst="rect">
                      <a:avLst/>
                    </a:prstGeom>
                    <a:noFill/>
                    <a:ln>
                      <a:noFill/>
                    </a:ln>
                  </pic:spPr>
                </pic:pic>
              </a:graphicData>
            </a:graphic>
          </wp:inline>
        </w:drawing>
      </w:r>
    </w:p>
    <w:p w:rsidR="00173822" w:rsidRDefault="00173822" w:rsidP="00173822">
      <w:pPr>
        <w:jc w:val="center"/>
        <w:rPr>
          <w:sz w:val="26"/>
          <w:szCs w:val="26"/>
        </w:rPr>
      </w:pPr>
    </w:p>
    <w:p w:rsidR="00173822" w:rsidRDefault="00173822" w:rsidP="00173822">
      <w:pPr>
        <w:ind w:firstLine="708"/>
      </w:pPr>
      <w:r>
        <w:t>РОССИЯ ФЕДЕРАЦИЯЗЫ</w:t>
      </w:r>
      <w:r>
        <w:tab/>
      </w:r>
      <w:r>
        <w:tab/>
      </w:r>
      <w:r>
        <w:tab/>
      </w:r>
      <w:r>
        <w:tab/>
        <w:t>РОССИЙСКАЯ ФЕДЕРАЦИЯ</w:t>
      </w:r>
    </w:p>
    <w:p w:rsidR="00173822" w:rsidRDefault="00173822" w:rsidP="00173822">
      <w:r>
        <w:t xml:space="preserve">           </w:t>
      </w:r>
      <w:r w:rsidR="00C8011B">
        <w:t xml:space="preserve">ХАКАС РЕСПУЛИКАЗЫ  </w:t>
      </w:r>
      <w:r>
        <w:t xml:space="preserve">                                    РЕСПУБЛИКА ХАКАСИЯ                                </w:t>
      </w:r>
    </w:p>
    <w:p w:rsidR="00173822" w:rsidRDefault="00173822" w:rsidP="00173822">
      <w:r>
        <w:t xml:space="preserve">           АFБАН ПИЛТÍРÍ  РАЙОНЫ</w:t>
      </w:r>
      <w:r>
        <w:tab/>
      </w:r>
      <w:r>
        <w:tab/>
      </w:r>
      <w:r>
        <w:tab/>
        <w:t xml:space="preserve">УСТЬ-АБАКАНСКИЙ РАЙОН  </w:t>
      </w:r>
    </w:p>
    <w:p w:rsidR="00173822" w:rsidRDefault="00173822" w:rsidP="00173822">
      <w:r>
        <w:t xml:space="preserve">           ПỸỸР ПИЛТÍРÍ  ААЛ ЧŐБÍ                                           АДМИНИСТРАЦИЯ        </w:t>
      </w:r>
      <w:r w:rsidR="004D108C">
        <w:t xml:space="preserve"> </w:t>
      </w:r>
      <w:r>
        <w:t xml:space="preserve">        </w:t>
      </w:r>
    </w:p>
    <w:p w:rsidR="00173822" w:rsidRDefault="00173822" w:rsidP="00173822">
      <w:r>
        <w:t xml:space="preserve">              АДМИНИСТРАЦИЯЗЫ               </w:t>
      </w:r>
      <w:r w:rsidR="004D108C">
        <w:t xml:space="preserve">                    УСТЬ-БЮРСКОГО</w:t>
      </w:r>
      <w:r>
        <w:t xml:space="preserve"> СЕЛЬСОВЕТ</w:t>
      </w:r>
      <w:r w:rsidR="004D108C">
        <w:t>А</w:t>
      </w:r>
    </w:p>
    <w:p w:rsidR="00173822" w:rsidRDefault="00173822" w:rsidP="00173822">
      <w:pPr>
        <w:rPr>
          <w:sz w:val="26"/>
          <w:szCs w:val="26"/>
        </w:rPr>
      </w:pPr>
    </w:p>
    <w:p w:rsidR="00173822" w:rsidRDefault="00173822" w:rsidP="009308ED">
      <w:pPr>
        <w:jc w:val="center"/>
        <w:rPr>
          <w:sz w:val="26"/>
          <w:szCs w:val="26"/>
        </w:rPr>
      </w:pPr>
      <w:r>
        <w:rPr>
          <w:b/>
          <w:sz w:val="26"/>
          <w:szCs w:val="26"/>
        </w:rPr>
        <w:t>ПОСТАНОВЛЕНИЕ</w:t>
      </w:r>
    </w:p>
    <w:p w:rsidR="00D9103D" w:rsidRDefault="00D9103D" w:rsidP="00D9103D">
      <w:pPr>
        <w:rPr>
          <w:sz w:val="26"/>
          <w:szCs w:val="26"/>
        </w:rPr>
      </w:pPr>
    </w:p>
    <w:p w:rsidR="00367645" w:rsidRDefault="002F4580" w:rsidP="00D9103D">
      <w:pPr>
        <w:rPr>
          <w:b/>
          <w:sz w:val="26"/>
          <w:szCs w:val="26"/>
        </w:rPr>
      </w:pPr>
      <w:r>
        <w:rPr>
          <w:sz w:val="26"/>
          <w:szCs w:val="26"/>
        </w:rPr>
        <w:t>от  05.09</w:t>
      </w:r>
      <w:r w:rsidR="00751FAB">
        <w:rPr>
          <w:sz w:val="26"/>
          <w:szCs w:val="26"/>
        </w:rPr>
        <w:t>.2019</w:t>
      </w:r>
      <w:r w:rsidR="00D9103D">
        <w:rPr>
          <w:sz w:val="26"/>
          <w:szCs w:val="26"/>
        </w:rPr>
        <w:t>г</w:t>
      </w:r>
      <w:r w:rsidR="009308ED">
        <w:rPr>
          <w:sz w:val="26"/>
          <w:szCs w:val="26"/>
        </w:rPr>
        <w:t xml:space="preserve">.                                 </w:t>
      </w:r>
      <w:r w:rsidR="00D9103D">
        <w:rPr>
          <w:sz w:val="26"/>
          <w:szCs w:val="26"/>
        </w:rPr>
        <w:t>с. Усть-Бюр</w:t>
      </w:r>
      <w:r w:rsidR="00D9103D">
        <w:rPr>
          <w:sz w:val="26"/>
          <w:szCs w:val="26"/>
        </w:rPr>
        <w:tab/>
        <w:t xml:space="preserve">         </w:t>
      </w:r>
      <w:r w:rsidR="004D108C">
        <w:rPr>
          <w:sz w:val="26"/>
          <w:szCs w:val="26"/>
        </w:rPr>
        <w:t xml:space="preserve">      </w:t>
      </w:r>
      <w:r w:rsidR="00114C28">
        <w:rPr>
          <w:sz w:val="26"/>
          <w:szCs w:val="26"/>
        </w:rPr>
        <w:t xml:space="preserve"> </w:t>
      </w:r>
      <w:r w:rsidR="00E34CBD">
        <w:rPr>
          <w:sz w:val="26"/>
          <w:szCs w:val="26"/>
        </w:rPr>
        <w:t xml:space="preserve"> </w:t>
      </w:r>
      <w:r>
        <w:rPr>
          <w:sz w:val="26"/>
          <w:szCs w:val="26"/>
        </w:rPr>
        <w:t xml:space="preserve">                    № 43</w:t>
      </w:r>
      <w:r w:rsidR="00D9103D">
        <w:rPr>
          <w:sz w:val="26"/>
          <w:szCs w:val="26"/>
        </w:rPr>
        <w:t>-п</w:t>
      </w:r>
      <w:r w:rsidR="00367645">
        <w:rPr>
          <w:b/>
          <w:sz w:val="26"/>
          <w:szCs w:val="26"/>
        </w:rPr>
        <w:t xml:space="preserve"> </w:t>
      </w:r>
    </w:p>
    <w:p w:rsidR="00114C28" w:rsidRDefault="00FE37AD" w:rsidP="00114C28">
      <w:pPr>
        <w:jc w:val="both"/>
        <w:rPr>
          <w:sz w:val="26"/>
          <w:szCs w:val="26"/>
        </w:rPr>
      </w:pPr>
      <w:r>
        <w:rPr>
          <w:b/>
          <w:sz w:val="26"/>
          <w:szCs w:val="26"/>
        </w:rPr>
        <w:t xml:space="preserve"> </w:t>
      </w:r>
    </w:p>
    <w:p w:rsidR="00B3488C" w:rsidRDefault="008454D7" w:rsidP="00573A3C">
      <w:pPr>
        <w:jc w:val="center"/>
        <w:rPr>
          <w:b/>
          <w:sz w:val="26"/>
          <w:szCs w:val="26"/>
        </w:rPr>
      </w:pPr>
      <w:r w:rsidRPr="00621FF0">
        <w:rPr>
          <w:b/>
          <w:sz w:val="26"/>
          <w:szCs w:val="26"/>
        </w:rPr>
        <w:t>О</w:t>
      </w:r>
      <w:r w:rsidR="002F4580">
        <w:rPr>
          <w:b/>
          <w:sz w:val="26"/>
          <w:szCs w:val="26"/>
        </w:rPr>
        <w:t>б актуализации Схемы водоснабжения</w:t>
      </w:r>
      <w:r w:rsidR="00B937F0">
        <w:rPr>
          <w:b/>
          <w:sz w:val="26"/>
          <w:szCs w:val="26"/>
        </w:rPr>
        <w:t xml:space="preserve"> и водоотведения администрации </w:t>
      </w:r>
      <w:r w:rsidR="00B3488C" w:rsidRPr="00621FF0">
        <w:rPr>
          <w:b/>
          <w:sz w:val="26"/>
          <w:szCs w:val="26"/>
        </w:rPr>
        <w:t xml:space="preserve"> Усть-Бюрского сельсовета Усть-Абаканского района Республики Хакасия</w:t>
      </w:r>
      <w:r w:rsidR="00B937F0">
        <w:rPr>
          <w:b/>
          <w:sz w:val="26"/>
          <w:szCs w:val="26"/>
        </w:rPr>
        <w:t xml:space="preserve"> (2014-2024гг.)</w:t>
      </w:r>
    </w:p>
    <w:p w:rsidR="00B3488C" w:rsidRDefault="00B3488C" w:rsidP="00574281">
      <w:pPr>
        <w:autoSpaceDE w:val="0"/>
        <w:autoSpaceDN w:val="0"/>
        <w:adjustRightInd w:val="0"/>
        <w:spacing w:line="360" w:lineRule="auto"/>
        <w:outlineLvl w:val="0"/>
        <w:rPr>
          <w:b/>
          <w:sz w:val="26"/>
          <w:szCs w:val="26"/>
        </w:rPr>
      </w:pPr>
    </w:p>
    <w:p w:rsidR="00B3488C" w:rsidRDefault="00B3488C" w:rsidP="00B937F0">
      <w:pPr>
        <w:jc w:val="both"/>
        <w:rPr>
          <w:sz w:val="26"/>
          <w:szCs w:val="26"/>
        </w:rPr>
      </w:pPr>
      <w:r>
        <w:rPr>
          <w:sz w:val="26"/>
          <w:szCs w:val="26"/>
        </w:rPr>
        <w:t xml:space="preserve">        В </w:t>
      </w:r>
      <w:r w:rsidR="002F4580">
        <w:rPr>
          <w:bCs/>
          <w:sz w:val="26"/>
          <w:szCs w:val="26"/>
        </w:rPr>
        <w:t xml:space="preserve"> соответствии с Постановлением Правительства Российской Федерации </w:t>
      </w:r>
      <w:r w:rsidR="00B937F0">
        <w:rPr>
          <w:bCs/>
          <w:sz w:val="26"/>
          <w:szCs w:val="26"/>
        </w:rPr>
        <w:t>от 05.09.2013г. № 782 «О схемах водоснабжения и водоотведения»</w:t>
      </w:r>
      <w:r w:rsidR="002F4580">
        <w:rPr>
          <w:bCs/>
          <w:sz w:val="26"/>
          <w:szCs w:val="26"/>
        </w:rPr>
        <w:t xml:space="preserve"> </w:t>
      </w:r>
    </w:p>
    <w:p w:rsidR="00B3488C" w:rsidRDefault="00B3488C" w:rsidP="00B937F0">
      <w:pPr>
        <w:jc w:val="both"/>
        <w:rPr>
          <w:b/>
          <w:sz w:val="26"/>
          <w:szCs w:val="26"/>
        </w:rPr>
      </w:pPr>
      <w:r w:rsidRPr="00794448">
        <w:rPr>
          <w:b/>
          <w:sz w:val="26"/>
          <w:szCs w:val="26"/>
        </w:rPr>
        <w:t>ПОСТАНОВЛЯ</w:t>
      </w:r>
      <w:r w:rsidR="00621FF0">
        <w:rPr>
          <w:b/>
          <w:sz w:val="26"/>
          <w:szCs w:val="26"/>
        </w:rPr>
        <w:t>Ю</w:t>
      </w:r>
      <w:r w:rsidRPr="00794448">
        <w:rPr>
          <w:b/>
          <w:sz w:val="26"/>
          <w:szCs w:val="26"/>
        </w:rPr>
        <w:t>:</w:t>
      </w:r>
    </w:p>
    <w:p w:rsidR="00621FF0" w:rsidRDefault="00621FF0" w:rsidP="00083B31">
      <w:pPr>
        <w:jc w:val="both"/>
        <w:rPr>
          <w:sz w:val="26"/>
          <w:szCs w:val="26"/>
        </w:rPr>
      </w:pPr>
      <w:r w:rsidRPr="00621FF0">
        <w:rPr>
          <w:sz w:val="26"/>
          <w:szCs w:val="26"/>
        </w:rPr>
        <w:t xml:space="preserve">1. </w:t>
      </w:r>
      <w:r w:rsidR="00B937F0">
        <w:rPr>
          <w:sz w:val="26"/>
          <w:szCs w:val="26"/>
        </w:rPr>
        <w:t xml:space="preserve"> Произвести актуализацию Схемы </w:t>
      </w:r>
      <w:r w:rsidR="00B937F0" w:rsidRPr="00B937F0">
        <w:rPr>
          <w:sz w:val="26"/>
          <w:szCs w:val="26"/>
        </w:rPr>
        <w:t>водоснабжения и водоотведения администрации  Усть-Бюрского сельсовета Усть-Абаканского района Республики Хакасия (2014-2024гг.)</w:t>
      </w:r>
      <w:r w:rsidR="00B937F0">
        <w:rPr>
          <w:sz w:val="26"/>
          <w:szCs w:val="26"/>
        </w:rPr>
        <w:t xml:space="preserve"> (далее по тексту Схема</w:t>
      </w:r>
      <w:r w:rsidR="00C339A8">
        <w:rPr>
          <w:sz w:val="26"/>
          <w:szCs w:val="26"/>
        </w:rPr>
        <w:t xml:space="preserve"> водоснабжения и водоотведения</w:t>
      </w:r>
      <w:r w:rsidR="00B937F0">
        <w:rPr>
          <w:sz w:val="26"/>
          <w:szCs w:val="26"/>
        </w:rPr>
        <w:t>) и внести следующие изменения:</w:t>
      </w:r>
    </w:p>
    <w:p w:rsidR="00B937F0" w:rsidRDefault="00B937F0" w:rsidP="00083B31">
      <w:pPr>
        <w:jc w:val="both"/>
        <w:rPr>
          <w:sz w:val="26"/>
          <w:szCs w:val="26"/>
        </w:rPr>
      </w:pPr>
      <w:r>
        <w:rPr>
          <w:sz w:val="26"/>
          <w:szCs w:val="26"/>
        </w:rPr>
        <w:t>1.1</w:t>
      </w:r>
      <w:r w:rsidR="007010EA">
        <w:rPr>
          <w:sz w:val="26"/>
          <w:szCs w:val="26"/>
        </w:rPr>
        <w:t xml:space="preserve"> Г</w:t>
      </w:r>
      <w:r>
        <w:rPr>
          <w:sz w:val="26"/>
          <w:szCs w:val="26"/>
        </w:rPr>
        <w:t xml:space="preserve">лаву </w:t>
      </w:r>
      <w:r w:rsidR="007010EA">
        <w:rPr>
          <w:sz w:val="26"/>
          <w:szCs w:val="26"/>
        </w:rPr>
        <w:t xml:space="preserve">2 Схемы  </w:t>
      </w:r>
      <w:r w:rsidR="00C339A8">
        <w:rPr>
          <w:sz w:val="26"/>
          <w:szCs w:val="26"/>
        </w:rPr>
        <w:t xml:space="preserve">водоснабжения и водоотведения </w:t>
      </w:r>
      <w:r w:rsidR="007010EA">
        <w:rPr>
          <w:sz w:val="26"/>
          <w:szCs w:val="26"/>
        </w:rPr>
        <w:t>изложить в новой редакции согласно приложению № 1 к данному постановлению.</w:t>
      </w:r>
    </w:p>
    <w:p w:rsidR="007010EA" w:rsidRDefault="007010EA" w:rsidP="00083B31">
      <w:pPr>
        <w:jc w:val="both"/>
        <w:rPr>
          <w:sz w:val="26"/>
          <w:szCs w:val="26"/>
        </w:rPr>
      </w:pPr>
      <w:r>
        <w:rPr>
          <w:sz w:val="26"/>
          <w:szCs w:val="26"/>
        </w:rPr>
        <w:t xml:space="preserve">1.2. Главу 3 Схемы </w:t>
      </w:r>
      <w:r w:rsidR="00C339A8">
        <w:rPr>
          <w:sz w:val="26"/>
          <w:szCs w:val="26"/>
        </w:rPr>
        <w:t xml:space="preserve">водоснабжения и водоотведения </w:t>
      </w:r>
      <w:r>
        <w:rPr>
          <w:sz w:val="26"/>
          <w:szCs w:val="26"/>
        </w:rPr>
        <w:t>изложить в новой редакции согласно приложению № 2 к данному постановлению.</w:t>
      </w:r>
    </w:p>
    <w:p w:rsidR="007010EA" w:rsidRPr="00B937F0" w:rsidRDefault="007010EA" w:rsidP="00083B31">
      <w:pPr>
        <w:jc w:val="both"/>
        <w:rPr>
          <w:color w:val="2A2A2A"/>
          <w:sz w:val="26"/>
          <w:szCs w:val="26"/>
        </w:rPr>
      </w:pPr>
      <w:r>
        <w:rPr>
          <w:sz w:val="26"/>
          <w:szCs w:val="26"/>
        </w:rPr>
        <w:t xml:space="preserve">1.3. </w:t>
      </w:r>
      <w:r w:rsidR="00C339A8">
        <w:rPr>
          <w:sz w:val="26"/>
          <w:szCs w:val="26"/>
        </w:rPr>
        <w:t xml:space="preserve">Дополнить Схему водоснабжения и водоотведения </w:t>
      </w:r>
      <w:r w:rsidR="00F501AE">
        <w:rPr>
          <w:sz w:val="26"/>
          <w:szCs w:val="26"/>
        </w:rPr>
        <w:t xml:space="preserve">Планом М 1: 1000 «Наружные сети водоснабжения в с. Усть-Бюр Усть-Абаканского района» </w:t>
      </w:r>
      <w:r w:rsidR="00C339A8">
        <w:rPr>
          <w:sz w:val="26"/>
          <w:szCs w:val="26"/>
        </w:rPr>
        <w:t>согласно приложению 3.</w:t>
      </w:r>
    </w:p>
    <w:p w:rsidR="00420C3B" w:rsidRDefault="00621FF0" w:rsidP="00083B31">
      <w:pPr>
        <w:jc w:val="both"/>
        <w:rPr>
          <w:sz w:val="26"/>
          <w:szCs w:val="26"/>
        </w:rPr>
      </w:pPr>
      <w:r>
        <w:rPr>
          <w:sz w:val="26"/>
          <w:szCs w:val="26"/>
        </w:rPr>
        <w:t>2</w:t>
      </w:r>
      <w:r w:rsidR="0077401E">
        <w:rPr>
          <w:sz w:val="26"/>
          <w:szCs w:val="26"/>
        </w:rPr>
        <w:t xml:space="preserve">.  Контроль за исполнением настоящего постановления </w:t>
      </w:r>
      <w:r w:rsidR="007010EA">
        <w:rPr>
          <w:sz w:val="26"/>
          <w:szCs w:val="26"/>
        </w:rPr>
        <w:t>возложить на директора МБУ ЖКХ «Усть-Бюрсервис» Печенкину Н.С.</w:t>
      </w:r>
      <w:r w:rsidR="0077401E">
        <w:rPr>
          <w:sz w:val="26"/>
          <w:szCs w:val="26"/>
        </w:rPr>
        <w:t>.</w:t>
      </w:r>
    </w:p>
    <w:p w:rsidR="0011204D" w:rsidRDefault="0011204D" w:rsidP="00FE37AD">
      <w:pPr>
        <w:jc w:val="both"/>
        <w:rPr>
          <w:sz w:val="26"/>
          <w:szCs w:val="26"/>
        </w:rPr>
      </w:pPr>
    </w:p>
    <w:p w:rsidR="00E057D3" w:rsidRDefault="00E057D3" w:rsidP="00FE37AD">
      <w:pPr>
        <w:jc w:val="both"/>
        <w:rPr>
          <w:sz w:val="26"/>
          <w:szCs w:val="26"/>
        </w:rPr>
      </w:pPr>
    </w:p>
    <w:p w:rsidR="00E057D3" w:rsidRDefault="00E057D3" w:rsidP="00FE37AD">
      <w:pPr>
        <w:jc w:val="both"/>
        <w:rPr>
          <w:sz w:val="26"/>
          <w:szCs w:val="26"/>
        </w:rPr>
      </w:pPr>
    </w:p>
    <w:p w:rsidR="00083B31" w:rsidRDefault="00083B31" w:rsidP="00FE37AD">
      <w:pPr>
        <w:jc w:val="both"/>
        <w:rPr>
          <w:sz w:val="26"/>
          <w:szCs w:val="26"/>
        </w:rPr>
      </w:pPr>
    </w:p>
    <w:p w:rsidR="00083B31" w:rsidRDefault="00083B31" w:rsidP="00FE37AD">
      <w:pPr>
        <w:jc w:val="both"/>
        <w:rPr>
          <w:sz w:val="26"/>
          <w:szCs w:val="26"/>
        </w:rPr>
      </w:pPr>
    </w:p>
    <w:p w:rsidR="00083B31" w:rsidRDefault="00083B31" w:rsidP="00FE37AD">
      <w:pPr>
        <w:jc w:val="both"/>
        <w:rPr>
          <w:sz w:val="26"/>
          <w:szCs w:val="26"/>
        </w:rPr>
      </w:pPr>
    </w:p>
    <w:p w:rsidR="00083B31" w:rsidRDefault="00083B31" w:rsidP="00FE37AD">
      <w:pPr>
        <w:jc w:val="both"/>
        <w:rPr>
          <w:sz w:val="26"/>
          <w:szCs w:val="26"/>
        </w:rPr>
      </w:pPr>
    </w:p>
    <w:p w:rsidR="0011204D" w:rsidRDefault="0011204D" w:rsidP="00FE37AD">
      <w:pPr>
        <w:jc w:val="both"/>
        <w:rPr>
          <w:sz w:val="26"/>
          <w:szCs w:val="26"/>
        </w:rPr>
      </w:pPr>
    </w:p>
    <w:p w:rsidR="00FE37AD" w:rsidRDefault="00FE37AD" w:rsidP="00FE37AD">
      <w:pPr>
        <w:jc w:val="both"/>
        <w:rPr>
          <w:sz w:val="26"/>
          <w:szCs w:val="26"/>
        </w:rPr>
      </w:pPr>
      <w:r>
        <w:rPr>
          <w:sz w:val="26"/>
          <w:szCs w:val="26"/>
        </w:rPr>
        <w:t>Глава</w:t>
      </w:r>
      <w:r w:rsidR="005A2836">
        <w:rPr>
          <w:sz w:val="26"/>
          <w:szCs w:val="26"/>
        </w:rPr>
        <w:t xml:space="preserve"> </w:t>
      </w:r>
    </w:p>
    <w:p w:rsidR="00D049CA" w:rsidRDefault="005A2836" w:rsidP="0077401E">
      <w:pPr>
        <w:jc w:val="both"/>
        <w:rPr>
          <w:sz w:val="26"/>
          <w:szCs w:val="26"/>
        </w:rPr>
      </w:pPr>
      <w:r>
        <w:rPr>
          <w:sz w:val="26"/>
          <w:szCs w:val="26"/>
        </w:rPr>
        <w:t>Усть-Бюрского сельсовета</w:t>
      </w:r>
      <w:r w:rsidR="00FE37AD">
        <w:rPr>
          <w:sz w:val="26"/>
          <w:szCs w:val="26"/>
        </w:rPr>
        <w:t xml:space="preserve">                             </w:t>
      </w:r>
      <w:r>
        <w:rPr>
          <w:sz w:val="26"/>
          <w:szCs w:val="26"/>
        </w:rPr>
        <w:t xml:space="preserve">                          </w:t>
      </w:r>
      <w:r w:rsidR="00FE37AD">
        <w:rPr>
          <w:sz w:val="26"/>
          <w:szCs w:val="26"/>
        </w:rPr>
        <w:t xml:space="preserve">              Л.Ф.</w:t>
      </w:r>
      <w:r w:rsidR="00982B6A">
        <w:rPr>
          <w:sz w:val="26"/>
          <w:szCs w:val="26"/>
        </w:rPr>
        <w:t xml:space="preserve"> </w:t>
      </w:r>
      <w:r w:rsidR="00FE37AD">
        <w:rPr>
          <w:sz w:val="26"/>
          <w:szCs w:val="26"/>
        </w:rPr>
        <w:t>Чешуина</w:t>
      </w:r>
      <w:bookmarkStart w:id="1" w:name="000694"/>
      <w:bookmarkStart w:id="2" w:name="000658"/>
      <w:bookmarkStart w:id="3" w:name="101456"/>
      <w:bookmarkStart w:id="4" w:name="101259"/>
      <w:bookmarkStart w:id="5" w:name="101236"/>
      <w:bookmarkStart w:id="6" w:name="101195"/>
      <w:bookmarkStart w:id="7" w:name="101182"/>
      <w:bookmarkStart w:id="8" w:name="000174"/>
      <w:bookmarkEnd w:id="1"/>
      <w:bookmarkEnd w:id="2"/>
      <w:bookmarkEnd w:id="3"/>
      <w:bookmarkEnd w:id="4"/>
      <w:bookmarkEnd w:id="5"/>
      <w:bookmarkEnd w:id="6"/>
      <w:bookmarkEnd w:id="7"/>
      <w:bookmarkEnd w:id="8"/>
    </w:p>
    <w:p w:rsidR="007010EA" w:rsidRDefault="007010EA" w:rsidP="0077401E">
      <w:pPr>
        <w:jc w:val="both"/>
        <w:rPr>
          <w:sz w:val="26"/>
          <w:szCs w:val="26"/>
        </w:rPr>
      </w:pPr>
    </w:p>
    <w:p w:rsidR="007010EA" w:rsidRDefault="007010EA" w:rsidP="0077401E">
      <w:pPr>
        <w:jc w:val="both"/>
        <w:rPr>
          <w:sz w:val="26"/>
          <w:szCs w:val="26"/>
        </w:rPr>
      </w:pPr>
    </w:p>
    <w:p w:rsidR="007010EA" w:rsidRDefault="007010EA" w:rsidP="0077401E">
      <w:pPr>
        <w:jc w:val="both"/>
        <w:rPr>
          <w:sz w:val="26"/>
          <w:szCs w:val="26"/>
        </w:rPr>
      </w:pPr>
    </w:p>
    <w:p w:rsidR="007010EA" w:rsidRDefault="007010EA" w:rsidP="0077401E">
      <w:pPr>
        <w:jc w:val="both"/>
        <w:rPr>
          <w:sz w:val="26"/>
          <w:szCs w:val="26"/>
        </w:rPr>
      </w:pPr>
    </w:p>
    <w:p w:rsidR="007010EA" w:rsidRDefault="007010EA" w:rsidP="0077401E">
      <w:pPr>
        <w:jc w:val="both"/>
        <w:rPr>
          <w:sz w:val="26"/>
          <w:szCs w:val="26"/>
        </w:rPr>
      </w:pPr>
    </w:p>
    <w:p w:rsidR="007010EA" w:rsidRDefault="007010EA" w:rsidP="0077401E">
      <w:pPr>
        <w:jc w:val="both"/>
        <w:rPr>
          <w:sz w:val="26"/>
          <w:szCs w:val="26"/>
        </w:rPr>
      </w:pPr>
    </w:p>
    <w:p w:rsidR="007010EA" w:rsidRDefault="007010EA" w:rsidP="0077401E">
      <w:pPr>
        <w:jc w:val="both"/>
        <w:rPr>
          <w:sz w:val="26"/>
          <w:szCs w:val="26"/>
        </w:rPr>
      </w:pPr>
    </w:p>
    <w:p w:rsidR="007010EA" w:rsidRDefault="007010EA" w:rsidP="0077401E">
      <w:pPr>
        <w:jc w:val="both"/>
        <w:rPr>
          <w:sz w:val="26"/>
          <w:szCs w:val="26"/>
        </w:rPr>
      </w:pPr>
    </w:p>
    <w:p w:rsidR="007010EA" w:rsidRDefault="007010EA" w:rsidP="007010EA">
      <w:pPr>
        <w:rPr>
          <w:sz w:val="26"/>
          <w:szCs w:val="26"/>
        </w:rPr>
      </w:pPr>
      <w:r>
        <w:rPr>
          <w:sz w:val="26"/>
          <w:szCs w:val="26"/>
        </w:rPr>
        <w:lastRenderedPageBreak/>
        <w:t xml:space="preserve">                                                                            Приложение № 1</w:t>
      </w:r>
    </w:p>
    <w:p w:rsidR="007010EA" w:rsidRDefault="007010EA" w:rsidP="00A057FE">
      <w:pPr>
        <w:ind w:left="4962" w:hanging="4962"/>
        <w:rPr>
          <w:sz w:val="26"/>
          <w:szCs w:val="26"/>
        </w:rPr>
      </w:pPr>
      <w:r>
        <w:rPr>
          <w:sz w:val="26"/>
          <w:szCs w:val="26"/>
        </w:rPr>
        <w:t xml:space="preserve">                                                                            к постановлению администрации                 Усть-Бюрского сельсовета                                     от 05.09.2019г. № 43-п                                                               </w:t>
      </w:r>
    </w:p>
    <w:p w:rsidR="007010EA" w:rsidRDefault="007010EA" w:rsidP="0077401E">
      <w:pPr>
        <w:jc w:val="both"/>
        <w:rPr>
          <w:sz w:val="26"/>
          <w:szCs w:val="26"/>
        </w:rPr>
      </w:pPr>
    </w:p>
    <w:p w:rsidR="00083B31" w:rsidRDefault="00083B31" w:rsidP="00083B31">
      <w:pPr>
        <w:jc w:val="center"/>
        <w:rPr>
          <w:b/>
          <w:sz w:val="26"/>
          <w:szCs w:val="26"/>
        </w:rPr>
      </w:pPr>
      <w:r w:rsidRPr="00083B31">
        <w:rPr>
          <w:b/>
          <w:sz w:val="26"/>
          <w:szCs w:val="26"/>
        </w:rPr>
        <w:t>Глава 2</w:t>
      </w:r>
      <w:r>
        <w:rPr>
          <w:b/>
          <w:sz w:val="26"/>
          <w:szCs w:val="26"/>
        </w:rPr>
        <w:t>.</w:t>
      </w:r>
      <w:r w:rsidRPr="00083B31">
        <w:rPr>
          <w:b/>
          <w:sz w:val="26"/>
          <w:szCs w:val="26"/>
        </w:rPr>
        <w:t xml:space="preserve">                                                                                                                       Технико-экономическое состояние</w:t>
      </w:r>
      <w:r>
        <w:rPr>
          <w:b/>
          <w:sz w:val="26"/>
          <w:szCs w:val="26"/>
        </w:rPr>
        <w:t xml:space="preserve"> систем водоснабжения поселения</w:t>
      </w:r>
    </w:p>
    <w:p w:rsidR="00083B31" w:rsidRPr="00083B31" w:rsidRDefault="00083B31" w:rsidP="00083B31">
      <w:pPr>
        <w:jc w:val="center"/>
        <w:rPr>
          <w:b/>
          <w:sz w:val="26"/>
          <w:szCs w:val="26"/>
        </w:rPr>
      </w:pPr>
    </w:p>
    <w:p w:rsidR="00083B31" w:rsidRPr="00083B31" w:rsidRDefault="00083B31" w:rsidP="00083B31">
      <w:pPr>
        <w:jc w:val="both"/>
        <w:rPr>
          <w:sz w:val="26"/>
          <w:szCs w:val="26"/>
        </w:rPr>
      </w:pPr>
      <w:r w:rsidRPr="00083B31">
        <w:rPr>
          <w:sz w:val="26"/>
          <w:szCs w:val="26"/>
        </w:rPr>
        <w:t xml:space="preserve">     </w:t>
      </w:r>
      <w:r>
        <w:rPr>
          <w:sz w:val="26"/>
          <w:szCs w:val="26"/>
        </w:rPr>
        <w:t xml:space="preserve">     </w:t>
      </w:r>
      <w:r w:rsidRPr="00083B31">
        <w:rPr>
          <w:sz w:val="26"/>
          <w:szCs w:val="26"/>
        </w:rPr>
        <w:t>На территории с. Усть-Бюр в 2016 году  введен в эксплуатацию линейный объект водоснабжения «Наружные сети водоснабжения в с. Усть-Бюр Усть-Абаканского района».</w:t>
      </w:r>
    </w:p>
    <w:p w:rsidR="00083B31" w:rsidRPr="00083B31" w:rsidRDefault="00083B31" w:rsidP="00083B31">
      <w:pPr>
        <w:jc w:val="both"/>
        <w:rPr>
          <w:sz w:val="26"/>
          <w:szCs w:val="26"/>
        </w:rPr>
      </w:pPr>
      <w:r w:rsidRPr="00083B31">
        <w:rPr>
          <w:sz w:val="26"/>
          <w:szCs w:val="26"/>
        </w:rPr>
        <w:t xml:space="preserve">    </w:t>
      </w:r>
      <w:r>
        <w:rPr>
          <w:sz w:val="26"/>
          <w:szCs w:val="26"/>
        </w:rPr>
        <w:t xml:space="preserve">   </w:t>
      </w:r>
      <w:r w:rsidRPr="00083B31">
        <w:rPr>
          <w:sz w:val="26"/>
          <w:szCs w:val="26"/>
        </w:rPr>
        <w:t xml:space="preserve">  Система водоснабжения представляет собой комплекс сооружений для обеспечения хозяйственно-питьевых и противопожарных нужд жилой застройки </w:t>
      </w:r>
      <w:r>
        <w:rPr>
          <w:sz w:val="26"/>
          <w:szCs w:val="26"/>
        </w:rPr>
        <w:t xml:space="preserve">               </w:t>
      </w:r>
      <w:r w:rsidRPr="00083B31">
        <w:rPr>
          <w:sz w:val="26"/>
          <w:szCs w:val="26"/>
        </w:rPr>
        <w:t>с. Усть-Бюр.</w:t>
      </w:r>
    </w:p>
    <w:p w:rsidR="00083B31" w:rsidRPr="00083B31" w:rsidRDefault="00083B31" w:rsidP="00083B31">
      <w:pPr>
        <w:jc w:val="both"/>
        <w:rPr>
          <w:sz w:val="26"/>
          <w:szCs w:val="26"/>
        </w:rPr>
      </w:pPr>
      <w:r w:rsidRPr="00083B31">
        <w:rPr>
          <w:sz w:val="26"/>
          <w:szCs w:val="26"/>
        </w:rPr>
        <w:t>В состав системы водоснабжения входят:</w:t>
      </w:r>
    </w:p>
    <w:p w:rsidR="00083B31" w:rsidRPr="00083B31" w:rsidRDefault="00083B31" w:rsidP="00083B31">
      <w:pPr>
        <w:jc w:val="both"/>
        <w:rPr>
          <w:sz w:val="26"/>
          <w:szCs w:val="26"/>
        </w:rPr>
      </w:pPr>
      <w:r w:rsidRPr="00083B31">
        <w:rPr>
          <w:sz w:val="26"/>
          <w:szCs w:val="26"/>
        </w:rPr>
        <w:t>- скважины №11 и №12 (№12 резервная)</w:t>
      </w:r>
    </w:p>
    <w:p w:rsidR="00083B31" w:rsidRPr="00083B31" w:rsidRDefault="00083B31" w:rsidP="00083B31">
      <w:pPr>
        <w:jc w:val="both"/>
        <w:rPr>
          <w:sz w:val="26"/>
          <w:szCs w:val="26"/>
        </w:rPr>
      </w:pPr>
      <w:r w:rsidRPr="00083B31">
        <w:rPr>
          <w:sz w:val="26"/>
          <w:szCs w:val="26"/>
        </w:rPr>
        <w:t>- насосная станция второго подъема</w:t>
      </w:r>
    </w:p>
    <w:p w:rsidR="00083B31" w:rsidRPr="00083B31" w:rsidRDefault="00083B31" w:rsidP="00083B31">
      <w:pPr>
        <w:jc w:val="both"/>
        <w:rPr>
          <w:sz w:val="26"/>
          <w:szCs w:val="26"/>
        </w:rPr>
      </w:pPr>
      <w:r w:rsidRPr="00083B31">
        <w:rPr>
          <w:sz w:val="26"/>
          <w:szCs w:val="26"/>
        </w:rPr>
        <w:t>- насосная станция пожаротушения</w:t>
      </w:r>
    </w:p>
    <w:p w:rsidR="00083B31" w:rsidRPr="00083B31" w:rsidRDefault="00083B31" w:rsidP="00083B31">
      <w:pPr>
        <w:jc w:val="both"/>
        <w:rPr>
          <w:sz w:val="26"/>
          <w:szCs w:val="26"/>
        </w:rPr>
      </w:pPr>
      <w:r w:rsidRPr="00083B31">
        <w:rPr>
          <w:sz w:val="26"/>
          <w:szCs w:val="26"/>
        </w:rPr>
        <w:t>- резервуары чистой воды (РЧВ,2 шт.) V=120 м3</w:t>
      </w:r>
    </w:p>
    <w:p w:rsidR="00083B31" w:rsidRPr="00083B31" w:rsidRDefault="00083B31" w:rsidP="00083B31">
      <w:pPr>
        <w:jc w:val="both"/>
        <w:rPr>
          <w:sz w:val="26"/>
          <w:szCs w:val="26"/>
        </w:rPr>
      </w:pPr>
      <w:r w:rsidRPr="00083B31">
        <w:rPr>
          <w:sz w:val="26"/>
          <w:szCs w:val="26"/>
        </w:rPr>
        <w:t>- резервуары чистой воды ( 2 шт.) V=25 м3</w:t>
      </w:r>
    </w:p>
    <w:p w:rsidR="00083B31" w:rsidRPr="00083B31" w:rsidRDefault="00083B31" w:rsidP="00083B31">
      <w:pPr>
        <w:jc w:val="both"/>
        <w:rPr>
          <w:sz w:val="26"/>
          <w:szCs w:val="26"/>
        </w:rPr>
      </w:pPr>
      <w:r w:rsidRPr="00083B31">
        <w:rPr>
          <w:sz w:val="26"/>
          <w:szCs w:val="26"/>
        </w:rPr>
        <w:t>- здание установки УФ-обеззараживания,</w:t>
      </w:r>
    </w:p>
    <w:p w:rsidR="00083B31" w:rsidRPr="00083B31" w:rsidRDefault="00083B31" w:rsidP="00083B31">
      <w:pPr>
        <w:jc w:val="both"/>
        <w:rPr>
          <w:sz w:val="26"/>
          <w:szCs w:val="26"/>
        </w:rPr>
      </w:pPr>
      <w:r w:rsidRPr="00083B31">
        <w:rPr>
          <w:sz w:val="26"/>
          <w:szCs w:val="26"/>
        </w:rPr>
        <w:t>- внутриплощадочные водопроводные сети и сооружения на них,</w:t>
      </w:r>
    </w:p>
    <w:p w:rsidR="00083B31" w:rsidRPr="00083B31" w:rsidRDefault="00083B31" w:rsidP="00083B31">
      <w:pPr>
        <w:jc w:val="both"/>
        <w:rPr>
          <w:sz w:val="26"/>
          <w:szCs w:val="26"/>
        </w:rPr>
      </w:pPr>
      <w:r w:rsidRPr="00083B31">
        <w:rPr>
          <w:sz w:val="26"/>
          <w:szCs w:val="26"/>
        </w:rPr>
        <w:t>- кольцевые поселковые сети</w:t>
      </w:r>
      <w:r w:rsidRPr="00083B31">
        <w:rPr>
          <w:sz w:val="26"/>
          <w:szCs w:val="26"/>
        </w:rPr>
        <w:tab/>
      </w:r>
    </w:p>
    <w:p w:rsidR="00083B31" w:rsidRPr="00083B31" w:rsidRDefault="00083B31" w:rsidP="00083B31">
      <w:pPr>
        <w:jc w:val="both"/>
        <w:rPr>
          <w:sz w:val="26"/>
          <w:szCs w:val="26"/>
        </w:rPr>
      </w:pPr>
      <w:r w:rsidRPr="00083B31">
        <w:rPr>
          <w:sz w:val="26"/>
          <w:szCs w:val="26"/>
        </w:rPr>
        <w:t xml:space="preserve">   </w:t>
      </w:r>
      <w:r>
        <w:rPr>
          <w:sz w:val="26"/>
          <w:szCs w:val="26"/>
        </w:rPr>
        <w:t xml:space="preserve">      </w:t>
      </w:r>
      <w:r w:rsidRPr="00083B31">
        <w:rPr>
          <w:sz w:val="26"/>
          <w:szCs w:val="26"/>
        </w:rPr>
        <w:t xml:space="preserve"> Водозабор расположен в центральной части села Усть-Бюр, на ровной площадке пустыря вблизи школы (около 200 м.). Протяженность линейного объекта «Наружные сети водоснабжения с. Усть-Бюр» составляют 4214 метров. Центральным водоснабжением обеспечены 60 домовладений.</w:t>
      </w:r>
    </w:p>
    <w:p w:rsidR="00083B31" w:rsidRPr="00083B31" w:rsidRDefault="00083B31" w:rsidP="00083B31">
      <w:pPr>
        <w:jc w:val="both"/>
        <w:rPr>
          <w:sz w:val="26"/>
          <w:szCs w:val="26"/>
        </w:rPr>
      </w:pPr>
      <w:r w:rsidRPr="00083B31">
        <w:rPr>
          <w:b/>
          <w:sz w:val="26"/>
          <w:szCs w:val="26"/>
        </w:rPr>
        <w:t>2.1</w:t>
      </w:r>
      <w:r w:rsidRPr="00083B31">
        <w:rPr>
          <w:sz w:val="26"/>
          <w:szCs w:val="26"/>
        </w:rPr>
        <w:t xml:space="preserve">. </w:t>
      </w:r>
      <w:r w:rsidRPr="00083B31">
        <w:rPr>
          <w:b/>
          <w:sz w:val="26"/>
          <w:szCs w:val="26"/>
        </w:rPr>
        <w:t>Описание системы и структуры водоснабжения поселения и деление территории на эксплуатационные зоны</w:t>
      </w:r>
      <w:r w:rsidRPr="00083B31">
        <w:rPr>
          <w:sz w:val="26"/>
          <w:szCs w:val="26"/>
        </w:rPr>
        <w:t xml:space="preserve"> </w:t>
      </w:r>
    </w:p>
    <w:p w:rsidR="00083B31" w:rsidRPr="00083B31" w:rsidRDefault="00083B31" w:rsidP="00083B31">
      <w:pPr>
        <w:jc w:val="both"/>
        <w:rPr>
          <w:sz w:val="26"/>
          <w:szCs w:val="26"/>
        </w:rPr>
      </w:pPr>
      <w:r w:rsidRPr="00083B31">
        <w:rPr>
          <w:sz w:val="26"/>
          <w:szCs w:val="26"/>
        </w:rPr>
        <w:t xml:space="preserve">    Источником водоснабжения являются подземные воды верхнерифейской водоносной зоны. Водовмещающие породы представлены переслаиванием  трещиноватых песчаников, алевролитов и аргиллитов. Для добычи воды по централизованному водоснабжению используются скважины расположенные: с. Усть-Бюр, ул. Степная,2.Вода подается в накопительную ёмкость, которая соединена с циркуляционными насосами осуществляющими движение воды через систему обеззараживания (бактерицидные лампы). Дальнейшая подача воды осуществляется насосной станцией «Океан», которая создает необходимое давление для подачи воды в разводящую сеть. Питьевая вода  для потребителей различных форм собственности определяются на основании СанПиН 2.1.4.1074-01 «Питьевая вода. По химическому составу подземные воды пресные гидрокарбонатные кальциево-магниевые, с минерализацией 0,44г/дм3,умеренно жесткие - общая жесткость 5,85 ммоль/дм3,со слабощелочной реакцией среды рН =7,8.По органолептическим показателям вода без запаха, без вкуса, без осадка. Содержание токсических азотосодержащих компонентов (нитратов, нитритов) фенолов, ионов фтора-не превышают ПДК для питьевых вод. Концентрация микроэлементов не превышает ПДК, допустимых СанПиН 2.1.4.1074-01  «Питьевая вода. Гигиенические требования к качеству воды централизованных систем питьевого водоснабжения. Контроль качества» По микробиологическим показателям подземная вода водозабора соответствует требованиям СанПиН 2.1.4.1074-01 «Питьевая вода. Гигиенические требования к качеству …» Радиологическое исследование воды, отобранной 10.08.2015г. из скважины №11, показало превышение альфа-активности подземных вод (0,94Бк/дм3) относительно величины </w:t>
      </w:r>
      <w:r w:rsidRPr="00083B31">
        <w:rPr>
          <w:sz w:val="26"/>
          <w:szCs w:val="26"/>
        </w:rPr>
        <w:lastRenderedPageBreak/>
        <w:t xml:space="preserve">допустимого уровня (не более 0,2 Бк/дм3).При дальнейшей эксплуатации водопровода по программе производственного контроля необходимо ежеквартально сдавать пробы на альфа-активность подземных вод.  </w:t>
      </w:r>
    </w:p>
    <w:p w:rsidR="00083B31" w:rsidRPr="00083B31" w:rsidRDefault="00083B31" w:rsidP="00083B31">
      <w:pPr>
        <w:jc w:val="both"/>
        <w:rPr>
          <w:sz w:val="26"/>
          <w:szCs w:val="26"/>
        </w:rPr>
      </w:pPr>
      <w:r w:rsidRPr="00083B31">
        <w:rPr>
          <w:sz w:val="26"/>
          <w:szCs w:val="26"/>
        </w:rPr>
        <w:t xml:space="preserve">   Контроль качества питьевых вод осуществляется ежемесячно согласно требованием СанПин 2.1.4.1074-01, программы производственного контроля и графика, утвержденного ФБУЗ «Центр гигиены и эпидемиологии в Республике Хакасия»                                                        </w:t>
      </w:r>
    </w:p>
    <w:p w:rsidR="00083B31" w:rsidRPr="00083B31" w:rsidRDefault="00083B31" w:rsidP="00083B31">
      <w:pPr>
        <w:jc w:val="both"/>
        <w:rPr>
          <w:sz w:val="26"/>
          <w:szCs w:val="26"/>
        </w:rPr>
      </w:pPr>
      <w:r w:rsidRPr="00083B31">
        <w:rPr>
          <w:sz w:val="26"/>
          <w:szCs w:val="26"/>
        </w:rPr>
        <w:t xml:space="preserve"> </w:t>
      </w:r>
      <w:r w:rsidRPr="00083B31">
        <w:rPr>
          <w:b/>
          <w:sz w:val="26"/>
          <w:szCs w:val="26"/>
        </w:rPr>
        <w:t>2.2</w:t>
      </w:r>
      <w:r w:rsidRPr="00083B31">
        <w:rPr>
          <w:sz w:val="26"/>
          <w:szCs w:val="26"/>
        </w:rPr>
        <w:t xml:space="preserve"> </w:t>
      </w:r>
      <w:r w:rsidRPr="00083B31">
        <w:rPr>
          <w:b/>
          <w:sz w:val="26"/>
          <w:szCs w:val="26"/>
        </w:rPr>
        <w:t>Описание территорий поселения не охваченных централизованными системами водоснабжения</w:t>
      </w:r>
    </w:p>
    <w:p w:rsidR="00083B31" w:rsidRPr="00083B31" w:rsidRDefault="00083B31" w:rsidP="00083B31">
      <w:pPr>
        <w:jc w:val="both"/>
        <w:rPr>
          <w:sz w:val="26"/>
          <w:szCs w:val="26"/>
        </w:rPr>
      </w:pPr>
      <w:r w:rsidRPr="00083B31">
        <w:rPr>
          <w:sz w:val="26"/>
          <w:szCs w:val="26"/>
        </w:rPr>
        <w:t xml:space="preserve">     На территории с. Усть-Бюр не охваченных централизованными системами водоснабжения 700 домовладений. Население пользуется грунтовой водой из колодцев ( 3 ), колонок (173)  и личных скважин (280).</w:t>
      </w:r>
    </w:p>
    <w:p w:rsidR="00083B31" w:rsidRPr="00083B31" w:rsidRDefault="00083B31" w:rsidP="00083B31">
      <w:pPr>
        <w:jc w:val="both"/>
        <w:rPr>
          <w:sz w:val="26"/>
          <w:szCs w:val="26"/>
        </w:rPr>
      </w:pPr>
      <w:r w:rsidRPr="00083B31">
        <w:rPr>
          <w:sz w:val="26"/>
          <w:szCs w:val="26"/>
        </w:rPr>
        <w:t xml:space="preserve">    Для обеспечения жителей, не имеющих скважин и централизованного водоснабжения, построена водоразборная колонка на существующей водопроводной сети по улице Матросова возле здания школы.</w:t>
      </w:r>
    </w:p>
    <w:p w:rsidR="00083B31" w:rsidRPr="00083B31" w:rsidRDefault="00083B31" w:rsidP="00083B31">
      <w:pPr>
        <w:rPr>
          <w:sz w:val="26"/>
          <w:szCs w:val="26"/>
        </w:rPr>
      </w:pPr>
      <w:r w:rsidRPr="00083B31">
        <w:rPr>
          <w:sz w:val="26"/>
          <w:szCs w:val="26"/>
        </w:rPr>
        <w:t xml:space="preserve"> </w:t>
      </w:r>
      <w:r w:rsidRPr="00083B31">
        <w:rPr>
          <w:b/>
          <w:sz w:val="26"/>
          <w:szCs w:val="26"/>
        </w:rPr>
        <w:t>2.3</w:t>
      </w:r>
      <w:r w:rsidRPr="00083B31">
        <w:rPr>
          <w:sz w:val="26"/>
          <w:szCs w:val="26"/>
        </w:rPr>
        <w:t xml:space="preserve"> </w:t>
      </w:r>
      <w:r w:rsidRPr="00083B31">
        <w:rPr>
          <w:b/>
          <w:sz w:val="26"/>
          <w:szCs w:val="26"/>
        </w:rPr>
        <w:t>Описание результатов технического обследования централизованных систем водоснабжения</w:t>
      </w:r>
      <w:r w:rsidRPr="00083B31">
        <w:rPr>
          <w:sz w:val="26"/>
          <w:szCs w:val="26"/>
        </w:rPr>
        <w:t xml:space="preserve">                                                                                                                                      Подача воды в накопительный резервуар осуществляется двумя глубинными насосами из скважин №11 и №12 (резервная), учет воды  ведется по счетчику. Имеются 2 накопительных резервуара объемом по 120 м3 и 2 пожарных: по 25 м3. Вода предварительно проходит обработка бактерицидными лампами. Режим водозабора круглогодичный, круглосуточный. Работает  глубинный насос ЭЦВ 6-10-110. Объем водопотребления составляет около 6,0 м3 в сутки. </w:t>
      </w:r>
    </w:p>
    <w:p w:rsidR="00083B31" w:rsidRPr="00083B31" w:rsidRDefault="00083B31" w:rsidP="00083B31">
      <w:pPr>
        <w:jc w:val="both"/>
        <w:rPr>
          <w:sz w:val="26"/>
          <w:szCs w:val="26"/>
        </w:rPr>
      </w:pPr>
      <w:r w:rsidRPr="00083B31">
        <w:rPr>
          <w:sz w:val="26"/>
          <w:szCs w:val="26"/>
        </w:rPr>
        <w:t xml:space="preserve">                     Техническая характеристика скважины №11</w:t>
      </w:r>
    </w:p>
    <w:p w:rsidR="00083B31" w:rsidRPr="00083B31" w:rsidRDefault="00083B31" w:rsidP="00083B31">
      <w:pPr>
        <w:jc w:val="both"/>
        <w:rPr>
          <w:sz w:val="26"/>
          <w:szCs w:val="26"/>
        </w:rPr>
      </w:pPr>
      <w:r w:rsidRPr="00083B31">
        <w:rPr>
          <w:sz w:val="26"/>
          <w:szCs w:val="26"/>
        </w:rPr>
        <w:t xml:space="preserve">    Скважина №11 пробурена на свободном от хозяйственной деятельности площадке глубиной 90 м. Ее производительность составляет 18 кубометров в час или 432 кубометра в сутки. При установки электропогружного насоса с более высокой производительностью подача воды может возрасти до 700-800 кубометров в сутки.                                                       </w:t>
      </w:r>
    </w:p>
    <w:p w:rsidR="00083B31" w:rsidRPr="00083B31" w:rsidRDefault="00083B31" w:rsidP="00083B31">
      <w:pPr>
        <w:jc w:val="both"/>
        <w:rPr>
          <w:sz w:val="26"/>
          <w:szCs w:val="26"/>
        </w:rPr>
      </w:pPr>
      <w:r w:rsidRPr="00083B31">
        <w:rPr>
          <w:sz w:val="26"/>
          <w:szCs w:val="26"/>
        </w:rPr>
        <w:t>По химическому составу вода по всем показателям соответствует питьевым требованиям.</w:t>
      </w:r>
    </w:p>
    <w:p w:rsidR="00083B31" w:rsidRPr="00083B31" w:rsidRDefault="00083B31" w:rsidP="00083B31">
      <w:pPr>
        <w:jc w:val="both"/>
        <w:rPr>
          <w:sz w:val="26"/>
          <w:szCs w:val="26"/>
        </w:rPr>
      </w:pPr>
      <w:r w:rsidRPr="00083B31">
        <w:rPr>
          <w:sz w:val="26"/>
          <w:szCs w:val="26"/>
        </w:rPr>
        <w:t xml:space="preserve">                       Техническая характеристика скважины №12</w:t>
      </w:r>
    </w:p>
    <w:p w:rsidR="00083B31" w:rsidRPr="00083B31" w:rsidRDefault="00083B31" w:rsidP="00083B31">
      <w:pPr>
        <w:jc w:val="both"/>
        <w:rPr>
          <w:sz w:val="26"/>
          <w:szCs w:val="26"/>
        </w:rPr>
      </w:pPr>
      <w:r w:rsidRPr="00083B31">
        <w:rPr>
          <w:sz w:val="26"/>
          <w:szCs w:val="26"/>
        </w:rPr>
        <w:t xml:space="preserve">  Скважина №12 пробурена как резервная для основного водозабора. Ее проектируется использовать лишь в аварийном или чрезвычайной ситуации, когда основной водозабор, скважина №11,выйдет из строя. Заявленная потребность в воде из скважины, с учетом противопожарных требований, остается прежней (19 м3/ч).В связи с этим, для удобства обслуживания и эксплуатации, скважина пробурена тоже на рассматриваемой площадке, в 20 метрах южнее водозаборной скважины №11.</w:t>
      </w:r>
    </w:p>
    <w:p w:rsidR="00083B31" w:rsidRPr="00083B31" w:rsidRDefault="00083B31" w:rsidP="00083B31">
      <w:pPr>
        <w:jc w:val="both"/>
        <w:rPr>
          <w:sz w:val="26"/>
          <w:szCs w:val="26"/>
        </w:rPr>
      </w:pPr>
      <w:r w:rsidRPr="00083B31">
        <w:rPr>
          <w:sz w:val="26"/>
          <w:szCs w:val="26"/>
        </w:rPr>
        <w:t xml:space="preserve"> При проектировании данной резервной скважины были учтены результаты исследований по соседней, основной скважине №11. На основе этих данных глубина новой скважины была уменьшена и составляет 70 метров. Здесь проведена лишь кратковременная, суточная откачка. Из-за этого лабораторного исследования воды ограничены одним анализом, в соответствии с санитарными требованиями СанПиН 2.1.4.1074-01.</w:t>
      </w:r>
    </w:p>
    <w:p w:rsidR="00083B31" w:rsidRPr="00083B31" w:rsidRDefault="00083B31" w:rsidP="00083B31">
      <w:pPr>
        <w:jc w:val="both"/>
        <w:rPr>
          <w:sz w:val="26"/>
          <w:szCs w:val="26"/>
        </w:rPr>
      </w:pPr>
      <w:r w:rsidRPr="00083B31">
        <w:rPr>
          <w:sz w:val="26"/>
          <w:szCs w:val="26"/>
        </w:rPr>
        <w:t>Лабораторные исследования воды соответствуют питьевым качествам. Загрязняющие вещества в ней не обнаружены.</w:t>
      </w:r>
    </w:p>
    <w:p w:rsidR="00083B31" w:rsidRPr="00083B31" w:rsidRDefault="00083B31" w:rsidP="00083B31">
      <w:pPr>
        <w:jc w:val="both"/>
        <w:rPr>
          <w:sz w:val="26"/>
          <w:szCs w:val="26"/>
        </w:rPr>
      </w:pPr>
      <w:r w:rsidRPr="00083B31">
        <w:rPr>
          <w:sz w:val="26"/>
          <w:szCs w:val="26"/>
        </w:rPr>
        <w:t xml:space="preserve">    Для поднятия воды используются насосные станции первого и второго подъема, которые работают в автономном режиме. Работа насосных станций на скважине полностью автоматизирована. Включение и отключение рабочего скважинного насоса ЭЦВ 6-16-50 зависит от уровней в резервуарах чистой воды. Так же автоматизировано включение резервного насоса при поломке рабочего. Предусмотрено ручное включение-выключение скваженных насосов.</w:t>
      </w:r>
    </w:p>
    <w:p w:rsidR="00083B31" w:rsidRPr="00083B31" w:rsidRDefault="00083B31" w:rsidP="00083B31">
      <w:pPr>
        <w:jc w:val="both"/>
        <w:rPr>
          <w:sz w:val="26"/>
          <w:szCs w:val="26"/>
        </w:rPr>
      </w:pPr>
      <w:r w:rsidRPr="00083B31">
        <w:rPr>
          <w:sz w:val="26"/>
          <w:szCs w:val="26"/>
        </w:rPr>
        <w:lastRenderedPageBreak/>
        <w:t xml:space="preserve">     Для подачи воды потребителю работает насосная установка повышения давления «ОКЕАН» 4 15SV03 3,0кВт ЧР т 80\80, которая полностью автоматизирована. Автоматизация насосной установки предполагает:</w:t>
      </w:r>
    </w:p>
    <w:p w:rsidR="00083B31" w:rsidRPr="00083B31" w:rsidRDefault="00083B31" w:rsidP="00083B31">
      <w:pPr>
        <w:jc w:val="both"/>
        <w:rPr>
          <w:sz w:val="26"/>
          <w:szCs w:val="26"/>
        </w:rPr>
      </w:pPr>
      <w:r w:rsidRPr="00083B31">
        <w:rPr>
          <w:sz w:val="26"/>
          <w:szCs w:val="26"/>
        </w:rPr>
        <w:t>-автоматическое включение и выключение рабочих насосов по потребности.</w:t>
      </w:r>
    </w:p>
    <w:p w:rsidR="00083B31" w:rsidRPr="00083B31" w:rsidRDefault="00083B31" w:rsidP="00083B31">
      <w:pPr>
        <w:jc w:val="both"/>
        <w:rPr>
          <w:sz w:val="26"/>
          <w:szCs w:val="26"/>
        </w:rPr>
      </w:pPr>
      <w:r w:rsidRPr="00083B31">
        <w:rPr>
          <w:sz w:val="26"/>
          <w:szCs w:val="26"/>
        </w:rPr>
        <w:t>-автоматическое включение и выключение резервного насоса для обеспечения равномерной выработки моторесурсов,</w:t>
      </w:r>
    </w:p>
    <w:p w:rsidR="00083B31" w:rsidRPr="00083B31" w:rsidRDefault="00083B31" w:rsidP="00083B31">
      <w:pPr>
        <w:jc w:val="both"/>
        <w:rPr>
          <w:sz w:val="26"/>
          <w:szCs w:val="26"/>
        </w:rPr>
      </w:pPr>
      <w:r w:rsidRPr="00083B31">
        <w:rPr>
          <w:sz w:val="26"/>
          <w:szCs w:val="26"/>
        </w:rPr>
        <w:t>-частотное регулирование хода рабочего колеса насосов в зависимости от режима водопотребления при сохранении постоянного требуемого напора.</w:t>
      </w:r>
    </w:p>
    <w:p w:rsidR="00083B31" w:rsidRPr="00083B31" w:rsidRDefault="00083B31" w:rsidP="00083B31">
      <w:pPr>
        <w:jc w:val="both"/>
        <w:rPr>
          <w:sz w:val="26"/>
          <w:szCs w:val="26"/>
        </w:rPr>
      </w:pPr>
      <w:r w:rsidRPr="00083B31">
        <w:rPr>
          <w:b/>
          <w:sz w:val="26"/>
          <w:szCs w:val="26"/>
        </w:rPr>
        <w:t>2.4</w:t>
      </w:r>
      <w:r w:rsidRPr="00083B31">
        <w:rPr>
          <w:sz w:val="26"/>
          <w:szCs w:val="26"/>
        </w:rPr>
        <w:t xml:space="preserve">. </w:t>
      </w:r>
      <w:r w:rsidRPr="00083B31">
        <w:rPr>
          <w:b/>
          <w:sz w:val="26"/>
          <w:szCs w:val="26"/>
        </w:rPr>
        <w:t>Повышение надежности и бесперебойности водоснабжения</w:t>
      </w:r>
    </w:p>
    <w:p w:rsidR="00083B31" w:rsidRPr="00083B31" w:rsidRDefault="00083B31" w:rsidP="00083B31">
      <w:pPr>
        <w:jc w:val="both"/>
        <w:rPr>
          <w:sz w:val="26"/>
          <w:szCs w:val="26"/>
        </w:rPr>
      </w:pPr>
      <w:r w:rsidRPr="00083B31">
        <w:rPr>
          <w:sz w:val="26"/>
          <w:szCs w:val="26"/>
        </w:rPr>
        <w:t xml:space="preserve">- строительство новых водозаборных узлов в составе которых имелась артезианская скважина, резервуары чистой воды, насосные станции; </w:t>
      </w:r>
    </w:p>
    <w:p w:rsidR="00083B31" w:rsidRPr="00083B31" w:rsidRDefault="00083B31" w:rsidP="00083B31">
      <w:pPr>
        <w:jc w:val="both"/>
        <w:rPr>
          <w:sz w:val="26"/>
          <w:szCs w:val="26"/>
        </w:rPr>
      </w:pPr>
      <w:r w:rsidRPr="00083B31">
        <w:rPr>
          <w:sz w:val="26"/>
          <w:szCs w:val="26"/>
        </w:rPr>
        <w:t xml:space="preserve">- при проектировании и строительстве новых сетей использовать принципы кольцевания водопровода. </w:t>
      </w:r>
    </w:p>
    <w:p w:rsidR="00083B31" w:rsidRPr="00083B31" w:rsidRDefault="00083B31" w:rsidP="00083B31">
      <w:pPr>
        <w:jc w:val="both"/>
        <w:rPr>
          <w:sz w:val="26"/>
          <w:szCs w:val="26"/>
        </w:rPr>
      </w:pPr>
      <w:r w:rsidRPr="00083B31">
        <w:rPr>
          <w:b/>
          <w:sz w:val="26"/>
          <w:szCs w:val="26"/>
        </w:rPr>
        <w:t>2.5. Повышение показателей качества воды:</w:t>
      </w:r>
    </w:p>
    <w:p w:rsidR="00083B31" w:rsidRPr="00083B31" w:rsidRDefault="00083B31" w:rsidP="00083B31">
      <w:pPr>
        <w:jc w:val="both"/>
        <w:rPr>
          <w:sz w:val="26"/>
          <w:szCs w:val="26"/>
        </w:rPr>
      </w:pPr>
      <w:r w:rsidRPr="00083B31">
        <w:rPr>
          <w:sz w:val="26"/>
          <w:szCs w:val="26"/>
        </w:rPr>
        <w:t xml:space="preserve">- постоянный контроль качества воды поднимаемой артезианской скважиной и после установок обезжелезивания; </w:t>
      </w:r>
    </w:p>
    <w:p w:rsidR="00083B31" w:rsidRPr="00083B31" w:rsidRDefault="00083B31" w:rsidP="00083B31">
      <w:pPr>
        <w:jc w:val="both"/>
        <w:rPr>
          <w:sz w:val="26"/>
          <w:szCs w:val="26"/>
        </w:rPr>
      </w:pPr>
      <w:r w:rsidRPr="00083B31">
        <w:rPr>
          <w:sz w:val="26"/>
          <w:szCs w:val="26"/>
        </w:rPr>
        <w:t xml:space="preserve">- своевременные мероприятия по санитарной обработке систем водоснабжения (скважин, резервуаров, установок водоподготовки, сетей); </w:t>
      </w:r>
    </w:p>
    <w:p w:rsidR="00083B31" w:rsidRPr="00083B31" w:rsidRDefault="00083B31" w:rsidP="00083B31">
      <w:pPr>
        <w:jc w:val="both"/>
        <w:rPr>
          <w:sz w:val="26"/>
          <w:szCs w:val="26"/>
        </w:rPr>
      </w:pPr>
      <w:r w:rsidRPr="00083B31">
        <w:rPr>
          <w:sz w:val="26"/>
          <w:szCs w:val="26"/>
        </w:rPr>
        <w:t xml:space="preserve">- установление и соблюдение поясов ЗСО у источников водоснабжения, сооружений и сетей; </w:t>
      </w:r>
    </w:p>
    <w:p w:rsidR="00083B31" w:rsidRPr="00083B31" w:rsidRDefault="00083B31" w:rsidP="00083B31">
      <w:pPr>
        <w:jc w:val="both"/>
        <w:rPr>
          <w:sz w:val="26"/>
          <w:szCs w:val="26"/>
        </w:rPr>
      </w:pPr>
      <w:r w:rsidRPr="00083B31">
        <w:rPr>
          <w:sz w:val="26"/>
          <w:szCs w:val="26"/>
        </w:rPr>
        <w:t xml:space="preserve">- при проектировании, строительстве и реконструкции сетей использовать трубопроводы из современных материалов не склонных к коррозии; </w:t>
      </w:r>
    </w:p>
    <w:p w:rsidR="00083B31" w:rsidRPr="00083B31" w:rsidRDefault="00083B31" w:rsidP="00083B31">
      <w:pPr>
        <w:jc w:val="both"/>
        <w:rPr>
          <w:sz w:val="26"/>
          <w:szCs w:val="26"/>
        </w:rPr>
      </w:pPr>
      <w:r w:rsidRPr="00083B31">
        <w:rPr>
          <w:b/>
          <w:sz w:val="26"/>
          <w:szCs w:val="26"/>
        </w:rPr>
        <w:t>2.6</w:t>
      </w:r>
      <w:r w:rsidRPr="00083B31">
        <w:rPr>
          <w:sz w:val="26"/>
          <w:szCs w:val="26"/>
        </w:rPr>
        <w:t xml:space="preserve">. </w:t>
      </w:r>
      <w:r w:rsidRPr="00083B31">
        <w:rPr>
          <w:b/>
          <w:sz w:val="26"/>
          <w:szCs w:val="26"/>
        </w:rPr>
        <w:t>Увеличение охвата территорий сетями централизованного водоснабжения</w:t>
      </w:r>
      <w:r w:rsidRPr="00083B31">
        <w:rPr>
          <w:sz w:val="26"/>
          <w:szCs w:val="26"/>
        </w:rPr>
        <w:t>:</w:t>
      </w:r>
    </w:p>
    <w:p w:rsidR="00083B31" w:rsidRPr="00083B31" w:rsidRDefault="00083B31" w:rsidP="00083B31">
      <w:pPr>
        <w:jc w:val="both"/>
        <w:rPr>
          <w:sz w:val="26"/>
          <w:szCs w:val="26"/>
        </w:rPr>
      </w:pPr>
      <w:r w:rsidRPr="00083B31">
        <w:rPr>
          <w:sz w:val="26"/>
          <w:szCs w:val="26"/>
        </w:rPr>
        <w:t xml:space="preserve">- прокладка сетей водопровода к территориям существующей застройки не имеющей централизованного водоснабжения; </w:t>
      </w:r>
    </w:p>
    <w:p w:rsidR="00083B31" w:rsidRPr="00083B31" w:rsidRDefault="00083B31" w:rsidP="00083B31">
      <w:pPr>
        <w:jc w:val="both"/>
        <w:rPr>
          <w:sz w:val="26"/>
          <w:szCs w:val="26"/>
        </w:rPr>
      </w:pPr>
      <w:r w:rsidRPr="00083B31">
        <w:rPr>
          <w:sz w:val="26"/>
          <w:szCs w:val="26"/>
        </w:rPr>
        <w:t xml:space="preserve">- прокладка сетей водопровода к новым потребителям на территории существующей застройки; </w:t>
      </w:r>
    </w:p>
    <w:p w:rsidR="00083B31" w:rsidRPr="00083B31" w:rsidRDefault="00083B31" w:rsidP="00083B31">
      <w:pPr>
        <w:jc w:val="both"/>
        <w:rPr>
          <w:sz w:val="26"/>
          <w:szCs w:val="26"/>
        </w:rPr>
      </w:pPr>
      <w:r w:rsidRPr="00083B31">
        <w:rPr>
          <w:sz w:val="26"/>
          <w:szCs w:val="26"/>
        </w:rPr>
        <w:t>- прокладка сетей водопровода для водоснабжения территорий предназначенных для объектов капитального строительства.</w:t>
      </w:r>
    </w:p>
    <w:p w:rsidR="00083B31" w:rsidRPr="00083B31" w:rsidRDefault="00083B31" w:rsidP="00083B31">
      <w:pPr>
        <w:jc w:val="both"/>
        <w:rPr>
          <w:sz w:val="26"/>
          <w:szCs w:val="26"/>
        </w:rPr>
      </w:pPr>
      <w:r w:rsidRPr="00083B31">
        <w:rPr>
          <w:b/>
          <w:sz w:val="26"/>
          <w:szCs w:val="26"/>
        </w:rPr>
        <w:t>2.7</w:t>
      </w:r>
      <w:r w:rsidRPr="00083B31">
        <w:rPr>
          <w:sz w:val="26"/>
          <w:szCs w:val="26"/>
        </w:rPr>
        <w:t xml:space="preserve">. </w:t>
      </w:r>
      <w:r w:rsidRPr="00083B31">
        <w:rPr>
          <w:b/>
          <w:sz w:val="26"/>
          <w:szCs w:val="26"/>
        </w:rPr>
        <w:t>Повышение эффективности использования ресурсов:</w:t>
      </w:r>
    </w:p>
    <w:p w:rsidR="00083B31" w:rsidRPr="00083B31" w:rsidRDefault="00083B31" w:rsidP="00083B31">
      <w:pPr>
        <w:jc w:val="both"/>
        <w:rPr>
          <w:sz w:val="26"/>
          <w:szCs w:val="26"/>
        </w:rPr>
      </w:pPr>
      <w:r w:rsidRPr="00083B31">
        <w:rPr>
          <w:sz w:val="26"/>
          <w:szCs w:val="26"/>
        </w:rPr>
        <w:t xml:space="preserve">- контроль объемов отпуска и потребления воды; </w:t>
      </w:r>
    </w:p>
    <w:p w:rsidR="00083B31" w:rsidRPr="00083B31" w:rsidRDefault="00083B31" w:rsidP="00083B31">
      <w:pPr>
        <w:jc w:val="both"/>
        <w:rPr>
          <w:sz w:val="26"/>
          <w:szCs w:val="26"/>
        </w:rPr>
      </w:pPr>
      <w:r w:rsidRPr="00083B31">
        <w:rPr>
          <w:sz w:val="26"/>
          <w:szCs w:val="26"/>
        </w:rPr>
        <w:t>- использование современных систем трубопроводов и арматуры исключающих потери воды из системы.</w:t>
      </w:r>
    </w:p>
    <w:p w:rsidR="00083B31" w:rsidRPr="00083B31" w:rsidRDefault="00083B31" w:rsidP="00083B31">
      <w:pPr>
        <w:jc w:val="both"/>
        <w:rPr>
          <w:sz w:val="26"/>
          <w:szCs w:val="26"/>
        </w:rPr>
      </w:pPr>
      <w:r w:rsidRPr="00083B31">
        <w:rPr>
          <w:b/>
          <w:sz w:val="26"/>
          <w:szCs w:val="26"/>
        </w:rPr>
        <w:t>2.8.</w:t>
      </w:r>
      <w:r w:rsidRPr="00083B31">
        <w:rPr>
          <w:sz w:val="26"/>
          <w:szCs w:val="26"/>
        </w:rPr>
        <w:t xml:space="preserve">  </w:t>
      </w:r>
      <w:r w:rsidRPr="00083B31">
        <w:rPr>
          <w:b/>
          <w:sz w:val="26"/>
          <w:szCs w:val="26"/>
        </w:rPr>
        <w:t>Описание существующих технических и технологических проблем в водоснабжении поселения</w:t>
      </w:r>
      <w:r w:rsidRPr="00083B31">
        <w:rPr>
          <w:sz w:val="26"/>
          <w:szCs w:val="26"/>
        </w:rPr>
        <w:t xml:space="preserve"> </w:t>
      </w:r>
    </w:p>
    <w:p w:rsidR="00083B31" w:rsidRPr="00083B31" w:rsidRDefault="00083B31" w:rsidP="00083B31">
      <w:pPr>
        <w:jc w:val="both"/>
        <w:rPr>
          <w:sz w:val="26"/>
          <w:szCs w:val="26"/>
        </w:rPr>
      </w:pPr>
      <w:r w:rsidRPr="00083B31">
        <w:rPr>
          <w:bCs/>
        </w:rPr>
        <w:t xml:space="preserve">      В ходе эксплуатации водопровода в зимний период 2016-2019гг. выявлены существенные замечания: промерзание в колодцах, в отводах от центрального водопровода до жилых домов. При обследовании  наружных сетей водопровода 01.06.2018г. методом раскопки котлована вдоль трассы водопровода экскаватором установлено, что замерзший грунт обнаружен на глубине от 2.0 до 4.3 метра. Фактическое  залегание труб проходит на глубине 3.4 метра от поверхности земли, что и является причиной промерзания водопровода.</w:t>
      </w:r>
      <w:r w:rsidRPr="00083B31">
        <w:t xml:space="preserve"> </w:t>
      </w:r>
      <w:r w:rsidRPr="00083B31">
        <w:rPr>
          <w:bCs/>
        </w:rPr>
        <w:t xml:space="preserve">   </w:t>
      </w:r>
    </w:p>
    <w:p w:rsidR="00083B31" w:rsidRPr="00083B31" w:rsidRDefault="00083B31" w:rsidP="00083B31">
      <w:pPr>
        <w:jc w:val="both"/>
        <w:rPr>
          <w:sz w:val="26"/>
          <w:szCs w:val="26"/>
        </w:rPr>
      </w:pPr>
      <w:r w:rsidRPr="00083B31">
        <w:rPr>
          <w:b/>
          <w:sz w:val="26"/>
          <w:szCs w:val="26"/>
        </w:rPr>
        <w:t>2.9</w:t>
      </w:r>
      <w:r w:rsidRPr="00083B31">
        <w:rPr>
          <w:sz w:val="26"/>
          <w:szCs w:val="26"/>
        </w:rPr>
        <w:t xml:space="preserve">. </w:t>
      </w:r>
      <w:r w:rsidRPr="00083B31">
        <w:rPr>
          <w:b/>
          <w:sz w:val="26"/>
          <w:szCs w:val="26"/>
        </w:rPr>
        <w:t>Описание существующих технических и технологических решений по предотвращению замерзания воды для зон распространения вечномерзлых грунтов</w:t>
      </w:r>
    </w:p>
    <w:p w:rsidR="00083B31" w:rsidRDefault="00083B31" w:rsidP="00083B31">
      <w:pPr>
        <w:jc w:val="both"/>
        <w:rPr>
          <w:sz w:val="26"/>
          <w:szCs w:val="26"/>
        </w:rPr>
      </w:pPr>
      <w:r w:rsidRPr="00083B31">
        <w:rPr>
          <w:sz w:val="26"/>
          <w:szCs w:val="26"/>
        </w:rPr>
        <w:t>Зоны вечномерзлых грунтов на территории Усть-Бюрского сельского поселения отсутствуют.</w:t>
      </w:r>
    </w:p>
    <w:p w:rsidR="00083B31" w:rsidRDefault="00083B31" w:rsidP="00083B31">
      <w:pPr>
        <w:jc w:val="both"/>
        <w:rPr>
          <w:sz w:val="26"/>
          <w:szCs w:val="26"/>
        </w:rPr>
      </w:pPr>
    </w:p>
    <w:p w:rsidR="00083B31" w:rsidRDefault="00083B31" w:rsidP="00083B31">
      <w:pPr>
        <w:jc w:val="both"/>
        <w:rPr>
          <w:sz w:val="26"/>
          <w:szCs w:val="26"/>
        </w:rPr>
      </w:pPr>
    </w:p>
    <w:p w:rsidR="00083B31" w:rsidRDefault="00083B31" w:rsidP="00083B31">
      <w:pPr>
        <w:jc w:val="both"/>
        <w:rPr>
          <w:sz w:val="26"/>
          <w:szCs w:val="26"/>
        </w:rPr>
      </w:pPr>
    </w:p>
    <w:p w:rsidR="00083B31" w:rsidRDefault="00083B31" w:rsidP="00083B31">
      <w:pPr>
        <w:jc w:val="both"/>
        <w:rPr>
          <w:sz w:val="26"/>
          <w:szCs w:val="26"/>
        </w:rPr>
      </w:pPr>
    </w:p>
    <w:p w:rsidR="00083B31" w:rsidRDefault="00083B31" w:rsidP="00083B31">
      <w:pPr>
        <w:jc w:val="both"/>
        <w:rPr>
          <w:sz w:val="26"/>
          <w:szCs w:val="26"/>
        </w:rPr>
      </w:pPr>
    </w:p>
    <w:p w:rsidR="00083B31" w:rsidRDefault="00083B31" w:rsidP="00083B31">
      <w:pPr>
        <w:jc w:val="both"/>
        <w:rPr>
          <w:sz w:val="26"/>
          <w:szCs w:val="26"/>
        </w:rPr>
      </w:pPr>
    </w:p>
    <w:p w:rsidR="00083B31" w:rsidRDefault="00083B31" w:rsidP="00083B31">
      <w:pPr>
        <w:rPr>
          <w:sz w:val="26"/>
          <w:szCs w:val="26"/>
        </w:rPr>
      </w:pPr>
      <w:r>
        <w:rPr>
          <w:sz w:val="26"/>
          <w:szCs w:val="26"/>
        </w:rPr>
        <w:lastRenderedPageBreak/>
        <w:t xml:space="preserve">                                                                            Приложение № 2</w:t>
      </w:r>
    </w:p>
    <w:p w:rsidR="00083B31" w:rsidRDefault="00083B31" w:rsidP="00083B31">
      <w:pPr>
        <w:ind w:left="4962" w:hanging="4962"/>
        <w:rPr>
          <w:sz w:val="26"/>
          <w:szCs w:val="26"/>
        </w:rPr>
      </w:pPr>
      <w:r>
        <w:rPr>
          <w:sz w:val="26"/>
          <w:szCs w:val="26"/>
        </w:rPr>
        <w:t xml:space="preserve">                                                                            к постановлению администрации                 Усть-Бюрского сельсовета                                     от 05.09.2019г. № 43-п                                                               </w:t>
      </w:r>
    </w:p>
    <w:p w:rsidR="00C61105" w:rsidRDefault="00C61105" w:rsidP="00083B31">
      <w:pPr>
        <w:spacing w:after="200" w:line="276" w:lineRule="auto"/>
        <w:jc w:val="center"/>
        <w:rPr>
          <w:b/>
          <w:sz w:val="26"/>
          <w:szCs w:val="26"/>
        </w:rPr>
      </w:pPr>
    </w:p>
    <w:p w:rsidR="00083B31" w:rsidRPr="00083B31" w:rsidRDefault="00083B31" w:rsidP="00C61105">
      <w:pPr>
        <w:spacing w:after="200" w:line="276" w:lineRule="auto"/>
        <w:jc w:val="center"/>
        <w:rPr>
          <w:b/>
          <w:sz w:val="26"/>
          <w:szCs w:val="26"/>
        </w:rPr>
      </w:pPr>
      <w:r w:rsidRPr="00083B31">
        <w:rPr>
          <w:b/>
          <w:sz w:val="26"/>
          <w:szCs w:val="26"/>
        </w:rPr>
        <w:t>Глава 3.</w:t>
      </w:r>
      <w:r w:rsidR="00C61105">
        <w:rPr>
          <w:b/>
          <w:sz w:val="26"/>
          <w:szCs w:val="26"/>
        </w:rPr>
        <w:t xml:space="preserve"> </w:t>
      </w:r>
      <w:r w:rsidRPr="00083B31">
        <w:rPr>
          <w:sz w:val="26"/>
          <w:szCs w:val="26"/>
        </w:rPr>
        <w:t xml:space="preserve"> </w:t>
      </w:r>
      <w:r w:rsidRPr="00083B31">
        <w:rPr>
          <w:b/>
          <w:sz w:val="26"/>
          <w:szCs w:val="26"/>
        </w:rPr>
        <w:t>Баланс водоснабжения и потребления питьевой и технической воды</w:t>
      </w:r>
    </w:p>
    <w:p w:rsidR="00083B31" w:rsidRDefault="00083B31" w:rsidP="00C61105">
      <w:pPr>
        <w:rPr>
          <w:b/>
          <w:sz w:val="26"/>
          <w:szCs w:val="26"/>
        </w:rPr>
      </w:pPr>
      <w:r w:rsidRPr="00083B31">
        <w:rPr>
          <w:b/>
          <w:sz w:val="26"/>
          <w:szCs w:val="26"/>
        </w:rPr>
        <w:t>3.1</w:t>
      </w:r>
      <w:r w:rsidRPr="00083B31">
        <w:rPr>
          <w:sz w:val="26"/>
          <w:szCs w:val="26"/>
        </w:rPr>
        <w:t xml:space="preserve">. </w:t>
      </w:r>
      <w:r w:rsidRPr="00083B31">
        <w:rPr>
          <w:b/>
          <w:sz w:val="26"/>
          <w:szCs w:val="26"/>
        </w:rPr>
        <w:t>Общий водный баланс подачи и реализации воды, включая оценку и анализ структурных составляющих потерь воды при ее</w:t>
      </w:r>
      <w:r w:rsidR="00C61105">
        <w:rPr>
          <w:b/>
          <w:sz w:val="26"/>
          <w:szCs w:val="26"/>
        </w:rPr>
        <w:t xml:space="preserve"> производстве и транспортировке</w:t>
      </w:r>
    </w:p>
    <w:p w:rsidR="00C61105" w:rsidRPr="00083B31" w:rsidRDefault="00C61105" w:rsidP="00C61105">
      <w:pPr>
        <w:rPr>
          <w:b/>
          <w:sz w:val="26"/>
          <w:szCs w:val="26"/>
        </w:rPr>
      </w:pPr>
    </w:p>
    <w:p w:rsidR="00083B31" w:rsidRPr="00083B31" w:rsidRDefault="008D7037" w:rsidP="00083B31">
      <w:pPr>
        <w:jc w:val="center"/>
        <w:rPr>
          <w:i/>
          <w:sz w:val="26"/>
          <w:szCs w:val="26"/>
        </w:rPr>
      </w:pPr>
      <w:r>
        <w:rPr>
          <w:i/>
          <w:sz w:val="26"/>
          <w:szCs w:val="26"/>
        </w:rPr>
        <w:t xml:space="preserve">Таблица 3.1 </w:t>
      </w:r>
      <w:r w:rsidR="00083B31" w:rsidRPr="00083B31">
        <w:rPr>
          <w:i/>
          <w:sz w:val="26"/>
          <w:szCs w:val="26"/>
        </w:rPr>
        <w:t xml:space="preserve"> Общий водный баланс подачи и реализации воды за 2018 год</w:t>
      </w:r>
    </w:p>
    <w:tbl>
      <w:tblPr>
        <w:tblW w:w="9356" w:type="dxa"/>
        <w:tblInd w:w="40" w:type="dxa"/>
        <w:tblLayout w:type="fixed"/>
        <w:tblCellMar>
          <w:left w:w="40" w:type="dxa"/>
          <w:right w:w="40" w:type="dxa"/>
        </w:tblCellMar>
        <w:tblLook w:val="0000" w:firstRow="0" w:lastRow="0" w:firstColumn="0" w:lastColumn="0" w:noHBand="0" w:noVBand="0"/>
      </w:tblPr>
      <w:tblGrid>
        <w:gridCol w:w="730"/>
        <w:gridCol w:w="4003"/>
        <w:gridCol w:w="1392"/>
        <w:gridCol w:w="1354"/>
        <w:gridCol w:w="1877"/>
      </w:tblGrid>
      <w:tr w:rsidR="00083B31" w:rsidRPr="00C61105" w:rsidTr="00F63DD5">
        <w:trPr>
          <w:trHeight w:hRule="exact" w:val="1392"/>
        </w:trPr>
        <w:tc>
          <w:tcPr>
            <w:tcW w:w="730" w:type="dxa"/>
            <w:vMerge w:val="restart"/>
            <w:tcBorders>
              <w:top w:val="single" w:sz="6" w:space="0" w:color="auto"/>
              <w:left w:val="single" w:sz="6" w:space="0" w:color="auto"/>
              <w:bottom w:val="nil"/>
              <w:right w:val="single" w:sz="6" w:space="0" w:color="auto"/>
            </w:tcBorders>
            <w:vAlign w:val="center"/>
          </w:tcPr>
          <w:p w:rsidR="00083B31" w:rsidRPr="00083B31" w:rsidRDefault="00083B31" w:rsidP="00083B31">
            <w:pPr>
              <w:jc w:val="center"/>
              <w:rPr>
                <w:b/>
                <w:sz w:val="26"/>
                <w:szCs w:val="26"/>
              </w:rPr>
            </w:pPr>
            <w:r w:rsidRPr="00083B31">
              <w:rPr>
                <w:b/>
                <w:sz w:val="26"/>
                <w:szCs w:val="26"/>
              </w:rPr>
              <w:t>№№ п/п</w:t>
            </w:r>
          </w:p>
        </w:tc>
        <w:tc>
          <w:tcPr>
            <w:tcW w:w="4003" w:type="dxa"/>
            <w:vMerge w:val="restart"/>
            <w:tcBorders>
              <w:top w:val="single" w:sz="6" w:space="0" w:color="auto"/>
              <w:left w:val="single" w:sz="6" w:space="0" w:color="auto"/>
              <w:bottom w:val="nil"/>
              <w:right w:val="single" w:sz="6" w:space="0" w:color="auto"/>
            </w:tcBorders>
            <w:vAlign w:val="center"/>
          </w:tcPr>
          <w:p w:rsidR="00083B31" w:rsidRPr="00083B31" w:rsidRDefault="00083B31" w:rsidP="00083B31">
            <w:pPr>
              <w:jc w:val="center"/>
              <w:rPr>
                <w:b/>
                <w:sz w:val="26"/>
                <w:szCs w:val="26"/>
              </w:rPr>
            </w:pPr>
            <w:r w:rsidRPr="00083B31">
              <w:rPr>
                <w:b/>
                <w:sz w:val="26"/>
                <w:szCs w:val="26"/>
              </w:rPr>
              <w:t>Показатели производственной</w:t>
            </w:r>
          </w:p>
          <w:p w:rsidR="00083B31" w:rsidRPr="00083B31" w:rsidRDefault="00083B31" w:rsidP="00083B31">
            <w:pPr>
              <w:jc w:val="center"/>
              <w:rPr>
                <w:b/>
                <w:sz w:val="26"/>
                <w:szCs w:val="26"/>
              </w:rPr>
            </w:pPr>
            <w:r w:rsidRPr="00083B31">
              <w:rPr>
                <w:b/>
                <w:sz w:val="26"/>
                <w:szCs w:val="26"/>
              </w:rPr>
              <w:t xml:space="preserve"> деятельности</w:t>
            </w:r>
          </w:p>
        </w:tc>
        <w:tc>
          <w:tcPr>
            <w:tcW w:w="1392" w:type="dxa"/>
            <w:vMerge w:val="restart"/>
            <w:tcBorders>
              <w:top w:val="single" w:sz="6" w:space="0" w:color="auto"/>
              <w:left w:val="single" w:sz="6" w:space="0" w:color="auto"/>
              <w:bottom w:val="nil"/>
              <w:right w:val="single" w:sz="6" w:space="0" w:color="auto"/>
            </w:tcBorders>
            <w:vAlign w:val="center"/>
          </w:tcPr>
          <w:p w:rsidR="00083B31" w:rsidRPr="00083B31" w:rsidRDefault="00083B31" w:rsidP="00083B31">
            <w:pPr>
              <w:jc w:val="center"/>
              <w:rPr>
                <w:b/>
                <w:sz w:val="26"/>
                <w:szCs w:val="26"/>
              </w:rPr>
            </w:pPr>
            <w:r w:rsidRPr="00083B31">
              <w:rPr>
                <w:b/>
                <w:sz w:val="26"/>
                <w:szCs w:val="26"/>
              </w:rPr>
              <w:t>Ед. измерения</w:t>
            </w:r>
          </w:p>
        </w:tc>
        <w:tc>
          <w:tcPr>
            <w:tcW w:w="3231" w:type="dxa"/>
            <w:gridSpan w:val="2"/>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jc w:val="center"/>
              <w:rPr>
                <w:b/>
                <w:sz w:val="26"/>
                <w:szCs w:val="26"/>
              </w:rPr>
            </w:pPr>
            <w:r w:rsidRPr="00083B31">
              <w:rPr>
                <w:b/>
                <w:sz w:val="26"/>
                <w:szCs w:val="26"/>
              </w:rPr>
              <w:t>Величина показателя на период регулирования</w:t>
            </w:r>
          </w:p>
        </w:tc>
      </w:tr>
      <w:tr w:rsidR="00083B31" w:rsidRPr="00C61105" w:rsidTr="00F63DD5">
        <w:trPr>
          <w:trHeight w:val="595"/>
        </w:trPr>
        <w:tc>
          <w:tcPr>
            <w:tcW w:w="730" w:type="dxa"/>
            <w:tcBorders>
              <w:top w:val="nil"/>
              <w:left w:val="single" w:sz="6" w:space="0" w:color="auto"/>
              <w:bottom w:val="nil"/>
              <w:right w:val="single" w:sz="6" w:space="0" w:color="auto"/>
            </w:tcBorders>
            <w:vAlign w:val="center"/>
          </w:tcPr>
          <w:p w:rsidR="00083B31" w:rsidRPr="00083B31" w:rsidRDefault="00083B31" w:rsidP="00083B31">
            <w:pPr>
              <w:jc w:val="center"/>
              <w:rPr>
                <w:b/>
                <w:sz w:val="26"/>
                <w:szCs w:val="26"/>
              </w:rPr>
            </w:pPr>
          </w:p>
          <w:p w:rsidR="00083B31" w:rsidRPr="00083B31" w:rsidRDefault="00083B31" w:rsidP="00083B31">
            <w:pPr>
              <w:jc w:val="center"/>
              <w:rPr>
                <w:b/>
                <w:sz w:val="26"/>
                <w:szCs w:val="26"/>
              </w:rPr>
            </w:pPr>
          </w:p>
        </w:tc>
        <w:tc>
          <w:tcPr>
            <w:tcW w:w="4003" w:type="dxa"/>
            <w:tcBorders>
              <w:top w:val="nil"/>
              <w:left w:val="single" w:sz="6" w:space="0" w:color="auto"/>
              <w:bottom w:val="nil"/>
              <w:right w:val="single" w:sz="6" w:space="0" w:color="auto"/>
            </w:tcBorders>
            <w:vAlign w:val="center"/>
          </w:tcPr>
          <w:p w:rsidR="00083B31" w:rsidRPr="00083B31" w:rsidRDefault="00083B31" w:rsidP="00083B31">
            <w:pPr>
              <w:jc w:val="center"/>
              <w:rPr>
                <w:b/>
                <w:sz w:val="26"/>
                <w:szCs w:val="26"/>
              </w:rPr>
            </w:pPr>
          </w:p>
          <w:p w:rsidR="00083B31" w:rsidRPr="00083B31" w:rsidRDefault="00083B31" w:rsidP="00083B31">
            <w:pPr>
              <w:jc w:val="center"/>
              <w:rPr>
                <w:b/>
                <w:sz w:val="26"/>
                <w:szCs w:val="26"/>
              </w:rPr>
            </w:pPr>
          </w:p>
        </w:tc>
        <w:tc>
          <w:tcPr>
            <w:tcW w:w="1392" w:type="dxa"/>
            <w:tcBorders>
              <w:top w:val="nil"/>
              <w:left w:val="single" w:sz="6" w:space="0" w:color="auto"/>
              <w:bottom w:val="nil"/>
              <w:right w:val="single" w:sz="6" w:space="0" w:color="auto"/>
            </w:tcBorders>
            <w:vAlign w:val="center"/>
          </w:tcPr>
          <w:p w:rsidR="00083B31" w:rsidRPr="00083B31" w:rsidRDefault="00083B31" w:rsidP="00083B31">
            <w:pPr>
              <w:jc w:val="center"/>
              <w:rPr>
                <w:b/>
                <w:sz w:val="26"/>
                <w:szCs w:val="26"/>
              </w:rPr>
            </w:pPr>
          </w:p>
          <w:p w:rsidR="00083B31" w:rsidRPr="00083B31" w:rsidRDefault="00083B31" w:rsidP="00083B31">
            <w:pPr>
              <w:jc w:val="center"/>
              <w:rPr>
                <w:b/>
                <w:sz w:val="26"/>
                <w:szCs w:val="26"/>
              </w:rPr>
            </w:pPr>
          </w:p>
        </w:tc>
        <w:tc>
          <w:tcPr>
            <w:tcW w:w="1354" w:type="dxa"/>
            <w:tcBorders>
              <w:top w:val="single" w:sz="6" w:space="0" w:color="auto"/>
              <w:left w:val="single" w:sz="6" w:space="0" w:color="auto"/>
              <w:right w:val="single" w:sz="6" w:space="0" w:color="auto"/>
            </w:tcBorders>
            <w:vAlign w:val="center"/>
          </w:tcPr>
          <w:p w:rsidR="00083B31" w:rsidRPr="00083B31" w:rsidRDefault="00083B31" w:rsidP="00083B31">
            <w:pPr>
              <w:jc w:val="center"/>
              <w:rPr>
                <w:b/>
                <w:sz w:val="26"/>
                <w:szCs w:val="26"/>
              </w:rPr>
            </w:pPr>
            <w:r w:rsidRPr="00083B31">
              <w:rPr>
                <w:b/>
                <w:sz w:val="26"/>
                <w:szCs w:val="26"/>
              </w:rPr>
              <w:t>2018</w:t>
            </w:r>
          </w:p>
          <w:p w:rsidR="00083B31" w:rsidRPr="00083B31" w:rsidRDefault="00083B31" w:rsidP="00083B31">
            <w:pPr>
              <w:jc w:val="center"/>
              <w:rPr>
                <w:b/>
                <w:sz w:val="26"/>
                <w:szCs w:val="26"/>
              </w:rPr>
            </w:pPr>
            <w:r w:rsidRPr="00083B31">
              <w:rPr>
                <w:b/>
                <w:sz w:val="26"/>
                <w:szCs w:val="26"/>
              </w:rPr>
              <w:t>Год (план)</w:t>
            </w:r>
          </w:p>
        </w:tc>
        <w:tc>
          <w:tcPr>
            <w:tcW w:w="1877" w:type="dxa"/>
            <w:tcBorders>
              <w:top w:val="single" w:sz="6" w:space="0" w:color="auto"/>
              <w:left w:val="single" w:sz="6" w:space="0" w:color="auto"/>
              <w:right w:val="single" w:sz="6" w:space="0" w:color="auto"/>
            </w:tcBorders>
            <w:vAlign w:val="center"/>
          </w:tcPr>
          <w:p w:rsidR="00083B31" w:rsidRPr="00083B31" w:rsidRDefault="00083B31" w:rsidP="00083B31">
            <w:pPr>
              <w:jc w:val="center"/>
              <w:rPr>
                <w:b/>
                <w:sz w:val="26"/>
                <w:szCs w:val="26"/>
              </w:rPr>
            </w:pPr>
            <w:r w:rsidRPr="00083B31">
              <w:rPr>
                <w:b/>
                <w:sz w:val="26"/>
                <w:szCs w:val="26"/>
              </w:rPr>
              <w:t xml:space="preserve">2014 </w:t>
            </w:r>
          </w:p>
          <w:p w:rsidR="00083B31" w:rsidRPr="00083B31" w:rsidRDefault="00083B31" w:rsidP="00083B31">
            <w:pPr>
              <w:jc w:val="center"/>
              <w:rPr>
                <w:b/>
                <w:sz w:val="26"/>
                <w:szCs w:val="26"/>
              </w:rPr>
            </w:pPr>
            <w:r w:rsidRPr="00083B31">
              <w:rPr>
                <w:b/>
                <w:sz w:val="26"/>
                <w:szCs w:val="26"/>
              </w:rPr>
              <w:t xml:space="preserve">Год (факт) 1 квартал </w:t>
            </w:r>
          </w:p>
        </w:tc>
      </w:tr>
      <w:tr w:rsidR="00083B31" w:rsidRPr="00083B31" w:rsidTr="00F63DD5">
        <w:trPr>
          <w:trHeight w:hRule="exact" w:val="269"/>
        </w:trPr>
        <w:tc>
          <w:tcPr>
            <w:tcW w:w="730"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z w:val="26"/>
                <w:szCs w:val="26"/>
              </w:rPr>
              <w:t>1</w:t>
            </w:r>
          </w:p>
          <w:p w:rsidR="00083B31" w:rsidRPr="00083B31" w:rsidRDefault="00083B31" w:rsidP="00083B31">
            <w:pPr>
              <w:rPr>
                <w:sz w:val="26"/>
                <w:szCs w:val="26"/>
              </w:rPr>
            </w:pPr>
          </w:p>
        </w:tc>
        <w:tc>
          <w:tcPr>
            <w:tcW w:w="4003"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z w:val="26"/>
                <w:szCs w:val="26"/>
              </w:rPr>
              <w:t>2</w:t>
            </w:r>
          </w:p>
          <w:p w:rsidR="00083B31" w:rsidRPr="00083B31" w:rsidRDefault="00083B31" w:rsidP="00083B31">
            <w:pPr>
              <w:rPr>
                <w:sz w:val="26"/>
                <w:szCs w:val="26"/>
              </w:rPr>
            </w:pPr>
          </w:p>
        </w:tc>
        <w:tc>
          <w:tcPr>
            <w:tcW w:w="1392"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z w:val="26"/>
                <w:szCs w:val="26"/>
              </w:rPr>
              <w:t>3</w:t>
            </w:r>
          </w:p>
          <w:p w:rsidR="00083B31" w:rsidRPr="00083B31" w:rsidRDefault="00083B31" w:rsidP="00083B31">
            <w:pPr>
              <w:rPr>
                <w:sz w:val="26"/>
                <w:szCs w:val="26"/>
              </w:rPr>
            </w:pPr>
          </w:p>
        </w:tc>
        <w:tc>
          <w:tcPr>
            <w:tcW w:w="1354"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p>
        </w:tc>
        <w:tc>
          <w:tcPr>
            <w:tcW w:w="1877"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z w:val="26"/>
                <w:szCs w:val="26"/>
              </w:rPr>
              <w:t>5</w:t>
            </w:r>
          </w:p>
          <w:p w:rsidR="00083B31" w:rsidRPr="00083B31" w:rsidRDefault="00083B31" w:rsidP="00083B31">
            <w:pPr>
              <w:rPr>
                <w:sz w:val="26"/>
                <w:szCs w:val="26"/>
              </w:rPr>
            </w:pPr>
          </w:p>
        </w:tc>
      </w:tr>
      <w:tr w:rsidR="00083B31" w:rsidRPr="00083B31" w:rsidTr="00F63DD5">
        <w:trPr>
          <w:trHeight w:hRule="exact" w:val="278"/>
        </w:trPr>
        <w:tc>
          <w:tcPr>
            <w:tcW w:w="730"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z w:val="26"/>
                <w:szCs w:val="26"/>
              </w:rPr>
              <w:t>1.</w:t>
            </w:r>
          </w:p>
          <w:p w:rsidR="00083B31" w:rsidRPr="00083B31" w:rsidRDefault="00083B31" w:rsidP="00083B31">
            <w:pPr>
              <w:rPr>
                <w:sz w:val="26"/>
                <w:szCs w:val="26"/>
              </w:rPr>
            </w:pPr>
          </w:p>
        </w:tc>
        <w:tc>
          <w:tcPr>
            <w:tcW w:w="4003"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pacing w:val="-11"/>
                <w:sz w:val="26"/>
                <w:szCs w:val="26"/>
              </w:rPr>
              <w:t>Объем выработки воды (п.2+п.5+п.7)</w:t>
            </w:r>
          </w:p>
        </w:tc>
        <w:tc>
          <w:tcPr>
            <w:tcW w:w="1392"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pacing w:val="-13"/>
                <w:sz w:val="26"/>
                <w:szCs w:val="26"/>
              </w:rPr>
              <w:t>тыс. куб.м.</w:t>
            </w:r>
          </w:p>
          <w:p w:rsidR="00083B31" w:rsidRPr="00083B31" w:rsidRDefault="00083B31" w:rsidP="00083B31">
            <w:pPr>
              <w:rPr>
                <w:sz w:val="26"/>
                <w:szCs w:val="26"/>
              </w:rPr>
            </w:pPr>
          </w:p>
        </w:tc>
        <w:tc>
          <w:tcPr>
            <w:tcW w:w="1354" w:type="dxa"/>
            <w:tcBorders>
              <w:top w:val="single" w:sz="6" w:space="0" w:color="auto"/>
              <w:left w:val="single" w:sz="6" w:space="0" w:color="auto"/>
              <w:bottom w:val="single" w:sz="6" w:space="0" w:color="auto"/>
              <w:right w:val="single" w:sz="6" w:space="0" w:color="auto"/>
            </w:tcBorders>
          </w:tcPr>
          <w:p w:rsidR="00083B31" w:rsidRPr="00083B31" w:rsidRDefault="00083B31" w:rsidP="00083B31">
            <w:pPr>
              <w:jc w:val="center"/>
              <w:rPr>
                <w:sz w:val="26"/>
                <w:szCs w:val="26"/>
              </w:rPr>
            </w:pPr>
            <w:r w:rsidRPr="00083B31">
              <w:rPr>
                <w:sz w:val="26"/>
                <w:szCs w:val="26"/>
              </w:rPr>
              <w:t>2.594</w:t>
            </w:r>
          </w:p>
          <w:p w:rsidR="00083B31" w:rsidRPr="00083B31" w:rsidRDefault="00083B31" w:rsidP="00083B31">
            <w:pPr>
              <w:jc w:val="center"/>
              <w:rPr>
                <w:sz w:val="26"/>
                <w:szCs w:val="26"/>
              </w:rPr>
            </w:pPr>
          </w:p>
        </w:tc>
        <w:tc>
          <w:tcPr>
            <w:tcW w:w="1877" w:type="dxa"/>
            <w:tcBorders>
              <w:top w:val="single" w:sz="6" w:space="0" w:color="auto"/>
              <w:left w:val="single" w:sz="6" w:space="0" w:color="auto"/>
              <w:bottom w:val="single" w:sz="6" w:space="0" w:color="auto"/>
              <w:right w:val="single" w:sz="6" w:space="0" w:color="auto"/>
            </w:tcBorders>
          </w:tcPr>
          <w:p w:rsidR="00083B31" w:rsidRPr="00083B31" w:rsidRDefault="00083B31" w:rsidP="00083B31">
            <w:pPr>
              <w:jc w:val="center"/>
              <w:rPr>
                <w:sz w:val="26"/>
                <w:szCs w:val="26"/>
              </w:rPr>
            </w:pPr>
            <w:r w:rsidRPr="00083B31">
              <w:rPr>
                <w:sz w:val="26"/>
                <w:szCs w:val="26"/>
              </w:rPr>
              <w:t>0.649</w:t>
            </w:r>
          </w:p>
        </w:tc>
      </w:tr>
      <w:tr w:rsidR="00083B31" w:rsidRPr="00083B31" w:rsidTr="00F63DD5">
        <w:trPr>
          <w:trHeight w:hRule="exact" w:val="547"/>
        </w:trPr>
        <w:tc>
          <w:tcPr>
            <w:tcW w:w="730"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z w:val="26"/>
                <w:szCs w:val="26"/>
              </w:rPr>
              <w:t>2.</w:t>
            </w:r>
          </w:p>
        </w:tc>
        <w:tc>
          <w:tcPr>
            <w:tcW w:w="4003"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color w:val="000000"/>
                <w:spacing w:val="-11"/>
                <w:sz w:val="26"/>
                <w:szCs w:val="26"/>
              </w:rPr>
            </w:pPr>
            <w:r w:rsidRPr="00083B31">
              <w:rPr>
                <w:color w:val="000000"/>
                <w:spacing w:val="-11"/>
                <w:sz w:val="26"/>
                <w:szCs w:val="26"/>
              </w:rPr>
              <w:t xml:space="preserve">Объем воды, используемой на </w:t>
            </w:r>
          </w:p>
          <w:p w:rsidR="00083B31" w:rsidRPr="00083B31" w:rsidRDefault="00083B31" w:rsidP="00083B31">
            <w:pPr>
              <w:rPr>
                <w:sz w:val="26"/>
                <w:szCs w:val="26"/>
              </w:rPr>
            </w:pPr>
            <w:r w:rsidRPr="00083B31">
              <w:rPr>
                <w:color w:val="000000"/>
                <w:spacing w:val="-13"/>
                <w:sz w:val="26"/>
                <w:szCs w:val="26"/>
              </w:rPr>
              <w:t>собственные нужды *</w:t>
            </w:r>
          </w:p>
        </w:tc>
        <w:tc>
          <w:tcPr>
            <w:tcW w:w="1392"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pacing w:val="-13"/>
                <w:sz w:val="26"/>
                <w:szCs w:val="26"/>
              </w:rPr>
              <w:t>тыс. куб.м.</w:t>
            </w:r>
          </w:p>
        </w:tc>
        <w:tc>
          <w:tcPr>
            <w:tcW w:w="1354" w:type="dxa"/>
            <w:tcBorders>
              <w:top w:val="single" w:sz="6" w:space="0" w:color="auto"/>
              <w:left w:val="single" w:sz="6" w:space="0" w:color="auto"/>
              <w:bottom w:val="single" w:sz="6" w:space="0" w:color="auto"/>
              <w:right w:val="single" w:sz="6" w:space="0" w:color="auto"/>
            </w:tcBorders>
          </w:tcPr>
          <w:p w:rsidR="00083B31" w:rsidRPr="00083B31" w:rsidRDefault="00083B31" w:rsidP="00083B31">
            <w:pPr>
              <w:jc w:val="center"/>
              <w:rPr>
                <w:sz w:val="26"/>
                <w:szCs w:val="26"/>
              </w:rPr>
            </w:pPr>
          </w:p>
          <w:p w:rsidR="00083B31" w:rsidRPr="00083B31" w:rsidRDefault="00083B31" w:rsidP="00083B31">
            <w:pPr>
              <w:jc w:val="center"/>
              <w:rPr>
                <w:sz w:val="26"/>
                <w:szCs w:val="26"/>
              </w:rPr>
            </w:pPr>
            <w:r w:rsidRPr="00083B31">
              <w:rPr>
                <w:sz w:val="26"/>
                <w:szCs w:val="26"/>
              </w:rPr>
              <w:t>-</w:t>
            </w:r>
          </w:p>
        </w:tc>
        <w:tc>
          <w:tcPr>
            <w:tcW w:w="1877" w:type="dxa"/>
            <w:tcBorders>
              <w:top w:val="single" w:sz="6" w:space="0" w:color="auto"/>
              <w:left w:val="single" w:sz="6" w:space="0" w:color="auto"/>
              <w:bottom w:val="single" w:sz="6" w:space="0" w:color="auto"/>
              <w:right w:val="single" w:sz="6" w:space="0" w:color="auto"/>
            </w:tcBorders>
          </w:tcPr>
          <w:p w:rsidR="00083B31" w:rsidRPr="00083B31" w:rsidRDefault="00083B31" w:rsidP="00083B31">
            <w:pPr>
              <w:jc w:val="center"/>
              <w:rPr>
                <w:sz w:val="26"/>
                <w:szCs w:val="26"/>
              </w:rPr>
            </w:pPr>
          </w:p>
        </w:tc>
      </w:tr>
      <w:tr w:rsidR="00083B31" w:rsidRPr="00083B31" w:rsidTr="00F63DD5">
        <w:trPr>
          <w:trHeight w:hRule="exact" w:val="557"/>
        </w:trPr>
        <w:tc>
          <w:tcPr>
            <w:tcW w:w="730"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z w:val="26"/>
                <w:szCs w:val="26"/>
              </w:rPr>
              <w:t>3.</w:t>
            </w:r>
          </w:p>
        </w:tc>
        <w:tc>
          <w:tcPr>
            <w:tcW w:w="4003"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pacing w:val="-12"/>
                <w:sz w:val="26"/>
                <w:szCs w:val="26"/>
              </w:rPr>
              <w:t xml:space="preserve">Объем пропущенной воды через очистные </w:t>
            </w:r>
            <w:r w:rsidRPr="00083B31">
              <w:rPr>
                <w:color w:val="000000"/>
                <w:spacing w:val="-15"/>
                <w:sz w:val="26"/>
                <w:szCs w:val="26"/>
              </w:rPr>
              <w:t>сооружения</w:t>
            </w:r>
          </w:p>
          <w:p w:rsidR="00083B31" w:rsidRPr="00083B31" w:rsidRDefault="00083B31" w:rsidP="00083B31">
            <w:pPr>
              <w:rPr>
                <w:sz w:val="26"/>
                <w:szCs w:val="26"/>
              </w:rPr>
            </w:pPr>
          </w:p>
        </w:tc>
        <w:tc>
          <w:tcPr>
            <w:tcW w:w="1392"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pacing w:val="-13"/>
                <w:sz w:val="26"/>
                <w:szCs w:val="26"/>
              </w:rPr>
              <w:t>тыс. куб.м.</w:t>
            </w:r>
          </w:p>
        </w:tc>
        <w:tc>
          <w:tcPr>
            <w:tcW w:w="1354" w:type="dxa"/>
            <w:tcBorders>
              <w:top w:val="single" w:sz="6" w:space="0" w:color="auto"/>
              <w:left w:val="single" w:sz="6" w:space="0" w:color="auto"/>
              <w:bottom w:val="single" w:sz="6" w:space="0" w:color="auto"/>
              <w:right w:val="single" w:sz="6" w:space="0" w:color="auto"/>
            </w:tcBorders>
          </w:tcPr>
          <w:p w:rsidR="00083B31" w:rsidRPr="00083B31" w:rsidRDefault="00083B31" w:rsidP="00083B31">
            <w:pPr>
              <w:jc w:val="center"/>
              <w:rPr>
                <w:sz w:val="26"/>
                <w:szCs w:val="26"/>
              </w:rPr>
            </w:pPr>
          </w:p>
          <w:p w:rsidR="00083B31" w:rsidRPr="00083B31" w:rsidRDefault="00083B31" w:rsidP="00083B31">
            <w:pPr>
              <w:jc w:val="center"/>
              <w:rPr>
                <w:sz w:val="26"/>
                <w:szCs w:val="26"/>
              </w:rPr>
            </w:pPr>
            <w:r w:rsidRPr="00083B31">
              <w:rPr>
                <w:sz w:val="26"/>
                <w:szCs w:val="26"/>
              </w:rPr>
              <w:t>2.594</w:t>
            </w:r>
          </w:p>
        </w:tc>
        <w:tc>
          <w:tcPr>
            <w:tcW w:w="1877" w:type="dxa"/>
            <w:tcBorders>
              <w:top w:val="single" w:sz="6" w:space="0" w:color="auto"/>
              <w:left w:val="single" w:sz="6" w:space="0" w:color="auto"/>
              <w:bottom w:val="single" w:sz="6" w:space="0" w:color="auto"/>
              <w:right w:val="single" w:sz="6" w:space="0" w:color="auto"/>
            </w:tcBorders>
          </w:tcPr>
          <w:p w:rsidR="00083B31" w:rsidRPr="00083B31" w:rsidRDefault="00083B31" w:rsidP="00083B31">
            <w:pPr>
              <w:jc w:val="center"/>
              <w:rPr>
                <w:sz w:val="26"/>
                <w:szCs w:val="26"/>
              </w:rPr>
            </w:pPr>
          </w:p>
          <w:p w:rsidR="00083B31" w:rsidRPr="00083B31" w:rsidRDefault="00083B31" w:rsidP="00083B31">
            <w:pPr>
              <w:jc w:val="center"/>
              <w:rPr>
                <w:sz w:val="26"/>
                <w:szCs w:val="26"/>
              </w:rPr>
            </w:pPr>
            <w:r w:rsidRPr="00083B31">
              <w:rPr>
                <w:sz w:val="26"/>
                <w:szCs w:val="26"/>
              </w:rPr>
              <w:t>0.649</w:t>
            </w:r>
          </w:p>
        </w:tc>
      </w:tr>
      <w:tr w:rsidR="00083B31" w:rsidRPr="00083B31" w:rsidTr="00F63DD5">
        <w:trPr>
          <w:trHeight w:hRule="exact" w:val="326"/>
        </w:trPr>
        <w:tc>
          <w:tcPr>
            <w:tcW w:w="730"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z w:val="26"/>
                <w:szCs w:val="26"/>
              </w:rPr>
              <w:t>4.</w:t>
            </w:r>
          </w:p>
        </w:tc>
        <w:tc>
          <w:tcPr>
            <w:tcW w:w="4003"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vertAlign w:val="superscript"/>
              </w:rPr>
            </w:pPr>
            <w:r w:rsidRPr="00083B31">
              <w:rPr>
                <w:color w:val="000000"/>
                <w:spacing w:val="-10"/>
                <w:sz w:val="26"/>
                <w:szCs w:val="26"/>
              </w:rPr>
              <w:t>Объем отпуска в сеть</w:t>
            </w:r>
            <w:r w:rsidRPr="00083B31">
              <w:rPr>
                <w:color w:val="000000"/>
                <w:spacing w:val="-10"/>
                <w:sz w:val="26"/>
                <w:szCs w:val="26"/>
                <w:lang w:val="en-US"/>
              </w:rPr>
              <w:t xml:space="preserve"> </w:t>
            </w:r>
            <w:r w:rsidRPr="00083B31">
              <w:rPr>
                <w:color w:val="000000"/>
                <w:spacing w:val="-10"/>
                <w:sz w:val="26"/>
                <w:szCs w:val="26"/>
                <w:vertAlign w:val="superscript"/>
                <w:lang w:val="en-US"/>
              </w:rPr>
              <w:t>1</w:t>
            </w:r>
          </w:p>
        </w:tc>
        <w:tc>
          <w:tcPr>
            <w:tcW w:w="1392"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pacing w:val="-13"/>
                <w:sz w:val="26"/>
                <w:szCs w:val="26"/>
              </w:rPr>
              <w:t>тыс. куб.м.</w:t>
            </w:r>
          </w:p>
        </w:tc>
        <w:tc>
          <w:tcPr>
            <w:tcW w:w="1354" w:type="dxa"/>
            <w:tcBorders>
              <w:top w:val="single" w:sz="6" w:space="0" w:color="auto"/>
              <w:left w:val="single" w:sz="6" w:space="0" w:color="auto"/>
              <w:bottom w:val="single" w:sz="6" w:space="0" w:color="auto"/>
              <w:right w:val="single" w:sz="6" w:space="0" w:color="auto"/>
            </w:tcBorders>
          </w:tcPr>
          <w:p w:rsidR="00083B31" w:rsidRPr="00083B31" w:rsidRDefault="00083B31" w:rsidP="00083B31">
            <w:pPr>
              <w:jc w:val="center"/>
              <w:rPr>
                <w:sz w:val="26"/>
                <w:szCs w:val="26"/>
              </w:rPr>
            </w:pPr>
            <w:r w:rsidRPr="00083B31">
              <w:rPr>
                <w:sz w:val="26"/>
                <w:szCs w:val="26"/>
              </w:rPr>
              <w:t>-</w:t>
            </w:r>
          </w:p>
          <w:p w:rsidR="00083B31" w:rsidRPr="00083B31" w:rsidRDefault="00083B31" w:rsidP="00083B31">
            <w:pPr>
              <w:jc w:val="center"/>
              <w:rPr>
                <w:sz w:val="26"/>
                <w:szCs w:val="26"/>
              </w:rPr>
            </w:pPr>
            <w:r w:rsidRPr="00083B31">
              <w:rPr>
                <w:sz w:val="26"/>
                <w:szCs w:val="26"/>
              </w:rPr>
              <w:t>---</w:t>
            </w:r>
          </w:p>
        </w:tc>
        <w:tc>
          <w:tcPr>
            <w:tcW w:w="1877" w:type="dxa"/>
            <w:tcBorders>
              <w:top w:val="single" w:sz="6" w:space="0" w:color="auto"/>
              <w:left w:val="single" w:sz="6" w:space="0" w:color="auto"/>
              <w:bottom w:val="single" w:sz="6" w:space="0" w:color="auto"/>
              <w:right w:val="single" w:sz="6" w:space="0" w:color="auto"/>
            </w:tcBorders>
          </w:tcPr>
          <w:p w:rsidR="00083B31" w:rsidRPr="00083B31" w:rsidRDefault="00083B31" w:rsidP="00083B31">
            <w:pPr>
              <w:jc w:val="center"/>
              <w:rPr>
                <w:sz w:val="26"/>
                <w:szCs w:val="26"/>
              </w:rPr>
            </w:pPr>
          </w:p>
        </w:tc>
      </w:tr>
      <w:tr w:rsidR="00083B31" w:rsidRPr="00083B31" w:rsidTr="00F63DD5">
        <w:trPr>
          <w:trHeight w:hRule="exact" w:val="288"/>
        </w:trPr>
        <w:tc>
          <w:tcPr>
            <w:tcW w:w="730"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z w:val="26"/>
                <w:szCs w:val="26"/>
              </w:rPr>
              <w:t>5.</w:t>
            </w:r>
          </w:p>
        </w:tc>
        <w:tc>
          <w:tcPr>
            <w:tcW w:w="4003"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pacing w:val="-13"/>
                <w:sz w:val="26"/>
                <w:szCs w:val="26"/>
              </w:rPr>
              <w:t>Объем потерь</w:t>
            </w:r>
            <w:r w:rsidRPr="00083B31">
              <w:rPr>
                <w:color w:val="000000"/>
                <w:spacing w:val="-13"/>
                <w:sz w:val="26"/>
                <w:szCs w:val="26"/>
                <w:lang w:val="en-US"/>
              </w:rPr>
              <w:t xml:space="preserve"> </w:t>
            </w:r>
            <w:r w:rsidRPr="00083B31">
              <w:rPr>
                <w:color w:val="000000"/>
                <w:spacing w:val="-13"/>
                <w:sz w:val="26"/>
                <w:szCs w:val="26"/>
              </w:rPr>
              <w:t>*</w:t>
            </w:r>
          </w:p>
        </w:tc>
        <w:tc>
          <w:tcPr>
            <w:tcW w:w="1392"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pacing w:val="-13"/>
                <w:sz w:val="26"/>
                <w:szCs w:val="26"/>
              </w:rPr>
              <w:t>тыс. куб.м.</w:t>
            </w:r>
          </w:p>
        </w:tc>
        <w:tc>
          <w:tcPr>
            <w:tcW w:w="1354" w:type="dxa"/>
            <w:tcBorders>
              <w:top w:val="single" w:sz="6" w:space="0" w:color="auto"/>
              <w:left w:val="single" w:sz="6" w:space="0" w:color="auto"/>
              <w:bottom w:val="single" w:sz="6" w:space="0" w:color="auto"/>
              <w:right w:val="single" w:sz="6" w:space="0" w:color="auto"/>
            </w:tcBorders>
          </w:tcPr>
          <w:p w:rsidR="00083B31" w:rsidRPr="00083B31" w:rsidRDefault="00083B31" w:rsidP="00083B31">
            <w:pPr>
              <w:jc w:val="center"/>
              <w:rPr>
                <w:sz w:val="26"/>
                <w:szCs w:val="26"/>
              </w:rPr>
            </w:pPr>
            <w:r w:rsidRPr="00083B31">
              <w:rPr>
                <w:sz w:val="26"/>
                <w:szCs w:val="26"/>
              </w:rPr>
              <w:t>0.239</w:t>
            </w:r>
          </w:p>
          <w:p w:rsidR="00083B31" w:rsidRPr="00083B31" w:rsidRDefault="00083B31" w:rsidP="00083B31">
            <w:pPr>
              <w:jc w:val="center"/>
              <w:rPr>
                <w:sz w:val="26"/>
                <w:szCs w:val="26"/>
              </w:rPr>
            </w:pPr>
          </w:p>
        </w:tc>
        <w:tc>
          <w:tcPr>
            <w:tcW w:w="1877" w:type="dxa"/>
            <w:tcBorders>
              <w:top w:val="single" w:sz="6" w:space="0" w:color="auto"/>
              <w:left w:val="single" w:sz="6" w:space="0" w:color="auto"/>
              <w:bottom w:val="single" w:sz="6" w:space="0" w:color="auto"/>
              <w:right w:val="single" w:sz="6" w:space="0" w:color="auto"/>
            </w:tcBorders>
          </w:tcPr>
          <w:p w:rsidR="00083B31" w:rsidRPr="00083B31" w:rsidRDefault="00083B31" w:rsidP="00083B31">
            <w:pPr>
              <w:jc w:val="center"/>
              <w:rPr>
                <w:sz w:val="26"/>
                <w:szCs w:val="26"/>
              </w:rPr>
            </w:pPr>
            <w:r w:rsidRPr="00083B31">
              <w:rPr>
                <w:sz w:val="26"/>
                <w:szCs w:val="26"/>
              </w:rPr>
              <w:t>0.60</w:t>
            </w:r>
          </w:p>
        </w:tc>
      </w:tr>
      <w:tr w:rsidR="00083B31" w:rsidRPr="00083B31" w:rsidTr="00F63DD5">
        <w:trPr>
          <w:trHeight w:hRule="exact" w:val="605"/>
        </w:trPr>
        <w:tc>
          <w:tcPr>
            <w:tcW w:w="730"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z w:val="26"/>
                <w:szCs w:val="26"/>
              </w:rPr>
              <w:t>6.</w:t>
            </w:r>
          </w:p>
        </w:tc>
        <w:tc>
          <w:tcPr>
            <w:tcW w:w="4003"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color w:val="000000"/>
                <w:spacing w:val="-12"/>
                <w:sz w:val="26"/>
                <w:szCs w:val="26"/>
              </w:rPr>
            </w:pPr>
            <w:r w:rsidRPr="00083B31">
              <w:rPr>
                <w:color w:val="000000"/>
                <w:spacing w:val="-12"/>
                <w:sz w:val="26"/>
                <w:szCs w:val="26"/>
              </w:rPr>
              <w:t>Уровень потерь к объему отпущенной</w:t>
            </w:r>
          </w:p>
          <w:p w:rsidR="00083B31" w:rsidRPr="00083B31" w:rsidRDefault="00083B31" w:rsidP="00083B31">
            <w:pPr>
              <w:rPr>
                <w:sz w:val="26"/>
                <w:szCs w:val="26"/>
              </w:rPr>
            </w:pPr>
            <w:r w:rsidRPr="00083B31">
              <w:rPr>
                <w:color w:val="000000"/>
                <w:spacing w:val="-14"/>
                <w:sz w:val="26"/>
                <w:szCs w:val="26"/>
              </w:rPr>
              <w:t xml:space="preserve">воды в сеть </w:t>
            </w:r>
            <w:r w:rsidRPr="00083B31">
              <w:rPr>
                <w:color w:val="000000"/>
                <w:spacing w:val="-14"/>
                <w:sz w:val="26"/>
                <w:szCs w:val="26"/>
                <w:vertAlign w:val="superscript"/>
              </w:rPr>
              <w:t>2</w:t>
            </w:r>
          </w:p>
        </w:tc>
        <w:tc>
          <w:tcPr>
            <w:tcW w:w="1392"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z w:val="26"/>
                <w:szCs w:val="26"/>
              </w:rPr>
              <w:t>%</w:t>
            </w:r>
          </w:p>
        </w:tc>
        <w:tc>
          <w:tcPr>
            <w:tcW w:w="1354" w:type="dxa"/>
            <w:tcBorders>
              <w:top w:val="single" w:sz="6" w:space="0" w:color="auto"/>
              <w:left w:val="single" w:sz="6" w:space="0" w:color="auto"/>
              <w:bottom w:val="single" w:sz="6" w:space="0" w:color="auto"/>
              <w:right w:val="single" w:sz="6" w:space="0" w:color="auto"/>
            </w:tcBorders>
          </w:tcPr>
          <w:p w:rsidR="00083B31" w:rsidRPr="00083B31" w:rsidRDefault="00083B31" w:rsidP="00083B31">
            <w:pPr>
              <w:jc w:val="center"/>
              <w:rPr>
                <w:sz w:val="26"/>
                <w:szCs w:val="26"/>
              </w:rPr>
            </w:pPr>
          </w:p>
          <w:p w:rsidR="00083B31" w:rsidRPr="00083B31" w:rsidRDefault="00083B31" w:rsidP="00083B31">
            <w:pPr>
              <w:jc w:val="center"/>
              <w:rPr>
                <w:sz w:val="26"/>
                <w:szCs w:val="26"/>
              </w:rPr>
            </w:pPr>
            <w:r w:rsidRPr="00083B31">
              <w:rPr>
                <w:sz w:val="26"/>
                <w:szCs w:val="26"/>
              </w:rPr>
              <w:t>-</w:t>
            </w:r>
          </w:p>
        </w:tc>
        <w:tc>
          <w:tcPr>
            <w:tcW w:w="1877" w:type="dxa"/>
            <w:tcBorders>
              <w:top w:val="single" w:sz="6" w:space="0" w:color="auto"/>
              <w:left w:val="single" w:sz="6" w:space="0" w:color="auto"/>
              <w:bottom w:val="single" w:sz="6" w:space="0" w:color="auto"/>
              <w:right w:val="single" w:sz="6" w:space="0" w:color="auto"/>
            </w:tcBorders>
          </w:tcPr>
          <w:p w:rsidR="00083B31" w:rsidRPr="00083B31" w:rsidRDefault="00083B31" w:rsidP="00083B31">
            <w:pPr>
              <w:jc w:val="center"/>
              <w:rPr>
                <w:sz w:val="26"/>
                <w:szCs w:val="26"/>
              </w:rPr>
            </w:pPr>
          </w:p>
        </w:tc>
      </w:tr>
      <w:tr w:rsidR="00083B31" w:rsidRPr="00083B31" w:rsidTr="00F63DD5">
        <w:trPr>
          <w:trHeight w:hRule="exact" w:val="605"/>
        </w:trPr>
        <w:tc>
          <w:tcPr>
            <w:tcW w:w="730"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z w:val="26"/>
                <w:szCs w:val="26"/>
              </w:rPr>
              <w:t>7.</w:t>
            </w:r>
          </w:p>
        </w:tc>
        <w:tc>
          <w:tcPr>
            <w:tcW w:w="4003"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pacing w:val="-11"/>
                <w:sz w:val="26"/>
                <w:szCs w:val="26"/>
              </w:rPr>
              <w:t xml:space="preserve">Объем реализации товаров и услуг, в том </w:t>
            </w:r>
            <w:r w:rsidRPr="00083B31">
              <w:rPr>
                <w:color w:val="000000"/>
                <w:spacing w:val="-13"/>
                <w:sz w:val="26"/>
                <w:szCs w:val="26"/>
              </w:rPr>
              <w:t xml:space="preserve">числе по потребителям </w:t>
            </w:r>
            <w:r w:rsidRPr="00083B31">
              <w:rPr>
                <w:color w:val="000000"/>
                <w:spacing w:val="-13"/>
                <w:sz w:val="26"/>
                <w:szCs w:val="26"/>
                <w:vertAlign w:val="superscript"/>
              </w:rPr>
              <w:t>3</w:t>
            </w:r>
            <w:r w:rsidRPr="00083B31">
              <w:rPr>
                <w:color w:val="000000"/>
                <w:spacing w:val="-13"/>
                <w:sz w:val="26"/>
                <w:szCs w:val="26"/>
              </w:rPr>
              <w:t>:</w:t>
            </w:r>
          </w:p>
        </w:tc>
        <w:tc>
          <w:tcPr>
            <w:tcW w:w="1392"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pacing w:val="-13"/>
                <w:sz w:val="26"/>
                <w:szCs w:val="26"/>
              </w:rPr>
              <w:t>тыс. куб.м.</w:t>
            </w:r>
          </w:p>
        </w:tc>
        <w:tc>
          <w:tcPr>
            <w:tcW w:w="1354" w:type="dxa"/>
            <w:tcBorders>
              <w:top w:val="single" w:sz="6" w:space="0" w:color="auto"/>
              <w:left w:val="single" w:sz="6" w:space="0" w:color="auto"/>
              <w:bottom w:val="single" w:sz="6" w:space="0" w:color="auto"/>
              <w:right w:val="single" w:sz="6" w:space="0" w:color="auto"/>
            </w:tcBorders>
          </w:tcPr>
          <w:p w:rsidR="00083B31" w:rsidRPr="00083B31" w:rsidRDefault="00083B31" w:rsidP="00083B31">
            <w:pPr>
              <w:jc w:val="center"/>
              <w:rPr>
                <w:sz w:val="26"/>
                <w:szCs w:val="26"/>
              </w:rPr>
            </w:pPr>
            <w:r w:rsidRPr="00083B31">
              <w:rPr>
                <w:sz w:val="26"/>
                <w:szCs w:val="26"/>
              </w:rPr>
              <w:t>2.594</w:t>
            </w:r>
          </w:p>
        </w:tc>
        <w:tc>
          <w:tcPr>
            <w:tcW w:w="1877" w:type="dxa"/>
            <w:tcBorders>
              <w:top w:val="single" w:sz="6" w:space="0" w:color="auto"/>
              <w:left w:val="single" w:sz="6" w:space="0" w:color="auto"/>
              <w:bottom w:val="single" w:sz="6" w:space="0" w:color="auto"/>
              <w:right w:val="single" w:sz="6" w:space="0" w:color="auto"/>
            </w:tcBorders>
          </w:tcPr>
          <w:p w:rsidR="00083B31" w:rsidRPr="00083B31" w:rsidRDefault="00083B31" w:rsidP="00083B31">
            <w:pPr>
              <w:jc w:val="center"/>
              <w:rPr>
                <w:sz w:val="26"/>
                <w:szCs w:val="26"/>
              </w:rPr>
            </w:pPr>
            <w:r w:rsidRPr="00083B31">
              <w:rPr>
                <w:sz w:val="26"/>
                <w:szCs w:val="26"/>
              </w:rPr>
              <w:t>0.649</w:t>
            </w:r>
          </w:p>
        </w:tc>
      </w:tr>
      <w:tr w:rsidR="00083B31" w:rsidRPr="00083B31" w:rsidTr="00F63DD5">
        <w:trPr>
          <w:trHeight w:hRule="exact" w:val="269"/>
        </w:trPr>
        <w:tc>
          <w:tcPr>
            <w:tcW w:w="730"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pacing w:val="-19"/>
                <w:sz w:val="26"/>
                <w:szCs w:val="26"/>
              </w:rPr>
              <w:t>7.1.</w:t>
            </w:r>
          </w:p>
        </w:tc>
        <w:tc>
          <w:tcPr>
            <w:tcW w:w="4003"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pacing w:val="-13"/>
                <w:sz w:val="26"/>
                <w:szCs w:val="26"/>
              </w:rPr>
              <w:t>- населению</w:t>
            </w:r>
          </w:p>
          <w:p w:rsidR="00083B31" w:rsidRPr="00083B31" w:rsidRDefault="00083B31" w:rsidP="00083B31">
            <w:pPr>
              <w:rPr>
                <w:sz w:val="26"/>
                <w:szCs w:val="26"/>
              </w:rPr>
            </w:pPr>
          </w:p>
        </w:tc>
        <w:tc>
          <w:tcPr>
            <w:tcW w:w="1392"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pacing w:val="-13"/>
                <w:sz w:val="26"/>
                <w:szCs w:val="26"/>
              </w:rPr>
              <w:t>тыс. куб.м.</w:t>
            </w:r>
          </w:p>
        </w:tc>
        <w:tc>
          <w:tcPr>
            <w:tcW w:w="1354" w:type="dxa"/>
            <w:tcBorders>
              <w:top w:val="single" w:sz="6" w:space="0" w:color="auto"/>
              <w:left w:val="single" w:sz="6" w:space="0" w:color="auto"/>
              <w:bottom w:val="single" w:sz="6" w:space="0" w:color="auto"/>
              <w:right w:val="single" w:sz="6" w:space="0" w:color="auto"/>
            </w:tcBorders>
          </w:tcPr>
          <w:p w:rsidR="00083B31" w:rsidRPr="00083B31" w:rsidRDefault="00083B31" w:rsidP="00083B31">
            <w:pPr>
              <w:jc w:val="center"/>
              <w:rPr>
                <w:sz w:val="26"/>
                <w:szCs w:val="26"/>
              </w:rPr>
            </w:pPr>
            <w:r w:rsidRPr="00083B31">
              <w:rPr>
                <w:sz w:val="26"/>
                <w:szCs w:val="26"/>
              </w:rPr>
              <w:t>2.060</w:t>
            </w:r>
          </w:p>
          <w:p w:rsidR="00083B31" w:rsidRPr="00083B31" w:rsidRDefault="00083B31" w:rsidP="00083B31">
            <w:pPr>
              <w:jc w:val="center"/>
              <w:rPr>
                <w:sz w:val="26"/>
                <w:szCs w:val="26"/>
              </w:rPr>
            </w:pPr>
          </w:p>
        </w:tc>
        <w:tc>
          <w:tcPr>
            <w:tcW w:w="1877" w:type="dxa"/>
            <w:tcBorders>
              <w:top w:val="single" w:sz="6" w:space="0" w:color="auto"/>
              <w:left w:val="single" w:sz="6" w:space="0" w:color="auto"/>
              <w:bottom w:val="single" w:sz="6" w:space="0" w:color="auto"/>
              <w:right w:val="single" w:sz="6" w:space="0" w:color="auto"/>
            </w:tcBorders>
          </w:tcPr>
          <w:p w:rsidR="00083B31" w:rsidRPr="00083B31" w:rsidRDefault="00083B31" w:rsidP="00083B31">
            <w:pPr>
              <w:jc w:val="center"/>
              <w:rPr>
                <w:sz w:val="26"/>
                <w:szCs w:val="26"/>
              </w:rPr>
            </w:pPr>
            <w:r w:rsidRPr="00083B31">
              <w:rPr>
                <w:sz w:val="26"/>
                <w:szCs w:val="26"/>
              </w:rPr>
              <w:t>0.515</w:t>
            </w:r>
          </w:p>
        </w:tc>
      </w:tr>
      <w:tr w:rsidR="00083B31" w:rsidRPr="00083B31" w:rsidTr="00F63DD5">
        <w:trPr>
          <w:trHeight w:hRule="exact" w:val="278"/>
        </w:trPr>
        <w:tc>
          <w:tcPr>
            <w:tcW w:w="730"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pacing w:val="-19"/>
                <w:sz w:val="26"/>
                <w:szCs w:val="26"/>
              </w:rPr>
              <w:t>7.2.</w:t>
            </w:r>
          </w:p>
        </w:tc>
        <w:tc>
          <w:tcPr>
            <w:tcW w:w="4003"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pacing w:val="-13"/>
                <w:sz w:val="26"/>
                <w:szCs w:val="26"/>
              </w:rPr>
              <w:t>- бюджетным потребителям</w:t>
            </w:r>
          </w:p>
          <w:p w:rsidR="00083B31" w:rsidRPr="00083B31" w:rsidRDefault="00083B31" w:rsidP="00083B31">
            <w:pPr>
              <w:rPr>
                <w:sz w:val="26"/>
                <w:szCs w:val="26"/>
              </w:rPr>
            </w:pPr>
          </w:p>
        </w:tc>
        <w:tc>
          <w:tcPr>
            <w:tcW w:w="1392"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pacing w:val="-13"/>
                <w:sz w:val="26"/>
                <w:szCs w:val="26"/>
              </w:rPr>
              <w:t>тыс. куб.м.</w:t>
            </w:r>
          </w:p>
        </w:tc>
        <w:tc>
          <w:tcPr>
            <w:tcW w:w="1354" w:type="dxa"/>
            <w:tcBorders>
              <w:top w:val="single" w:sz="6" w:space="0" w:color="auto"/>
              <w:left w:val="single" w:sz="6" w:space="0" w:color="auto"/>
              <w:bottom w:val="single" w:sz="6" w:space="0" w:color="auto"/>
              <w:right w:val="single" w:sz="6" w:space="0" w:color="auto"/>
            </w:tcBorders>
          </w:tcPr>
          <w:p w:rsidR="00083B31" w:rsidRPr="00083B31" w:rsidRDefault="00083B31" w:rsidP="00083B31">
            <w:pPr>
              <w:jc w:val="center"/>
              <w:rPr>
                <w:sz w:val="26"/>
                <w:szCs w:val="26"/>
              </w:rPr>
            </w:pPr>
            <w:r w:rsidRPr="00083B31">
              <w:rPr>
                <w:sz w:val="26"/>
                <w:szCs w:val="26"/>
              </w:rPr>
              <w:t>0.294</w:t>
            </w:r>
          </w:p>
          <w:p w:rsidR="00083B31" w:rsidRPr="00083B31" w:rsidRDefault="00083B31" w:rsidP="00083B31">
            <w:pPr>
              <w:jc w:val="center"/>
              <w:rPr>
                <w:sz w:val="26"/>
                <w:szCs w:val="26"/>
              </w:rPr>
            </w:pPr>
          </w:p>
        </w:tc>
        <w:tc>
          <w:tcPr>
            <w:tcW w:w="1877" w:type="dxa"/>
            <w:tcBorders>
              <w:top w:val="single" w:sz="6" w:space="0" w:color="auto"/>
              <w:left w:val="single" w:sz="6" w:space="0" w:color="auto"/>
              <w:bottom w:val="single" w:sz="6" w:space="0" w:color="auto"/>
              <w:right w:val="single" w:sz="6" w:space="0" w:color="auto"/>
            </w:tcBorders>
          </w:tcPr>
          <w:p w:rsidR="00083B31" w:rsidRPr="00083B31" w:rsidRDefault="00083B31" w:rsidP="00083B31">
            <w:pPr>
              <w:jc w:val="center"/>
              <w:rPr>
                <w:sz w:val="26"/>
                <w:szCs w:val="26"/>
              </w:rPr>
            </w:pPr>
            <w:r w:rsidRPr="00083B31">
              <w:rPr>
                <w:sz w:val="26"/>
                <w:szCs w:val="26"/>
              </w:rPr>
              <w:t>0.74</w:t>
            </w:r>
          </w:p>
        </w:tc>
      </w:tr>
      <w:tr w:rsidR="00083B31" w:rsidRPr="00083B31" w:rsidTr="00F63DD5">
        <w:trPr>
          <w:trHeight w:hRule="exact" w:val="298"/>
        </w:trPr>
        <w:tc>
          <w:tcPr>
            <w:tcW w:w="730"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pacing w:val="-19"/>
                <w:sz w:val="26"/>
                <w:szCs w:val="26"/>
              </w:rPr>
              <w:t>7.3.</w:t>
            </w:r>
          </w:p>
        </w:tc>
        <w:tc>
          <w:tcPr>
            <w:tcW w:w="4003"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pacing w:val="-12"/>
                <w:sz w:val="26"/>
                <w:szCs w:val="26"/>
              </w:rPr>
              <w:t>- прочим потребителям</w:t>
            </w:r>
          </w:p>
          <w:p w:rsidR="00083B31" w:rsidRPr="00083B31" w:rsidRDefault="00083B31" w:rsidP="00083B31">
            <w:pPr>
              <w:rPr>
                <w:sz w:val="26"/>
                <w:szCs w:val="26"/>
              </w:rPr>
            </w:pPr>
          </w:p>
        </w:tc>
        <w:tc>
          <w:tcPr>
            <w:tcW w:w="1392" w:type="dxa"/>
            <w:tcBorders>
              <w:top w:val="single" w:sz="6" w:space="0" w:color="auto"/>
              <w:left w:val="single" w:sz="6" w:space="0" w:color="auto"/>
              <w:bottom w:val="single" w:sz="6" w:space="0" w:color="auto"/>
              <w:right w:val="single" w:sz="6" w:space="0" w:color="auto"/>
            </w:tcBorders>
            <w:vAlign w:val="center"/>
          </w:tcPr>
          <w:p w:rsidR="00083B31" w:rsidRPr="00083B31" w:rsidRDefault="00083B31" w:rsidP="00083B31">
            <w:pPr>
              <w:rPr>
                <w:sz w:val="26"/>
                <w:szCs w:val="26"/>
              </w:rPr>
            </w:pPr>
            <w:r w:rsidRPr="00083B31">
              <w:rPr>
                <w:color w:val="000000"/>
                <w:spacing w:val="-13"/>
                <w:sz w:val="26"/>
                <w:szCs w:val="26"/>
              </w:rPr>
              <w:t>тыс. куб.м.</w:t>
            </w:r>
          </w:p>
        </w:tc>
        <w:tc>
          <w:tcPr>
            <w:tcW w:w="1354" w:type="dxa"/>
            <w:tcBorders>
              <w:top w:val="single" w:sz="6" w:space="0" w:color="auto"/>
              <w:left w:val="single" w:sz="6" w:space="0" w:color="auto"/>
              <w:bottom w:val="single" w:sz="6" w:space="0" w:color="auto"/>
              <w:right w:val="single" w:sz="6" w:space="0" w:color="auto"/>
            </w:tcBorders>
          </w:tcPr>
          <w:p w:rsidR="00083B31" w:rsidRPr="00083B31" w:rsidRDefault="00083B31" w:rsidP="00083B31">
            <w:pPr>
              <w:jc w:val="center"/>
              <w:rPr>
                <w:sz w:val="26"/>
                <w:szCs w:val="26"/>
              </w:rPr>
            </w:pPr>
            <w:r w:rsidRPr="00083B31">
              <w:rPr>
                <w:sz w:val="26"/>
                <w:szCs w:val="26"/>
              </w:rPr>
              <w:t>-</w:t>
            </w:r>
          </w:p>
          <w:p w:rsidR="00083B31" w:rsidRPr="00083B31" w:rsidRDefault="00083B31" w:rsidP="00083B31">
            <w:pPr>
              <w:jc w:val="center"/>
              <w:rPr>
                <w:sz w:val="26"/>
                <w:szCs w:val="26"/>
              </w:rPr>
            </w:pPr>
          </w:p>
        </w:tc>
        <w:tc>
          <w:tcPr>
            <w:tcW w:w="1877" w:type="dxa"/>
            <w:tcBorders>
              <w:top w:val="single" w:sz="6" w:space="0" w:color="auto"/>
              <w:left w:val="single" w:sz="6" w:space="0" w:color="auto"/>
              <w:bottom w:val="single" w:sz="6" w:space="0" w:color="auto"/>
              <w:right w:val="single" w:sz="6" w:space="0" w:color="auto"/>
            </w:tcBorders>
          </w:tcPr>
          <w:p w:rsidR="00083B31" w:rsidRPr="00083B31" w:rsidRDefault="00083B31" w:rsidP="00083B31">
            <w:pPr>
              <w:jc w:val="center"/>
              <w:rPr>
                <w:sz w:val="26"/>
                <w:szCs w:val="26"/>
              </w:rPr>
            </w:pPr>
            <w:r w:rsidRPr="00083B31">
              <w:rPr>
                <w:sz w:val="26"/>
                <w:szCs w:val="26"/>
              </w:rPr>
              <w:t>-</w:t>
            </w:r>
          </w:p>
        </w:tc>
      </w:tr>
    </w:tbl>
    <w:p w:rsidR="00083B31" w:rsidRPr="00083B31" w:rsidRDefault="00083B31" w:rsidP="00083B31">
      <w:pPr>
        <w:rPr>
          <w:bCs/>
          <w:color w:val="000000"/>
          <w:sz w:val="26"/>
          <w:szCs w:val="26"/>
        </w:rPr>
      </w:pPr>
    </w:p>
    <w:p w:rsidR="00083B31" w:rsidRDefault="00083B31" w:rsidP="00083B31">
      <w:pPr>
        <w:rPr>
          <w:b/>
          <w:bCs/>
          <w:color w:val="000000"/>
          <w:sz w:val="26"/>
          <w:szCs w:val="26"/>
        </w:rPr>
      </w:pPr>
      <w:r w:rsidRPr="00083B31">
        <w:rPr>
          <w:b/>
          <w:bCs/>
          <w:color w:val="000000"/>
          <w:sz w:val="26"/>
          <w:szCs w:val="26"/>
        </w:rPr>
        <w:t>3.2. Территориальный водный баланс подачи воды по технологическим зонам водоснабжения (годовой и в сутки</w:t>
      </w:r>
      <w:r w:rsidR="00C61105">
        <w:rPr>
          <w:b/>
          <w:bCs/>
          <w:color w:val="000000"/>
          <w:sz w:val="26"/>
          <w:szCs w:val="26"/>
        </w:rPr>
        <w:t xml:space="preserve"> максимального водопотребления)</w:t>
      </w:r>
    </w:p>
    <w:p w:rsidR="00C61105" w:rsidRPr="00083B31" w:rsidRDefault="00C61105" w:rsidP="00083B31">
      <w:pPr>
        <w:rPr>
          <w:b/>
          <w:bCs/>
          <w:color w:val="000000"/>
          <w:sz w:val="26"/>
          <w:szCs w:val="26"/>
        </w:rPr>
      </w:pPr>
    </w:p>
    <w:p w:rsidR="00083B31" w:rsidRPr="00083B31" w:rsidRDefault="00083B31" w:rsidP="00C61105">
      <w:pPr>
        <w:jc w:val="center"/>
        <w:rPr>
          <w:bCs/>
          <w:i/>
          <w:color w:val="000000"/>
          <w:sz w:val="26"/>
          <w:szCs w:val="26"/>
        </w:rPr>
      </w:pPr>
      <w:r w:rsidRPr="00083B31">
        <w:rPr>
          <w:bCs/>
          <w:i/>
          <w:color w:val="000000"/>
          <w:sz w:val="26"/>
          <w:szCs w:val="26"/>
        </w:rPr>
        <w:t>Таблица 3.2 Территориальный водный баланс централизованного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70"/>
        <w:gridCol w:w="3191"/>
      </w:tblGrid>
      <w:tr w:rsidR="00083B31" w:rsidRPr="00C61105" w:rsidTr="00F63DD5">
        <w:tc>
          <w:tcPr>
            <w:tcW w:w="3510" w:type="dxa"/>
            <w:shd w:val="clear" w:color="auto" w:fill="auto"/>
          </w:tcPr>
          <w:p w:rsidR="00083B31" w:rsidRPr="00083B31" w:rsidRDefault="00083B31" w:rsidP="00083B31">
            <w:pPr>
              <w:rPr>
                <w:rFonts w:eastAsia="Calibri"/>
                <w:b/>
                <w:bCs/>
                <w:color w:val="000000"/>
                <w:sz w:val="26"/>
                <w:szCs w:val="26"/>
                <w:lang w:eastAsia="en-US"/>
              </w:rPr>
            </w:pPr>
            <w:r w:rsidRPr="00083B31">
              <w:rPr>
                <w:rFonts w:eastAsia="Calibri"/>
                <w:b/>
                <w:bCs/>
                <w:color w:val="000000"/>
                <w:sz w:val="26"/>
                <w:szCs w:val="26"/>
                <w:lang w:eastAsia="en-US"/>
              </w:rPr>
              <w:t>Населенный пункт</w:t>
            </w:r>
          </w:p>
        </w:tc>
        <w:tc>
          <w:tcPr>
            <w:tcW w:w="2870" w:type="dxa"/>
            <w:shd w:val="clear" w:color="auto" w:fill="auto"/>
          </w:tcPr>
          <w:p w:rsidR="00083B31" w:rsidRPr="00083B31" w:rsidRDefault="00083B31" w:rsidP="00083B31">
            <w:pPr>
              <w:rPr>
                <w:rFonts w:eastAsia="Calibri"/>
                <w:b/>
                <w:bCs/>
                <w:color w:val="000000"/>
                <w:sz w:val="26"/>
                <w:szCs w:val="26"/>
                <w:lang w:eastAsia="en-US"/>
              </w:rPr>
            </w:pPr>
            <w:r w:rsidRPr="00083B31">
              <w:rPr>
                <w:rFonts w:eastAsia="Calibri"/>
                <w:b/>
                <w:bCs/>
                <w:color w:val="000000"/>
                <w:sz w:val="26"/>
                <w:szCs w:val="26"/>
                <w:lang w:eastAsia="en-US"/>
              </w:rPr>
              <w:t>Годовое потребление,</w:t>
            </w:r>
          </w:p>
          <w:p w:rsidR="00083B31" w:rsidRPr="00083B31" w:rsidRDefault="00083B31" w:rsidP="00083B31">
            <w:pPr>
              <w:rPr>
                <w:rFonts w:eastAsia="Calibri"/>
                <w:b/>
                <w:bCs/>
                <w:color w:val="000000"/>
                <w:sz w:val="26"/>
                <w:szCs w:val="26"/>
                <w:lang w:eastAsia="en-US"/>
              </w:rPr>
            </w:pPr>
            <w:r w:rsidRPr="00083B31">
              <w:rPr>
                <w:rFonts w:eastAsia="Calibri"/>
                <w:b/>
                <w:bCs/>
                <w:color w:val="000000"/>
                <w:sz w:val="26"/>
                <w:szCs w:val="26"/>
                <w:lang w:eastAsia="en-US"/>
              </w:rPr>
              <w:t>тыс. м3 2013г.</w:t>
            </w:r>
          </w:p>
        </w:tc>
        <w:tc>
          <w:tcPr>
            <w:tcW w:w="3191" w:type="dxa"/>
            <w:shd w:val="clear" w:color="auto" w:fill="auto"/>
          </w:tcPr>
          <w:p w:rsidR="00083B31" w:rsidRPr="00083B31" w:rsidRDefault="00083B31" w:rsidP="00083B31">
            <w:pPr>
              <w:rPr>
                <w:rFonts w:eastAsia="Calibri"/>
                <w:b/>
                <w:bCs/>
                <w:color w:val="000000"/>
                <w:sz w:val="26"/>
                <w:szCs w:val="26"/>
                <w:lang w:eastAsia="en-US"/>
              </w:rPr>
            </w:pPr>
            <w:r w:rsidRPr="00083B31">
              <w:rPr>
                <w:rFonts w:eastAsia="Calibri"/>
                <w:b/>
                <w:bCs/>
                <w:color w:val="000000"/>
                <w:sz w:val="26"/>
                <w:szCs w:val="26"/>
                <w:lang w:eastAsia="en-US"/>
              </w:rPr>
              <w:t>Сутки максимального потребления, м3</w:t>
            </w:r>
          </w:p>
        </w:tc>
      </w:tr>
      <w:tr w:rsidR="00083B31" w:rsidRPr="00083B31" w:rsidTr="00F63DD5">
        <w:tc>
          <w:tcPr>
            <w:tcW w:w="3510"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с. Усть-Бюр</w:t>
            </w:r>
          </w:p>
        </w:tc>
        <w:tc>
          <w:tcPr>
            <w:tcW w:w="2870"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2.594</w:t>
            </w:r>
          </w:p>
        </w:tc>
        <w:tc>
          <w:tcPr>
            <w:tcW w:w="3191"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7.11</w:t>
            </w:r>
          </w:p>
        </w:tc>
      </w:tr>
      <w:tr w:rsidR="00083B31" w:rsidRPr="00083B31" w:rsidTr="00F63DD5">
        <w:tc>
          <w:tcPr>
            <w:tcW w:w="3510"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Итого:</w:t>
            </w:r>
          </w:p>
        </w:tc>
        <w:tc>
          <w:tcPr>
            <w:tcW w:w="2870"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2.594</w:t>
            </w:r>
          </w:p>
        </w:tc>
        <w:tc>
          <w:tcPr>
            <w:tcW w:w="3191"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7.11</w:t>
            </w:r>
          </w:p>
        </w:tc>
      </w:tr>
    </w:tbl>
    <w:p w:rsidR="00083B31" w:rsidRPr="00083B31" w:rsidRDefault="00083B31" w:rsidP="00083B31">
      <w:pPr>
        <w:rPr>
          <w:bCs/>
          <w:color w:val="000000"/>
          <w:sz w:val="26"/>
          <w:szCs w:val="26"/>
        </w:rPr>
      </w:pPr>
    </w:p>
    <w:p w:rsidR="00083B31" w:rsidRPr="00083B31" w:rsidRDefault="00083B31" w:rsidP="00083B31">
      <w:pPr>
        <w:rPr>
          <w:b/>
          <w:bCs/>
          <w:color w:val="000000"/>
          <w:sz w:val="26"/>
          <w:szCs w:val="26"/>
        </w:rPr>
      </w:pPr>
      <w:r w:rsidRPr="00083B31">
        <w:rPr>
          <w:b/>
          <w:bCs/>
          <w:color w:val="000000"/>
          <w:sz w:val="26"/>
          <w:szCs w:val="26"/>
        </w:rPr>
        <w:t>3.3. Структурный водный баланс реализации воды по группам потребителей</w:t>
      </w:r>
    </w:p>
    <w:p w:rsidR="00083B31" w:rsidRPr="00083B31" w:rsidRDefault="00083B31" w:rsidP="00083B31">
      <w:pPr>
        <w:rPr>
          <w:bCs/>
          <w:color w:val="000000"/>
          <w:sz w:val="26"/>
          <w:szCs w:val="26"/>
        </w:rPr>
      </w:pPr>
      <w:r w:rsidRPr="00083B31">
        <w:rPr>
          <w:bCs/>
          <w:color w:val="000000"/>
          <w:sz w:val="26"/>
          <w:szCs w:val="26"/>
        </w:rPr>
        <w:t>Структурный водный баланс реализации воды по группам потребителей представлен в таблице 3.3 (годовой и в сутки максимального водопотребления). Нормы расхода воды в сутки наибольшего водопотребления указаны в СНиП 2.04.01-85* «Внутренний водопровод и канализация зданий»</w:t>
      </w:r>
    </w:p>
    <w:p w:rsidR="00C61105" w:rsidRDefault="00C61105" w:rsidP="00083B31">
      <w:pPr>
        <w:rPr>
          <w:bCs/>
          <w:color w:val="000000"/>
          <w:sz w:val="26"/>
          <w:szCs w:val="26"/>
        </w:rPr>
      </w:pPr>
    </w:p>
    <w:p w:rsidR="00C61105" w:rsidRDefault="00C61105" w:rsidP="00C61105">
      <w:pPr>
        <w:jc w:val="center"/>
        <w:rPr>
          <w:bCs/>
          <w:i/>
          <w:color w:val="000000"/>
          <w:sz w:val="26"/>
          <w:szCs w:val="26"/>
        </w:rPr>
      </w:pPr>
    </w:p>
    <w:p w:rsidR="00C61105" w:rsidRDefault="00C61105" w:rsidP="00C61105">
      <w:pPr>
        <w:jc w:val="center"/>
        <w:rPr>
          <w:bCs/>
          <w:i/>
          <w:color w:val="000000"/>
          <w:sz w:val="26"/>
          <w:szCs w:val="26"/>
        </w:rPr>
      </w:pPr>
    </w:p>
    <w:p w:rsidR="00083B31" w:rsidRPr="00083B31" w:rsidRDefault="00083B31" w:rsidP="00C61105">
      <w:pPr>
        <w:jc w:val="center"/>
        <w:rPr>
          <w:bCs/>
          <w:i/>
          <w:color w:val="000000"/>
          <w:sz w:val="26"/>
          <w:szCs w:val="26"/>
        </w:rPr>
      </w:pPr>
      <w:r w:rsidRPr="00083B31">
        <w:rPr>
          <w:bCs/>
          <w:i/>
          <w:color w:val="000000"/>
          <w:sz w:val="26"/>
          <w:szCs w:val="26"/>
        </w:rPr>
        <w:lastRenderedPageBreak/>
        <w:t>Таблица 3.</w:t>
      </w:r>
      <w:r w:rsidR="00C61105">
        <w:rPr>
          <w:bCs/>
          <w:i/>
          <w:color w:val="000000"/>
          <w:sz w:val="26"/>
          <w:szCs w:val="26"/>
        </w:rPr>
        <w:t>3</w:t>
      </w:r>
      <w:r w:rsidR="008D7037">
        <w:rPr>
          <w:bCs/>
          <w:i/>
          <w:color w:val="000000"/>
          <w:sz w:val="26"/>
          <w:szCs w:val="26"/>
        </w:rPr>
        <w:t xml:space="preserve"> </w:t>
      </w:r>
      <w:r w:rsidRPr="00083B31">
        <w:rPr>
          <w:bCs/>
          <w:i/>
          <w:color w:val="000000"/>
          <w:sz w:val="26"/>
          <w:szCs w:val="26"/>
        </w:rPr>
        <w:t xml:space="preserve"> Структурный водный баланс подачи 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70"/>
        <w:gridCol w:w="3191"/>
      </w:tblGrid>
      <w:tr w:rsidR="00083B31" w:rsidRPr="00C61105" w:rsidTr="00F63DD5">
        <w:tc>
          <w:tcPr>
            <w:tcW w:w="3510" w:type="dxa"/>
            <w:shd w:val="clear" w:color="auto" w:fill="auto"/>
          </w:tcPr>
          <w:p w:rsidR="00083B31" w:rsidRPr="00083B31" w:rsidRDefault="00083B31" w:rsidP="00083B31">
            <w:pPr>
              <w:rPr>
                <w:rFonts w:eastAsia="Calibri"/>
                <w:b/>
                <w:bCs/>
                <w:color w:val="000000"/>
                <w:sz w:val="26"/>
                <w:szCs w:val="26"/>
                <w:lang w:eastAsia="en-US"/>
              </w:rPr>
            </w:pPr>
            <w:r w:rsidRPr="00083B31">
              <w:rPr>
                <w:rFonts w:eastAsia="Calibri"/>
                <w:b/>
                <w:bCs/>
                <w:color w:val="000000"/>
                <w:sz w:val="26"/>
                <w:szCs w:val="26"/>
                <w:lang w:eastAsia="en-US"/>
              </w:rPr>
              <w:t>Населенный пункт</w:t>
            </w:r>
          </w:p>
        </w:tc>
        <w:tc>
          <w:tcPr>
            <w:tcW w:w="2870" w:type="dxa"/>
            <w:shd w:val="clear" w:color="auto" w:fill="auto"/>
          </w:tcPr>
          <w:p w:rsidR="00083B31" w:rsidRPr="00083B31" w:rsidRDefault="00083B31" w:rsidP="00083B31">
            <w:pPr>
              <w:rPr>
                <w:rFonts w:eastAsia="Calibri"/>
                <w:b/>
                <w:bCs/>
                <w:color w:val="000000"/>
                <w:sz w:val="26"/>
                <w:szCs w:val="26"/>
                <w:lang w:eastAsia="en-US"/>
              </w:rPr>
            </w:pPr>
            <w:r w:rsidRPr="00083B31">
              <w:rPr>
                <w:rFonts w:eastAsia="Calibri"/>
                <w:b/>
                <w:bCs/>
                <w:color w:val="000000"/>
                <w:sz w:val="26"/>
                <w:szCs w:val="26"/>
                <w:lang w:eastAsia="en-US"/>
              </w:rPr>
              <w:t>Годовое потребление,</w:t>
            </w:r>
          </w:p>
          <w:p w:rsidR="00083B31" w:rsidRPr="00083B31" w:rsidRDefault="00083B31" w:rsidP="00083B31">
            <w:pPr>
              <w:rPr>
                <w:rFonts w:eastAsia="Calibri"/>
                <w:b/>
                <w:bCs/>
                <w:color w:val="000000"/>
                <w:sz w:val="26"/>
                <w:szCs w:val="26"/>
                <w:lang w:eastAsia="en-US"/>
              </w:rPr>
            </w:pPr>
            <w:r w:rsidRPr="00083B31">
              <w:rPr>
                <w:rFonts w:eastAsia="Calibri"/>
                <w:b/>
                <w:bCs/>
                <w:color w:val="000000"/>
                <w:sz w:val="26"/>
                <w:szCs w:val="26"/>
                <w:lang w:eastAsia="en-US"/>
              </w:rPr>
              <w:t>тыс. м3 2013г.</w:t>
            </w:r>
          </w:p>
        </w:tc>
        <w:tc>
          <w:tcPr>
            <w:tcW w:w="3191" w:type="dxa"/>
            <w:shd w:val="clear" w:color="auto" w:fill="auto"/>
          </w:tcPr>
          <w:p w:rsidR="00083B31" w:rsidRPr="00083B31" w:rsidRDefault="00083B31" w:rsidP="00083B31">
            <w:pPr>
              <w:rPr>
                <w:rFonts w:eastAsia="Calibri"/>
                <w:b/>
                <w:bCs/>
                <w:color w:val="000000"/>
                <w:sz w:val="26"/>
                <w:szCs w:val="26"/>
                <w:lang w:eastAsia="en-US"/>
              </w:rPr>
            </w:pPr>
            <w:r w:rsidRPr="00083B31">
              <w:rPr>
                <w:rFonts w:eastAsia="Calibri"/>
                <w:b/>
                <w:bCs/>
                <w:color w:val="000000"/>
                <w:sz w:val="26"/>
                <w:szCs w:val="26"/>
                <w:lang w:eastAsia="en-US"/>
              </w:rPr>
              <w:t>Сутки максимального потребления, м3</w:t>
            </w:r>
          </w:p>
        </w:tc>
      </w:tr>
      <w:tr w:rsidR="00083B31" w:rsidRPr="00083B31" w:rsidTr="00F63DD5">
        <w:tc>
          <w:tcPr>
            <w:tcW w:w="3510"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Население</w:t>
            </w:r>
          </w:p>
        </w:tc>
        <w:tc>
          <w:tcPr>
            <w:tcW w:w="2870"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2.060</w:t>
            </w:r>
          </w:p>
        </w:tc>
        <w:tc>
          <w:tcPr>
            <w:tcW w:w="3191"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5,64</w:t>
            </w:r>
          </w:p>
        </w:tc>
      </w:tr>
      <w:tr w:rsidR="00083B31" w:rsidRPr="00083B31" w:rsidTr="00F63DD5">
        <w:tc>
          <w:tcPr>
            <w:tcW w:w="3510"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Социальная сфера</w:t>
            </w:r>
          </w:p>
        </w:tc>
        <w:tc>
          <w:tcPr>
            <w:tcW w:w="2870"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0.294</w:t>
            </w:r>
          </w:p>
        </w:tc>
        <w:tc>
          <w:tcPr>
            <w:tcW w:w="3191"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0.81</w:t>
            </w:r>
          </w:p>
        </w:tc>
      </w:tr>
      <w:tr w:rsidR="00083B31" w:rsidRPr="00083B31" w:rsidTr="00F63DD5">
        <w:tc>
          <w:tcPr>
            <w:tcW w:w="3510"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Итого:</w:t>
            </w:r>
          </w:p>
        </w:tc>
        <w:tc>
          <w:tcPr>
            <w:tcW w:w="2870"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2.354</w:t>
            </w:r>
          </w:p>
        </w:tc>
        <w:tc>
          <w:tcPr>
            <w:tcW w:w="3191"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6.45</w:t>
            </w:r>
          </w:p>
        </w:tc>
      </w:tr>
    </w:tbl>
    <w:p w:rsidR="00083B31" w:rsidRPr="00083B31" w:rsidRDefault="00083B31" w:rsidP="00083B31">
      <w:pPr>
        <w:rPr>
          <w:b/>
          <w:bCs/>
          <w:color w:val="000000"/>
          <w:sz w:val="26"/>
          <w:szCs w:val="26"/>
        </w:rPr>
      </w:pPr>
    </w:p>
    <w:p w:rsidR="00083B31" w:rsidRPr="00083B31" w:rsidRDefault="00083B31" w:rsidP="00083B31">
      <w:pPr>
        <w:rPr>
          <w:b/>
          <w:bCs/>
          <w:color w:val="000000"/>
          <w:sz w:val="26"/>
          <w:szCs w:val="26"/>
        </w:rPr>
      </w:pPr>
      <w:r w:rsidRPr="00083B31">
        <w:rPr>
          <w:b/>
          <w:bCs/>
          <w:color w:val="000000"/>
          <w:sz w:val="26"/>
          <w:szCs w:val="26"/>
        </w:rPr>
        <w:t>3.4. Сведения о фактическом потреблении населением исходя из статистических и расчетных данных и сведений о действующих нормативах</w:t>
      </w:r>
      <w:r w:rsidR="00C61105">
        <w:rPr>
          <w:b/>
          <w:bCs/>
          <w:color w:val="000000"/>
          <w:sz w:val="26"/>
          <w:szCs w:val="26"/>
        </w:rPr>
        <w:t xml:space="preserve"> потребления коммунальных услуг</w:t>
      </w:r>
    </w:p>
    <w:p w:rsidR="00083B31" w:rsidRPr="00083B31" w:rsidRDefault="00083B31" w:rsidP="00083B31">
      <w:pPr>
        <w:rPr>
          <w:bCs/>
          <w:color w:val="000000"/>
          <w:sz w:val="26"/>
          <w:szCs w:val="26"/>
        </w:rPr>
      </w:pPr>
      <w:r w:rsidRPr="00083B31">
        <w:rPr>
          <w:bCs/>
          <w:color w:val="000000"/>
          <w:sz w:val="26"/>
          <w:szCs w:val="26"/>
        </w:rPr>
        <w:t>Фактическое потребление холодной воды Усть-Бюрского сельского поселения представлен</w:t>
      </w:r>
      <w:r w:rsidR="00C61105">
        <w:rPr>
          <w:bCs/>
          <w:color w:val="000000"/>
          <w:sz w:val="26"/>
          <w:szCs w:val="26"/>
        </w:rPr>
        <w:t>о</w:t>
      </w:r>
      <w:r w:rsidRPr="00083B31">
        <w:rPr>
          <w:bCs/>
          <w:color w:val="000000"/>
          <w:sz w:val="26"/>
          <w:szCs w:val="26"/>
        </w:rPr>
        <w:t xml:space="preserve"> в таблице 3.</w:t>
      </w:r>
      <w:r w:rsidR="00C61105">
        <w:rPr>
          <w:bCs/>
          <w:color w:val="000000"/>
          <w:sz w:val="26"/>
          <w:szCs w:val="26"/>
        </w:rPr>
        <w:t>4</w:t>
      </w:r>
      <w:r w:rsidRPr="00083B31">
        <w:rPr>
          <w:bCs/>
          <w:color w:val="000000"/>
          <w:sz w:val="26"/>
          <w:szCs w:val="26"/>
        </w:rPr>
        <w:t>.</w:t>
      </w:r>
    </w:p>
    <w:p w:rsidR="00083B31" w:rsidRPr="00083B31" w:rsidRDefault="00083B31" w:rsidP="00083B31">
      <w:pPr>
        <w:rPr>
          <w:bCs/>
          <w:color w:val="000000"/>
          <w:sz w:val="26"/>
          <w:szCs w:val="26"/>
        </w:rPr>
      </w:pPr>
    </w:p>
    <w:p w:rsidR="00083B31" w:rsidRPr="00083B31" w:rsidRDefault="00083B31" w:rsidP="00C61105">
      <w:pPr>
        <w:jc w:val="center"/>
        <w:rPr>
          <w:bCs/>
          <w:i/>
          <w:color w:val="000000"/>
          <w:sz w:val="26"/>
          <w:szCs w:val="26"/>
        </w:rPr>
      </w:pPr>
      <w:r w:rsidRPr="00083B31">
        <w:rPr>
          <w:bCs/>
          <w:i/>
          <w:color w:val="000000"/>
          <w:sz w:val="26"/>
          <w:szCs w:val="26"/>
        </w:rPr>
        <w:t>Таблица 3.</w:t>
      </w:r>
      <w:r w:rsidR="00C61105">
        <w:rPr>
          <w:bCs/>
          <w:i/>
          <w:color w:val="000000"/>
          <w:sz w:val="26"/>
          <w:szCs w:val="26"/>
        </w:rPr>
        <w:t>4</w:t>
      </w:r>
      <w:r w:rsidRPr="00083B31">
        <w:rPr>
          <w:bCs/>
          <w:i/>
          <w:color w:val="000000"/>
          <w:sz w:val="26"/>
          <w:szCs w:val="26"/>
        </w:rPr>
        <w:t xml:space="preserve"> Фактическое потребление воды на 2018-2028 гг.</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983"/>
        <w:gridCol w:w="2393"/>
        <w:gridCol w:w="2393"/>
      </w:tblGrid>
      <w:tr w:rsidR="00083B31" w:rsidRPr="00C61105" w:rsidTr="00F63DD5">
        <w:tc>
          <w:tcPr>
            <w:tcW w:w="3545" w:type="dxa"/>
            <w:shd w:val="clear" w:color="auto" w:fill="auto"/>
          </w:tcPr>
          <w:p w:rsidR="00083B31" w:rsidRPr="00083B31" w:rsidRDefault="00083B31" w:rsidP="00083B31">
            <w:pPr>
              <w:rPr>
                <w:rFonts w:eastAsia="Calibri"/>
                <w:b/>
                <w:bCs/>
                <w:color w:val="000000"/>
                <w:sz w:val="26"/>
                <w:szCs w:val="26"/>
                <w:lang w:eastAsia="en-US"/>
              </w:rPr>
            </w:pPr>
            <w:r w:rsidRPr="00083B31">
              <w:rPr>
                <w:rFonts w:eastAsia="Calibri"/>
                <w:b/>
                <w:bCs/>
                <w:color w:val="000000"/>
                <w:sz w:val="26"/>
                <w:szCs w:val="26"/>
                <w:lang w:eastAsia="en-US"/>
              </w:rPr>
              <w:t>Показатель</w:t>
            </w:r>
          </w:p>
        </w:tc>
        <w:tc>
          <w:tcPr>
            <w:tcW w:w="1983" w:type="dxa"/>
            <w:shd w:val="clear" w:color="auto" w:fill="auto"/>
          </w:tcPr>
          <w:p w:rsidR="00083B31" w:rsidRPr="00083B31" w:rsidRDefault="00083B31" w:rsidP="00083B31">
            <w:pPr>
              <w:jc w:val="center"/>
              <w:rPr>
                <w:rFonts w:eastAsia="Calibri"/>
                <w:b/>
                <w:bCs/>
                <w:color w:val="000000"/>
                <w:sz w:val="26"/>
                <w:szCs w:val="26"/>
                <w:lang w:eastAsia="en-US"/>
              </w:rPr>
            </w:pPr>
            <w:r w:rsidRPr="00083B31">
              <w:rPr>
                <w:rFonts w:eastAsia="Calibri"/>
                <w:b/>
                <w:bCs/>
                <w:color w:val="000000"/>
                <w:sz w:val="26"/>
                <w:szCs w:val="26"/>
                <w:lang w:eastAsia="en-US"/>
              </w:rPr>
              <w:t>2018г.</w:t>
            </w:r>
          </w:p>
        </w:tc>
        <w:tc>
          <w:tcPr>
            <w:tcW w:w="2393" w:type="dxa"/>
            <w:shd w:val="clear" w:color="auto" w:fill="auto"/>
          </w:tcPr>
          <w:p w:rsidR="00083B31" w:rsidRPr="00083B31" w:rsidRDefault="00083B31" w:rsidP="00083B31">
            <w:pPr>
              <w:jc w:val="center"/>
              <w:rPr>
                <w:rFonts w:eastAsia="Calibri"/>
                <w:b/>
                <w:bCs/>
                <w:color w:val="000000"/>
                <w:sz w:val="26"/>
                <w:szCs w:val="26"/>
                <w:lang w:eastAsia="en-US"/>
              </w:rPr>
            </w:pPr>
            <w:r w:rsidRPr="00083B31">
              <w:rPr>
                <w:rFonts w:eastAsia="Calibri"/>
                <w:b/>
                <w:bCs/>
                <w:color w:val="000000"/>
                <w:sz w:val="26"/>
                <w:szCs w:val="26"/>
                <w:lang w:eastAsia="en-US"/>
              </w:rPr>
              <w:t>2019-2024г.</w:t>
            </w:r>
          </w:p>
        </w:tc>
        <w:tc>
          <w:tcPr>
            <w:tcW w:w="2393" w:type="dxa"/>
            <w:shd w:val="clear" w:color="auto" w:fill="auto"/>
          </w:tcPr>
          <w:p w:rsidR="00083B31" w:rsidRPr="00083B31" w:rsidRDefault="00083B31" w:rsidP="00083B31">
            <w:pPr>
              <w:jc w:val="center"/>
              <w:rPr>
                <w:rFonts w:eastAsia="Calibri"/>
                <w:b/>
                <w:bCs/>
                <w:color w:val="000000"/>
                <w:sz w:val="26"/>
                <w:szCs w:val="26"/>
                <w:lang w:eastAsia="en-US"/>
              </w:rPr>
            </w:pPr>
            <w:r w:rsidRPr="00083B31">
              <w:rPr>
                <w:rFonts w:eastAsia="Calibri"/>
                <w:b/>
                <w:bCs/>
                <w:color w:val="000000"/>
                <w:sz w:val="26"/>
                <w:szCs w:val="26"/>
                <w:lang w:eastAsia="en-US"/>
              </w:rPr>
              <w:t>2025-2028г.</w:t>
            </w:r>
          </w:p>
        </w:tc>
      </w:tr>
      <w:tr w:rsidR="00083B31" w:rsidRPr="00083B31" w:rsidTr="00F63DD5">
        <w:tc>
          <w:tcPr>
            <w:tcW w:w="3545"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Поднято воды</w:t>
            </w:r>
          </w:p>
        </w:tc>
        <w:tc>
          <w:tcPr>
            <w:tcW w:w="198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2594</w:t>
            </w:r>
          </w:p>
        </w:tc>
        <w:tc>
          <w:tcPr>
            <w:tcW w:w="239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15600</w:t>
            </w:r>
          </w:p>
        </w:tc>
        <w:tc>
          <w:tcPr>
            <w:tcW w:w="239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10400</w:t>
            </w:r>
          </w:p>
        </w:tc>
      </w:tr>
      <w:tr w:rsidR="00083B31" w:rsidRPr="00083B31" w:rsidTr="00F63DD5">
        <w:tc>
          <w:tcPr>
            <w:tcW w:w="3545"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Возврат в голову сооружений промывных вод</w:t>
            </w:r>
          </w:p>
        </w:tc>
        <w:tc>
          <w:tcPr>
            <w:tcW w:w="198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w:t>
            </w:r>
          </w:p>
        </w:tc>
        <w:tc>
          <w:tcPr>
            <w:tcW w:w="239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w:t>
            </w:r>
          </w:p>
        </w:tc>
        <w:tc>
          <w:tcPr>
            <w:tcW w:w="239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w:t>
            </w:r>
          </w:p>
        </w:tc>
      </w:tr>
      <w:tr w:rsidR="00083B31" w:rsidRPr="00083B31" w:rsidTr="00F63DD5">
        <w:tc>
          <w:tcPr>
            <w:tcW w:w="3545"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Технологические расходы на собственные нужды системы очистки</w:t>
            </w:r>
          </w:p>
        </w:tc>
        <w:tc>
          <w:tcPr>
            <w:tcW w:w="198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w:t>
            </w:r>
          </w:p>
        </w:tc>
        <w:tc>
          <w:tcPr>
            <w:tcW w:w="239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w:t>
            </w:r>
          </w:p>
        </w:tc>
        <w:tc>
          <w:tcPr>
            <w:tcW w:w="239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w:t>
            </w:r>
          </w:p>
        </w:tc>
      </w:tr>
      <w:tr w:rsidR="00083B31" w:rsidRPr="00083B31" w:rsidTr="00F63DD5">
        <w:tc>
          <w:tcPr>
            <w:tcW w:w="3545"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Объем пропущенной воды через очистные сооружения</w:t>
            </w:r>
          </w:p>
        </w:tc>
        <w:tc>
          <w:tcPr>
            <w:tcW w:w="198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2594</w:t>
            </w:r>
          </w:p>
        </w:tc>
        <w:tc>
          <w:tcPr>
            <w:tcW w:w="239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15600</w:t>
            </w:r>
          </w:p>
        </w:tc>
        <w:tc>
          <w:tcPr>
            <w:tcW w:w="239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10400</w:t>
            </w:r>
          </w:p>
        </w:tc>
      </w:tr>
      <w:tr w:rsidR="00083B31" w:rsidRPr="00083B31" w:rsidTr="00F63DD5">
        <w:tc>
          <w:tcPr>
            <w:tcW w:w="3545"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Подано в сеть</w:t>
            </w:r>
          </w:p>
        </w:tc>
        <w:tc>
          <w:tcPr>
            <w:tcW w:w="198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2594</w:t>
            </w:r>
          </w:p>
        </w:tc>
        <w:tc>
          <w:tcPr>
            <w:tcW w:w="239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15600</w:t>
            </w:r>
          </w:p>
        </w:tc>
        <w:tc>
          <w:tcPr>
            <w:tcW w:w="239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10400</w:t>
            </w:r>
          </w:p>
        </w:tc>
      </w:tr>
      <w:tr w:rsidR="00083B31" w:rsidRPr="00083B31" w:rsidTr="00F63DD5">
        <w:tc>
          <w:tcPr>
            <w:tcW w:w="3545"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Потери в сетях, м3</w:t>
            </w:r>
          </w:p>
        </w:tc>
        <w:tc>
          <w:tcPr>
            <w:tcW w:w="198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239</w:t>
            </w:r>
          </w:p>
        </w:tc>
        <w:tc>
          <w:tcPr>
            <w:tcW w:w="239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500</w:t>
            </w:r>
          </w:p>
        </w:tc>
        <w:tc>
          <w:tcPr>
            <w:tcW w:w="239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300</w:t>
            </w:r>
          </w:p>
        </w:tc>
      </w:tr>
      <w:tr w:rsidR="00083B31" w:rsidRPr="00083B31" w:rsidTr="00F63DD5">
        <w:tc>
          <w:tcPr>
            <w:tcW w:w="3545"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Отпущено воды всего, м3</w:t>
            </w:r>
          </w:p>
        </w:tc>
        <w:tc>
          <w:tcPr>
            <w:tcW w:w="198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2594</w:t>
            </w:r>
          </w:p>
        </w:tc>
        <w:tc>
          <w:tcPr>
            <w:tcW w:w="239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15600</w:t>
            </w:r>
          </w:p>
        </w:tc>
        <w:tc>
          <w:tcPr>
            <w:tcW w:w="239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10400</w:t>
            </w:r>
          </w:p>
        </w:tc>
      </w:tr>
    </w:tbl>
    <w:p w:rsidR="00083B31" w:rsidRPr="00083B31" w:rsidRDefault="00083B31" w:rsidP="00083B31">
      <w:pPr>
        <w:rPr>
          <w:bCs/>
          <w:color w:val="000000"/>
          <w:sz w:val="26"/>
          <w:szCs w:val="26"/>
        </w:rPr>
      </w:pPr>
    </w:p>
    <w:p w:rsidR="00083B31" w:rsidRDefault="00083B31" w:rsidP="00083B31">
      <w:pPr>
        <w:rPr>
          <w:bCs/>
          <w:color w:val="000000"/>
          <w:sz w:val="26"/>
          <w:szCs w:val="26"/>
        </w:rPr>
      </w:pPr>
      <w:r w:rsidRPr="00083B31">
        <w:rPr>
          <w:bCs/>
          <w:color w:val="000000"/>
          <w:sz w:val="26"/>
          <w:szCs w:val="26"/>
        </w:rPr>
        <w:t>Территориальный водный баланс Усть-Бюрского сельского поселения представлен в таблице 3.</w:t>
      </w:r>
      <w:r w:rsidR="00C61105">
        <w:rPr>
          <w:bCs/>
          <w:color w:val="000000"/>
          <w:sz w:val="26"/>
          <w:szCs w:val="26"/>
        </w:rPr>
        <w:t>5</w:t>
      </w:r>
      <w:r w:rsidRPr="00083B31">
        <w:rPr>
          <w:bCs/>
          <w:color w:val="000000"/>
          <w:sz w:val="26"/>
          <w:szCs w:val="26"/>
        </w:rPr>
        <w:t>.</w:t>
      </w:r>
    </w:p>
    <w:p w:rsidR="00C61105" w:rsidRPr="00083B31" w:rsidRDefault="00C61105" w:rsidP="00083B31">
      <w:pPr>
        <w:rPr>
          <w:bCs/>
          <w:color w:val="000000"/>
          <w:sz w:val="26"/>
          <w:szCs w:val="26"/>
        </w:rPr>
      </w:pPr>
    </w:p>
    <w:p w:rsidR="00083B31" w:rsidRPr="00083B31" w:rsidRDefault="00083B31" w:rsidP="00C61105">
      <w:pPr>
        <w:jc w:val="center"/>
        <w:rPr>
          <w:bCs/>
          <w:i/>
          <w:color w:val="000000"/>
          <w:sz w:val="26"/>
          <w:szCs w:val="26"/>
        </w:rPr>
      </w:pPr>
      <w:r w:rsidRPr="00083B31">
        <w:rPr>
          <w:bCs/>
          <w:i/>
          <w:color w:val="000000"/>
          <w:sz w:val="26"/>
          <w:szCs w:val="26"/>
        </w:rPr>
        <w:t>Таблица 3.</w:t>
      </w:r>
      <w:r w:rsidR="00C61105">
        <w:rPr>
          <w:bCs/>
          <w:i/>
          <w:color w:val="000000"/>
          <w:sz w:val="26"/>
          <w:szCs w:val="26"/>
        </w:rPr>
        <w:t>5</w:t>
      </w:r>
      <w:r w:rsidR="008D7037">
        <w:rPr>
          <w:bCs/>
          <w:i/>
          <w:color w:val="000000"/>
          <w:sz w:val="26"/>
          <w:szCs w:val="26"/>
        </w:rPr>
        <w:t xml:space="preserve"> </w:t>
      </w:r>
      <w:r w:rsidRPr="00083B31">
        <w:rPr>
          <w:bCs/>
          <w:i/>
          <w:color w:val="000000"/>
          <w:sz w:val="26"/>
          <w:szCs w:val="26"/>
        </w:rPr>
        <w:t>Территориальный водный баланс на 2018-2028 гг.</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692"/>
        <w:gridCol w:w="2393"/>
        <w:gridCol w:w="2393"/>
      </w:tblGrid>
      <w:tr w:rsidR="00083B31" w:rsidRPr="00C61105" w:rsidTr="00F63DD5">
        <w:tc>
          <w:tcPr>
            <w:tcW w:w="2836" w:type="dxa"/>
            <w:shd w:val="clear" w:color="auto" w:fill="auto"/>
          </w:tcPr>
          <w:p w:rsidR="00083B31" w:rsidRPr="00083B31" w:rsidRDefault="00083B31" w:rsidP="00083B31">
            <w:pPr>
              <w:rPr>
                <w:rFonts w:eastAsia="Calibri"/>
                <w:b/>
                <w:bCs/>
                <w:color w:val="000000"/>
                <w:sz w:val="26"/>
                <w:szCs w:val="26"/>
                <w:lang w:eastAsia="en-US"/>
              </w:rPr>
            </w:pPr>
            <w:r w:rsidRPr="00083B31">
              <w:rPr>
                <w:rFonts w:eastAsia="Calibri"/>
                <w:b/>
                <w:bCs/>
                <w:color w:val="000000"/>
                <w:sz w:val="26"/>
                <w:szCs w:val="26"/>
                <w:lang w:eastAsia="en-US"/>
              </w:rPr>
              <w:t>Населенный пункт</w:t>
            </w:r>
          </w:p>
        </w:tc>
        <w:tc>
          <w:tcPr>
            <w:tcW w:w="2692" w:type="dxa"/>
            <w:shd w:val="clear" w:color="auto" w:fill="auto"/>
          </w:tcPr>
          <w:p w:rsidR="00083B31" w:rsidRPr="00083B31" w:rsidRDefault="00083B31" w:rsidP="00083B31">
            <w:pPr>
              <w:jc w:val="center"/>
              <w:rPr>
                <w:rFonts w:eastAsia="Calibri"/>
                <w:b/>
                <w:bCs/>
                <w:color w:val="000000"/>
                <w:sz w:val="26"/>
                <w:szCs w:val="26"/>
                <w:lang w:eastAsia="en-US"/>
              </w:rPr>
            </w:pPr>
            <w:r w:rsidRPr="00083B31">
              <w:rPr>
                <w:rFonts w:eastAsia="Calibri"/>
                <w:b/>
                <w:bCs/>
                <w:color w:val="000000"/>
                <w:sz w:val="26"/>
                <w:szCs w:val="26"/>
                <w:lang w:eastAsia="en-US"/>
              </w:rPr>
              <w:t>2018</w:t>
            </w:r>
          </w:p>
        </w:tc>
        <w:tc>
          <w:tcPr>
            <w:tcW w:w="2393" w:type="dxa"/>
            <w:shd w:val="clear" w:color="auto" w:fill="auto"/>
          </w:tcPr>
          <w:p w:rsidR="00083B31" w:rsidRPr="00083B31" w:rsidRDefault="00083B31" w:rsidP="00083B31">
            <w:pPr>
              <w:jc w:val="center"/>
              <w:rPr>
                <w:rFonts w:eastAsia="Calibri"/>
                <w:b/>
                <w:bCs/>
                <w:color w:val="000000"/>
                <w:sz w:val="26"/>
                <w:szCs w:val="26"/>
                <w:lang w:eastAsia="en-US"/>
              </w:rPr>
            </w:pPr>
            <w:r w:rsidRPr="00083B31">
              <w:rPr>
                <w:rFonts w:eastAsia="Calibri"/>
                <w:b/>
                <w:bCs/>
                <w:color w:val="000000"/>
                <w:sz w:val="26"/>
                <w:szCs w:val="26"/>
                <w:lang w:eastAsia="en-US"/>
              </w:rPr>
              <w:t>2019-2024</w:t>
            </w:r>
          </w:p>
        </w:tc>
        <w:tc>
          <w:tcPr>
            <w:tcW w:w="2393" w:type="dxa"/>
            <w:shd w:val="clear" w:color="auto" w:fill="auto"/>
          </w:tcPr>
          <w:p w:rsidR="00083B31" w:rsidRPr="00083B31" w:rsidRDefault="00083B31" w:rsidP="00083B31">
            <w:pPr>
              <w:jc w:val="center"/>
              <w:rPr>
                <w:rFonts w:eastAsia="Calibri"/>
                <w:b/>
                <w:bCs/>
                <w:color w:val="000000"/>
                <w:sz w:val="26"/>
                <w:szCs w:val="26"/>
                <w:lang w:eastAsia="en-US"/>
              </w:rPr>
            </w:pPr>
            <w:r w:rsidRPr="00083B31">
              <w:rPr>
                <w:rFonts w:eastAsia="Calibri"/>
                <w:b/>
                <w:bCs/>
                <w:color w:val="000000"/>
                <w:sz w:val="26"/>
                <w:szCs w:val="26"/>
                <w:lang w:eastAsia="en-US"/>
              </w:rPr>
              <w:t>2025-2028</w:t>
            </w:r>
          </w:p>
        </w:tc>
      </w:tr>
      <w:tr w:rsidR="00083B31" w:rsidRPr="00083B31" w:rsidTr="00F63DD5">
        <w:tc>
          <w:tcPr>
            <w:tcW w:w="2836"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с. Усть-Бюр</w:t>
            </w:r>
          </w:p>
        </w:tc>
        <w:tc>
          <w:tcPr>
            <w:tcW w:w="2692"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2594</w:t>
            </w:r>
          </w:p>
        </w:tc>
        <w:tc>
          <w:tcPr>
            <w:tcW w:w="239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15600</w:t>
            </w:r>
          </w:p>
        </w:tc>
        <w:tc>
          <w:tcPr>
            <w:tcW w:w="239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10400</w:t>
            </w:r>
          </w:p>
        </w:tc>
      </w:tr>
      <w:tr w:rsidR="00083B31" w:rsidRPr="00083B31" w:rsidTr="00F63DD5">
        <w:tc>
          <w:tcPr>
            <w:tcW w:w="2836" w:type="dxa"/>
            <w:shd w:val="clear" w:color="auto" w:fill="auto"/>
          </w:tcPr>
          <w:p w:rsidR="00083B31" w:rsidRPr="00083B31" w:rsidRDefault="00083B31" w:rsidP="00083B31">
            <w:pPr>
              <w:rPr>
                <w:rFonts w:eastAsia="Calibri"/>
                <w:b/>
                <w:bCs/>
                <w:color w:val="000000"/>
                <w:sz w:val="26"/>
                <w:szCs w:val="26"/>
                <w:lang w:eastAsia="en-US"/>
              </w:rPr>
            </w:pPr>
            <w:r w:rsidRPr="00083B31">
              <w:rPr>
                <w:rFonts w:eastAsia="Calibri"/>
                <w:b/>
                <w:bCs/>
                <w:color w:val="000000"/>
                <w:sz w:val="26"/>
                <w:szCs w:val="26"/>
                <w:lang w:eastAsia="en-US"/>
              </w:rPr>
              <w:t>Итого:</w:t>
            </w:r>
          </w:p>
        </w:tc>
        <w:tc>
          <w:tcPr>
            <w:tcW w:w="2692" w:type="dxa"/>
            <w:shd w:val="clear" w:color="auto" w:fill="auto"/>
          </w:tcPr>
          <w:p w:rsidR="00083B31" w:rsidRPr="00083B31" w:rsidRDefault="00083B31" w:rsidP="00083B31">
            <w:pPr>
              <w:jc w:val="center"/>
              <w:rPr>
                <w:rFonts w:eastAsia="Calibri"/>
                <w:b/>
                <w:bCs/>
                <w:color w:val="000000"/>
                <w:sz w:val="26"/>
                <w:szCs w:val="26"/>
                <w:lang w:eastAsia="en-US"/>
              </w:rPr>
            </w:pPr>
            <w:r w:rsidRPr="00083B31">
              <w:rPr>
                <w:rFonts w:eastAsia="Calibri"/>
                <w:b/>
                <w:bCs/>
                <w:color w:val="000000"/>
                <w:sz w:val="26"/>
                <w:szCs w:val="26"/>
                <w:lang w:eastAsia="en-US"/>
              </w:rPr>
              <w:t>2594</w:t>
            </w:r>
          </w:p>
        </w:tc>
        <w:tc>
          <w:tcPr>
            <w:tcW w:w="2393" w:type="dxa"/>
            <w:shd w:val="clear" w:color="auto" w:fill="auto"/>
          </w:tcPr>
          <w:p w:rsidR="00083B31" w:rsidRPr="00083B31" w:rsidRDefault="00083B31" w:rsidP="00083B31">
            <w:pPr>
              <w:jc w:val="center"/>
              <w:rPr>
                <w:rFonts w:eastAsia="Calibri"/>
                <w:b/>
                <w:bCs/>
                <w:color w:val="000000"/>
                <w:sz w:val="26"/>
                <w:szCs w:val="26"/>
                <w:lang w:eastAsia="en-US"/>
              </w:rPr>
            </w:pPr>
            <w:r w:rsidRPr="00083B31">
              <w:rPr>
                <w:rFonts w:eastAsia="Calibri"/>
                <w:b/>
                <w:bCs/>
                <w:color w:val="000000"/>
                <w:sz w:val="26"/>
                <w:szCs w:val="26"/>
                <w:lang w:eastAsia="en-US"/>
              </w:rPr>
              <w:t>15600</w:t>
            </w:r>
          </w:p>
        </w:tc>
        <w:tc>
          <w:tcPr>
            <w:tcW w:w="2393" w:type="dxa"/>
            <w:shd w:val="clear" w:color="auto" w:fill="auto"/>
          </w:tcPr>
          <w:p w:rsidR="00083B31" w:rsidRPr="00083B31" w:rsidRDefault="00083B31" w:rsidP="00083B31">
            <w:pPr>
              <w:jc w:val="center"/>
              <w:rPr>
                <w:rFonts w:eastAsia="Calibri"/>
                <w:b/>
                <w:bCs/>
                <w:color w:val="000000"/>
                <w:sz w:val="26"/>
                <w:szCs w:val="26"/>
                <w:lang w:eastAsia="en-US"/>
              </w:rPr>
            </w:pPr>
            <w:r w:rsidRPr="00083B31">
              <w:rPr>
                <w:rFonts w:eastAsia="Calibri"/>
                <w:b/>
                <w:bCs/>
                <w:color w:val="000000"/>
                <w:sz w:val="26"/>
                <w:szCs w:val="26"/>
                <w:lang w:eastAsia="en-US"/>
              </w:rPr>
              <w:t>10400</w:t>
            </w:r>
          </w:p>
        </w:tc>
      </w:tr>
    </w:tbl>
    <w:p w:rsidR="00083B31" w:rsidRPr="00083B31" w:rsidRDefault="00083B31" w:rsidP="00083B31">
      <w:pPr>
        <w:rPr>
          <w:bCs/>
          <w:color w:val="000000"/>
          <w:sz w:val="26"/>
          <w:szCs w:val="26"/>
        </w:rPr>
      </w:pPr>
    </w:p>
    <w:p w:rsidR="00083B31" w:rsidRDefault="00083B31" w:rsidP="00083B31">
      <w:pPr>
        <w:rPr>
          <w:bCs/>
          <w:color w:val="000000"/>
          <w:sz w:val="26"/>
          <w:szCs w:val="26"/>
        </w:rPr>
      </w:pPr>
      <w:r w:rsidRPr="00083B31">
        <w:rPr>
          <w:bCs/>
          <w:color w:val="000000"/>
          <w:sz w:val="26"/>
          <w:szCs w:val="26"/>
        </w:rPr>
        <w:t>Структурный водный баланс реализации воды по группам потребителей Усть-Бюрского сельского поселения представлен в таблице 3.</w:t>
      </w:r>
      <w:r w:rsidR="00C61105">
        <w:rPr>
          <w:bCs/>
          <w:color w:val="000000"/>
          <w:sz w:val="26"/>
          <w:szCs w:val="26"/>
        </w:rPr>
        <w:t>6</w:t>
      </w:r>
      <w:r w:rsidRPr="00083B31">
        <w:rPr>
          <w:bCs/>
          <w:color w:val="000000"/>
          <w:sz w:val="26"/>
          <w:szCs w:val="26"/>
        </w:rPr>
        <w:t>.</w:t>
      </w:r>
    </w:p>
    <w:p w:rsidR="00C61105" w:rsidRPr="00083B31" w:rsidRDefault="00C61105" w:rsidP="00083B31">
      <w:pPr>
        <w:rPr>
          <w:bCs/>
          <w:color w:val="000000"/>
          <w:sz w:val="26"/>
          <w:szCs w:val="26"/>
        </w:rPr>
      </w:pPr>
    </w:p>
    <w:p w:rsidR="00083B31" w:rsidRPr="00083B31" w:rsidRDefault="00083B31" w:rsidP="00C61105">
      <w:pPr>
        <w:jc w:val="center"/>
        <w:rPr>
          <w:bCs/>
          <w:i/>
          <w:color w:val="000000"/>
          <w:sz w:val="26"/>
          <w:szCs w:val="26"/>
        </w:rPr>
      </w:pPr>
      <w:r w:rsidRPr="00083B31">
        <w:rPr>
          <w:bCs/>
          <w:i/>
          <w:color w:val="000000"/>
          <w:sz w:val="26"/>
          <w:szCs w:val="26"/>
        </w:rPr>
        <w:t>Таблица 3.</w:t>
      </w:r>
      <w:r w:rsidR="00C61105">
        <w:rPr>
          <w:bCs/>
          <w:i/>
          <w:color w:val="000000"/>
          <w:sz w:val="26"/>
          <w:szCs w:val="26"/>
        </w:rPr>
        <w:t>6</w:t>
      </w:r>
      <w:r w:rsidRPr="00083B31">
        <w:rPr>
          <w:bCs/>
          <w:i/>
          <w:color w:val="000000"/>
          <w:sz w:val="26"/>
          <w:szCs w:val="26"/>
        </w:rPr>
        <w:t xml:space="preserve"> Структурный водный баланс на 2018-2028 гг.</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393"/>
        <w:gridCol w:w="2393"/>
        <w:gridCol w:w="2393"/>
      </w:tblGrid>
      <w:tr w:rsidR="00083B31" w:rsidRPr="00C61105" w:rsidTr="00F63DD5">
        <w:tc>
          <w:tcPr>
            <w:tcW w:w="2993" w:type="dxa"/>
            <w:shd w:val="clear" w:color="auto" w:fill="auto"/>
          </w:tcPr>
          <w:p w:rsidR="00083B31" w:rsidRPr="00083B31" w:rsidRDefault="00083B31" w:rsidP="00083B31">
            <w:pPr>
              <w:rPr>
                <w:rFonts w:eastAsia="Calibri"/>
                <w:b/>
                <w:bCs/>
                <w:color w:val="000000"/>
                <w:sz w:val="26"/>
                <w:szCs w:val="26"/>
                <w:lang w:eastAsia="en-US"/>
              </w:rPr>
            </w:pPr>
            <w:r w:rsidRPr="00083B31">
              <w:rPr>
                <w:rFonts w:eastAsia="Calibri"/>
                <w:b/>
                <w:bCs/>
                <w:color w:val="000000"/>
                <w:sz w:val="26"/>
                <w:szCs w:val="26"/>
                <w:lang w:eastAsia="en-US"/>
              </w:rPr>
              <w:t>Показатель</w:t>
            </w:r>
          </w:p>
        </w:tc>
        <w:tc>
          <w:tcPr>
            <w:tcW w:w="2393" w:type="dxa"/>
            <w:shd w:val="clear" w:color="auto" w:fill="auto"/>
          </w:tcPr>
          <w:p w:rsidR="00083B31" w:rsidRPr="00083B31" w:rsidRDefault="00083B31" w:rsidP="00083B31">
            <w:pPr>
              <w:jc w:val="center"/>
              <w:rPr>
                <w:rFonts w:eastAsia="Calibri"/>
                <w:b/>
                <w:bCs/>
                <w:color w:val="000000"/>
                <w:sz w:val="26"/>
                <w:szCs w:val="26"/>
                <w:lang w:eastAsia="en-US"/>
              </w:rPr>
            </w:pPr>
            <w:r w:rsidRPr="00083B31">
              <w:rPr>
                <w:rFonts w:eastAsia="Calibri"/>
                <w:b/>
                <w:bCs/>
                <w:color w:val="000000"/>
                <w:sz w:val="26"/>
                <w:szCs w:val="26"/>
                <w:lang w:eastAsia="en-US"/>
              </w:rPr>
              <w:t>2018</w:t>
            </w:r>
          </w:p>
        </w:tc>
        <w:tc>
          <w:tcPr>
            <w:tcW w:w="2393" w:type="dxa"/>
            <w:shd w:val="clear" w:color="auto" w:fill="auto"/>
          </w:tcPr>
          <w:p w:rsidR="00083B31" w:rsidRPr="00083B31" w:rsidRDefault="00083B31" w:rsidP="00083B31">
            <w:pPr>
              <w:jc w:val="center"/>
              <w:rPr>
                <w:rFonts w:eastAsia="Calibri"/>
                <w:b/>
                <w:bCs/>
                <w:color w:val="000000"/>
                <w:sz w:val="26"/>
                <w:szCs w:val="26"/>
                <w:lang w:eastAsia="en-US"/>
              </w:rPr>
            </w:pPr>
            <w:r w:rsidRPr="00083B31">
              <w:rPr>
                <w:rFonts w:eastAsia="Calibri"/>
                <w:b/>
                <w:bCs/>
                <w:color w:val="000000"/>
                <w:sz w:val="26"/>
                <w:szCs w:val="26"/>
                <w:lang w:eastAsia="en-US"/>
              </w:rPr>
              <w:t>2018-2024</w:t>
            </w:r>
          </w:p>
        </w:tc>
        <w:tc>
          <w:tcPr>
            <w:tcW w:w="2393" w:type="dxa"/>
            <w:shd w:val="clear" w:color="auto" w:fill="auto"/>
          </w:tcPr>
          <w:p w:rsidR="00083B31" w:rsidRPr="00083B31" w:rsidRDefault="00083B31" w:rsidP="00083B31">
            <w:pPr>
              <w:jc w:val="center"/>
              <w:rPr>
                <w:rFonts w:eastAsia="Calibri"/>
                <w:b/>
                <w:bCs/>
                <w:color w:val="000000"/>
                <w:sz w:val="26"/>
                <w:szCs w:val="26"/>
                <w:lang w:eastAsia="en-US"/>
              </w:rPr>
            </w:pPr>
            <w:r w:rsidRPr="00083B31">
              <w:rPr>
                <w:rFonts w:eastAsia="Calibri"/>
                <w:b/>
                <w:bCs/>
                <w:color w:val="000000"/>
                <w:sz w:val="26"/>
                <w:szCs w:val="26"/>
                <w:lang w:eastAsia="en-US"/>
              </w:rPr>
              <w:t>2025-2028</w:t>
            </w:r>
          </w:p>
        </w:tc>
      </w:tr>
      <w:tr w:rsidR="00083B31" w:rsidRPr="00083B31" w:rsidTr="00F63DD5">
        <w:tc>
          <w:tcPr>
            <w:tcW w:w="2993"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население</w:t>
            </w:r>
          </w:p>
        </w:tc>
        <w:tc>
          <w:tcPr>
            <w:tcW w:w="2393" w:type="dxa"/>
            <w:shd w:val="clear" w:color="auto" w:fill="auto"/>
          </w:tcPr>
          <w:p w:rsidR="00083B31" w:rsidRPr="00083B31" w:rsidRDefault="00083B31" w:rsidP="00083B31">
            <w:pPr>
              <w:jc w:val="center"/>
              <w:rPr>
                <w:rFonts w:eastAsia="Calibri"/>
                <w:sz w:val="26"/>
                <w:szCs w:val="26"/>
                <w:lang w:eastAsia="en-US"/>
              </w:rPr>
            </w:pPr>
            <w:r w:rsidRPr="00083B31">
              <w:rPr>
                <w:rFonts w:eastAsia="Calibri"/>
                <w:sz w:val="26"/>
                <w:szCs w:val="26"/>
                <w:lang w:eastAsia="en-US"/>
              </w:rPr>
              <w:t>2060</w:t>
            </w:r>
          </w:p>
        </w:tc>
        <w:tc>
          <w:tcPr>
            <w:tcW w:w="2393" w:type="dxa"/>
            <w:shd w:val="clear" w:color="auto" w:fill="auto"/>
          </w:tcPr>
          <w:p w:rsidR="00083B31" w:rsidRPr="00083B31" w:rsidRDefault="00083B31" w:rsidP="00083B31">
            <w:pPr>
              <w:jc w:val="center"/>
              <w:rPr>
                <w:rFonts w:eastAsia="Calibri"/>
                <w:sz w:val="26"/>
                <w:szCs w:val="26"/>
                <w:lang w:eastAsia="en-US"/>
              </w:rPr>
            </w:pPr>
            <w:r w:rsidRPr="00083B31">
              <w:rPr>
                <w:rFonts w:eastAsia="Calibri"/>
                <w:sz w:val="26"/>
                <w:szCs w:val="26"/>
                <w:lang w:eastAsia="en-US"/>
              </w:rPr>
              <w:t>14420</w:t>
            </w:r>
          </w:p>
        </w:tc>
        <w:tc>
          <w:tcPr>
            <w:tcW w:w="2393" w:type="dxa"/>
            <w:shd w:val="clear" w:color="auto" w:fill="auto"/>
          </w:tcPr>
          <w:p w:rsidR="00083B31" w:rsidRPr="00083B31" w:rsidRDefault="00083B31" w:rsidP="00083B31">
            <w:pPr>
              <w:jc w:val="center"/>
              <w:rPr>
                <w:rFonts w:eastAsia="Calibri"/>
                <w:sz w:val="26"/>
                <w:szCs w:val="26"/>
                <w:lang w:eastAsia="en-US"/>
              </w:rPr>
            </w:pPr>
            <w:r w:rsidRPr="00083B31">
              <w:rPr>
                <w:rFonts w:eastAsia="Calibri"/>
                <w:sz w:val="26"/>
                <w:szCs w:val="26"/>
                <w:lang w:eastAsia="en-US"/>
              </w:rPr>
              <w:t>8240</w:t>
            </w:r>
          </w:p>
        </w:tc>
      </w:tr>
      <w:tr w:rsidR="00083B31" w:rsidRPr="00083B31" w:rsidTr="00F63DD5">
        <w:tc>
          <w:tcPr>
            <w:tcW w:w="2993"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бюджетные организации</w:t>
            </w:r>
          </w:p>
        </w:tc>
        <w:tc>
          <w:tcPr>
            <w:tcW w:w="2393" w:type="dxa"/>
            <w:shd w:val="clear" w:color="auto" w:fill="auto"/>
          </w:tcPr>
          <w:p w:rsidR="00083B31" w:rsidRPr="00083B31" w:rsidRDefault="00083B31" w:rsidP="00083B31">
            <w:pPr>
              <w:jc w:val="center"/>
              <w:rPr>
                <w:rFonts w:eastAsia="Calibri"/>
                <w:sz w:val="26"/>
                <w:szCs w:val="26"/>
                <w:lang w:eastAsia="en-US"/>
              </w:rPr>
            </w:pPr>
            <w:r w:rsidRPr="00083B31">
              <w:rPr>
                <w:rFonts w:eastAsia="Calibri"/>
                <w:sz w:val="26"/>
                <w:szCs w:val="26"/>
                <w:lang w:eastAsia="en-US"/>
              </w:rPr>
              <w:t>0,294</w:t>
            </w:r>
          </w:p>
        </w:tc>
        <w:tc>
          <w:tcPr>
            <w:tcW w:w="2393" w:type="dxa"/>
            <w:shd w:val="clear" w:color="auto" w:fill="auto"/>
          </w:tcPr>
          <w:p w:rsidR="00083B31" w:rsidRPr="00083B31" w:rsidRDefault="00083B31" w:rsidP="00083B31">
            <w:pPr>
              <w:jc w:val="center"/>
              <w:rPr>
                <w:rFonts w:eastAsia="Calibri"/>
                <w:sz w:val="26"/>
                <w:szCs w:val="26"/>
                <w:lang w:eastAsia="en-US"/>
              </w:rPr>
            </w:pPr>
            <w:r w:rsidRPr="00083B31">
              <w:rPr>
                <w:rFonts w:eastAsia="Calibri"/>
                <w:sz w:val="26"/>
                <w:szCs w:val="26"/>
                <w:lang w:eastAsia="en-US"/>
              </w:rPr>
              <w:t>2100</w:t>
            </w:r>
          </w:p>
        </w:tc>
        <w:tc>
          <w:tcPr>
            <w:tcW w:w="2393" w:type="dxa"/>
            <w:shd w:val="clear" w:color="auto" w:fill="auto"/>
          </w:tcPr>
          <w:p w:rsidR="00083B31" w:rsidRPr="00083B31" w:rsidRDefault="00083B31" w:rsidP="00083B31">
            <w:pPr>
              <w:jc w:val="center"/>
              <w:rPr>
                <w:rFonts w:eastAsia="Calibri"/>
                <w:sz w:val="26"/>
                <w:szCs w:val="26"/>
                <w:lang w:eastAsia="en-US"/>
              </w:rPr>
            </w:pPr>
            <w:r w:rsidRPr="00083B31">
              <w:rPr>
                <w:rFonts w:eastAsia="Calibri"/>
                <w:sz w:val="26"/>
                <w:szCs w:val="26"/>
                <w:lang w:eastAsia="en-US"/>
              </w:rPr>
              <w:t>1200</w:t>
            </w:r>
          </w:p>
        </w:tc>
      </w:tr>
      <w:tr w:rsidR="00083B31" w:rsidRPr="00083B31" w:rsidTr="00F63DD5">
        <w:tc>
          <w:tcPr>
            <w:tcW w:w="2993"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прочие</w:t>
            </w:r>
          </w:p>
        </w:tc>
        <w:tc>
          <w:tcPr>
            <w:tcW w:w="2393" w:type="dxa"/>
            <w:shd w:val="clear" w:color="auto" w:fill="auto"/>
          </w:tcPr>
          <w:p w:rsidR="00083B31" w:rsidRPr="00083B31" w:rsidRDefault="00083B31" w:rsidP="00083B31">
            <w:pPr>
              <w:jc w:val="center"/>
              <w:rPr>
                <w:rFonts w:eastAsia="Calibri"/>
                <w:b/>
                <w:bCs/>
                <w:color w:val="000000"/>
                <w:sz w:val="26"/>
                <w:szCs w:val="26"/>
                <w:lang w:eastAsia="en-US"/>
              </w:rPr>
            </w:pPr>
            <w:r w:rsidRPr="00083B31">
              <w:rPr>
                <w:rFonts w:eastAsia="Calibri"/>
                <w:b/>
                <w:bCs/>
                <w:color w:val="000000"/>
                <w:sz w:val="26"/>
                <w:szCs w:val="26"/>
                <w:lang w:eastAsia="en-US"/>
              </w:rPr>
              <w:t>-</w:t>
            </w:r>
          </w:p>
        </w:tc>
        <w:tc>
          <w:tcPr>
            <w:tcW w:w="2393" w:type="dxa"/>
            <w:shd w:val="clear" w:color="auto" w:fill="auto"/>
          </w:tcPr>
          <w:p w:rsidR="00083B31" w:rsidRPr="00083B31" w:rsidRDefault="00083B31" w:rsidP="00083B31">
            <w:pPr>
              <w:jc w:val="center"/>
              <w:rPr>
                <w:rFonts w:eastAsia="Calibri"/>
                <w:b/>
                <w:bCs/>
                <w:color w:val="000000"/>
                <w:sz w:val="26"/>
                <w:szCs w:val="26"/>
                <w:lang w:eastAsia="en-US"/>
              </w:rPr>
            </w:pPr>
            <w:r w:rsidRPr="00083B31">
              <w:rPr>
                <w:rFonts w:eastAsia="Calibri"/>
                <w:b/>
                <w:bCs/>
                <w:color w:val="000000"/>
                <w:sz w:val="26"/>
                <w:szCs w:val="26"/>
                <w:lang w:eastAsia="en-US"/>
              </w:rPr>
              <w:t>-</w:t>
            </w:r>
          </w:p>
        </w:tc>
        <w:tc>
          <w:tcPr>
            <w:tcW w:w="2393" w:type="dxa"/>
            <w:shd w:val="clear" w:color="auto" w:fill="auto"/>
          </w:tcPr>
          <w:p w:rsidR="00083B31" w:rsidRPr="00083B31" w:rsidRDefault="00083B31" w:rsidP="00083B31">
            <w:pPr>
              <w:jc w:val="center"/>
              <w:rPr>
                <w:rFonts w:eastAsia="Calibri"/>
                <w:b/>
                <w:bCs/>
                <w:color w:val="000000"/>
                <w:sz w:val="26"/>
                <w:szCs w:val="26"/>
                <w:lang w:eastAsia="en-US"/>
              </w:rPr>
            </w:pPr>
            <w:r w:rsidRPr="00083B31">
              <w:rPr>
                <w:rFonts w:eastAsia="Calibri"/>
                <w:b/>
                <w:bCs/>
                <w:color w:val="000000"/>
                <w:sz w:val="26"/>
                <w:szCs w:val="26"/>
                <w:lang w:eastAsia="en-US"/>
              </w:rPr>
              <w:t>-</w:t>
            </w:r>
          </w:p>
        </w:tc>
      </w:tr>
      <w:tr w:rsidR="00083B31" w:rsidRPr="00083B31" w:rsidTr="00F63DD5">
        <w:tc>
          <w:tcPr>
            <w:tcW w:w="2993" w:type="dxa"/>
            <w:shd w:val="clear" w:color="auto" w:fill="auto"/>
          </w:tcPr>
          <w:p w:rsidR="00083B31" w:rsidRPr="00083B31" w:rsidRDefault="00083B31" w:rsidP="00083B31">
            <w:pPr>
              <w:rPr>
                <w:rFonts w:eastAsia="Calibri"/>
                <w:b/>
                <w:bCs/>
                <w:color w:val="000000"/>
                <w:sz w:val="26"/>
                <w:szCs w:val="26"/>
                <w:lang w:eastAsia="en-US"/>
              </w:rPr>
            </w:pPr>
            <w:r w:rsidRPr="00083B31">
              <w:rPr>
                <w:rFonts w:eastAsia="Calibri"/>
                <w:b/>
                <w:bCs/>
                <w:color w:val="000000"/>
                <w:sz w:val="26"/>
                <w:szCs w:val="26"/>
                <w:lang w:eastAsia="en-US"/>
              </w:rPr>
              <w:t>Итого:</w:t>
            </w:r>
          </w:p>
        </w:tc>
        <w:tc>
          <w:tcPr>
            <w:tcW w:w="2393" w:type="dxa"/>
            <w:shd w:val="clear" w:color="auto" w:fill="auto"/>
          </w:tcPr>
          <w:p w:rsidR="00083B31" w:rsidRPr="00083B31" w:rsidRDefault="00083B31" w:rsidP="00083B31">
            <w:pPr>
              <w:jc w:val="center"/>
              <w:rPr>
                <w:rFonts w:eastAsia="Calibri"/>
                <w:b/>
                <w:bCs/>
                <w:color w:val="000000"/>
                <w:sz w:val="26"/>
                <w:szCs w:val="26"/>
                <w:lang w:eastAsia="en-US"/>
              </w:rPr>
            </w:pPr>
            <w:r w:rsidRPr="00083B31">
              <w:rPr>
                <w:rFonts w:eastAsia="Calibri"/>
                <w:b/>
                <w:bCs/>
                <w:color w:val="000000"/>
                <w:sz w:val="26"/>
                <w:szCs w:val="26"/>
                <w:lang w:eastAsia="en-US"/>
              </w:rPr>
              <w:t>2354</w:t>
            </w:r>
          </w:p>
        </w:tc>
        <w:tc>
          <w:tcPr>
            <w:tcW w:w="2393" w:type="dxa"/>
            <w:shd w:val="clear" w:color="auto" w:fill="auto"/>
          </w:tcPr>
          <w:p w:rsidR="00083B31" w:rsidRPr="00083B31" w:rsidRDefault="00083B31" w:rsidP="00083B31">
            <w:pPr>
              <w:jc w:val="center"/>
              <w:rPr>
                <w:rFonts w:eastAsia="Calibri"/>
                <w:b/>
                <w:bCs/>
                <w:color w:val="000000"/>
                <w:sz w:val="26"/>
                <w:szCs w:val="26"/>
                <w:lang w:eastAsia="en-US"/>
              </w:rPr>
            </w:pPr>
            <w:r w:rsidRPr="00083B31">
              <w:rPr>
                <w:rFonts w:eastAsia="Calibri"/>
                <w:b/>
                <w:bCs/>
                <w:color w:val="000000"/>
                <w:sz w:val="26"/>
                <w:szCs w:val="26"/>
                <w:lang w:eastAsia="en-US"/>
              </w:rPr>
              <w:t>16520</w:t>
            </w:r>
          </w:p>
        </w:tc>
        <w:tc>
          <w:tcPr>
            <w:tcW w:w="2393" w:type="dxa"/>
            <w:shd w:val="clear" w:color="auto" w:fill="auto"/>
          </w:tcPr>
          <w:p w:rsidR="00083B31" w:rsidRPr="00083B31" w:rsidRDefault="00083B31" w:rsidP="00083B31">
            <w:pPr>
              <w:jc w:val="center"/>
              <w:rPr>
                <w:rFonts w:eastAsia="Calibri"/>
                <w:b/>
                <w:bCs/>
                <w:color w:val="000000"/>
                <w:sz w:val="26"/>
                <w:szCs w:val="26"/>
                <w:lang w:eastAsia="en-US"/>
              </w:rPr>
            </w:pPr>
            <w:r w:rsidRPr="00083B31">
              <w:rPr>
                <w:rFonts w:eastAsia="Calibri"/>
                <w:b/>
                <w:bCs/>
                <w:color w:val="000000"/>
                <w:sz w:val="26"/>
                <w:szCs w:val="26"/>
                <w:lang w:eastAsia="en-US"/>
              </w:rPr>
              <w:t>9440</w:t>
            </w:r>
          </w:p>
        </w:tc>
      </w:tr>
    </w:tbl>
    <w:p w:rsidR="00083B31" w:rsidRPr="00083B31" w:rsidRDefault="00083B31" w:rsidP="00083B31">
      <w:pPr>
        <w:rPr>
          <w:b/>
          <w:bCs/>
          <w:color w:val="000000"/>
          <w:sz w:val="26"/>
          <w:szCs w:val="26"/>
        </w:rPr>
      </w:pPr>
    </w:p>
    <w:p w:rsidR="00083B31" w:rsidRPr="00083B31" w:rsidRDefault="00083B31" w:rsidP="00083B31">
      <w:pPr>
        <w:rPr>
          <w:b/>
          <w:bCs/>
          <w:color w:val="000000"/>
          <w:sz w:val="26"/>
          <w:szCs w:val="26"/>
        </w:rPr>
      </w:pPr>
      <w:r w:rsidRPr="00083B31">
        <w:rPr>
          <w:b/>
          <w:bCs/>
          <w:color w:val="000000"/>
          <w:sz w:val="26"/>
          <w:szCs w:val="26"/>
        </w:rPr>
        <w:t>3.5. Описание существующей системы коммерческого приборного учета воды и планов по установке приборов учета</w:t>
      </w:r>
    </w:p>
    <w:p w:rsidR="00083B31" w:rsidRDefault="00083B31" w:rsidP="00C61105">
      <w:pPr>
        <w:jc w:val="both"/>
        <w:rPr>
          <w:bCs/>
          <w:color w:val="000000"/>
          <w:sz w:val="26"/>
          <w:szCs w:val="26"/>
        </w:rPr>
      </w:pPr>
      <w:r w:rsidRPr="00083B31">
        <w:rPr>
          <w:bCs/>
          <w:color w:val="000000"/>
          <w:sz w:val="26"/>
          <w:szCs w:val="26"/>
        </w:rPr>
        <w:t xml:space="preserve">    Согласно федеральному закону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w:t>
      </w:r>
      <w:r w:rsidRPr="00083B31">
        <w:rPr>
          <w:bCs/>
          <w:color w:val="000000"/>
          <w:sz w:val="26"/>
          <w:szCs w:val="26"/>
        </w:rPr>
        <w:lastRenderedPageBreak/>
        <w:t>ресурсов. Требования в части организации учета используемых энергетических ресурсов распространяются на объекты, подключенные к  системам централизован</w:t>
      </w:r>
      <w:r w:rsidR="00C61105">
        <w:rPr>
          <w:bCs/>
          <w:color w:val="000000"/>
          <w:sz w:val="26"/>
          <w:szCs w:val="26"/>
        </w:rPr>
        <w:t>-</w:t>
      </w:r>
      <w:r w:rsidRPr="00083B31">
        <w:rPr>
          <w:bCs/>
          <w:color w:val="000000"/>
          <w:sz w:val="26"/>
          <w:szCs w:val="26"/>
        </w:rPr>
        <w:t>ного водоснабжения…». Сведения о количестве установленных приборов коммерческого учета воды на момент обследования отражены в таблице 3.</w:t>
      </w:r>
      <w:r w:rsidR="00C61105">
        <w:rPr>
          <w:bCs/>
          <w:color w:val="000000"/>
          <w:sz w:val="26"/>
          <w:szCs w:val="26"/>
        </w:rPr>
        <w:t>7</w:t>
      </w:r>
    </w:p>
    <w:p w:rsidR="00C61105" w:rsidRPr="00083B31" w:rsidRDefault="00C61105" w:rsidP="00C61105">
      <w:pPr>
        <w:jc w:val="both"/>
        <w:rPr>
          <w:bCs/>
          <w:color w:val="000000"/>
          <w:sz w:val="26"/>
          <w:szCs w:val="26"/>
        </w:rPr>
      </w:pPr>
    </w:p>
    <w:p w:rsidR="00083B31" w:rsidRPr="00083B31" w:rsidRDefault="00083B31" w:rsidP="00C61105">
      <w:pPr>
        <w:jc w:val="center"/>
        <w:rPr>
          <w:b/>
          <w:bCs/>
          <w:i/>
          <w:color w:val="000000"/>
          <w:sz w:val="26"/>
          <w:szCs w:val="26"/>
        </w:rPr>
      </w:pPr>
      <w:r w:rsidRPr="00083B31">
        <w:rPr>
          <w:bCs/>
          <w:i/>
          <w:color w:val="000000"/>
          <w:sz w:val="26"/>
          <w:szCs w:val="26"/>
        </w:rPr>
        <w:t>Таблица 3.</w:t>
      </w:r>
      <w:r w:rsidR="00C61105">
        <w:rPr>
          <w:bCs/>
          <w:i/>
          <w:color w:val="000000"/>
          <w:sz w:val="26"/>
          <w:szCs w:val="26"/>
        </w:rPr>
        <w:t>7</w:t>
      </w:r>
      <w:r w:rsidR="008D7037">
        <w:rPr>
          <w:bCs/>
          <w:i/>
          <w:color w:val="000000"/>
          <w:sz w:val="26"/>
          <w:szCs w:val="26"/>
        </w:rPr>
        <w:t xml:space="preserve"> </w:t>
      </w:r>
      <w:r w:rsidRPr="00083B31">
        <w:rPr>
          <w:bCs/>
          <w:i/>
          <w:color w:val="000000"/>
          <w:sz w:val="26"/>
          <w:szCs w:val="26"/>
        </w:rPr>
        <w:t xml:space="preserve"> Количество установленных водяных счетчиков в с. Усть-Бюр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083B31" w:rsidRPr="00C61105" w:rsidTr="00F63DD5">
        <w:tc>
          <w:tcPr>
            <w:tcW w:w="3190" w:type="dxa"/>
            <w:shd w:val="clear" w:color="auto" w:fill="auto"/>
          </w:tcPr>
          <w:p w:rsidR="00083B31" w:rsidRPr="00083B31" w:rsidRDefault="00083B31" w:rsidP="00083B31">
            <w:pPr>
              <w:rPr>
                <w:rFonts w:eastAsia="Calibri"/>
                <w:b/>
                <w:bCs/>
                <w:color w:val="000000"/>
                <w:sz w:val="26"/>
                <w:szCs w:val="26"/>
                <w:lang w:eastAsia="en-US"/>
              </w:rPr>
            </w:pPr>
            <w:r w:rsidRPr="00083B31">
              <w:rPr>
                <w:rFonts w:eastAsia="Calibri"/>
                <w:b/>
                <w:bCs/>
                <w:color w:val="000000"/>
                <w:sz w:val="26"/>
                <w:szCs w:val="26"/>
                <w:lang w:eastAsia="en-US"/>
              </w:rPr>
              <w:t>Категория потребителей</w:t>
            </w:r>
          </w:p>
        </w:tc>
        <w:tc>
          <w:tcPr>
            <w:tcW w:w="3190" w:type="dxa"/>
            <w:shd w:val="clear" w:color="auto" w:fill="auto"/>
          </w:tcPr>
          <w:p w:rsidR="00083B31" w:rsidRPr="00083B31" w:rsidRDefault="00083B31" w:rsidP="00083B31">
            <w:pPr>
              <w:rPr>
                <w:rFonts w:eastAsia="Calibri"/>
                <w:b/>
                <w:bCs/>
                <w:color w:val="000000"/>
                <w:sz w:val="26"/>
                <w:szCs w:val="26"/>
                <w:lang w:eastAsia="en-US"/>
              </w:rPr>
            </w:pPr>
            <w:r w:rsidRPr="00083B31">
              <w:rPr>
                <w:rFonts w:eastAsia="Calibri"/>
                <w:b/>
                <w:bCs/>
                <w:color w:val="000000"/>
                <w:sz w:val="26"/>
                <w:szCs w:val="26"/>
                <w:lang w:eastAsia="en-US"/>
              </w:rPr>
              <w:t>Категория потребителей</w:t>
            </w:r>
          </w:p>
        </w:tc>
        <w:tc>
          <w:tcPr>
            <w:tcW w:w="3191" w:type="dxa"/>
            <w:shd w:val="clear" w:color="auto" w:fill="auto"/>
          </w:tcPr>
          <w:p w:rsidR="00083B31" w:rsidRPr="00083B31" w:rsidRDefault="00083B31" w:rsidP="00083B31">
            <w:pPr>
              <w:rPr>
                <w:rFonts w:eastAsia="Calibri"/>
                <w:b/>
                <w:bCs/>
                <w:color w:val="000000"/>
                <w:sz w:val="26"/>
                <w:szCs w:val="26"/>
                <w:lang w:eastAsia="en-US"/>
              </w:rPr>
            </w:pPr>
            <w:r w:rsidRPr="00083B31">
              <w:rPr>
                <w:rFonts w:eastAsia="Calibri"/>
                <w:b/>
                <w:bCs/>
                <w:color w:val="000000"/>
                <w:sz w:val="26"/>
                <w:szCs w:val="26"/>
                <w:lang w:eastAsia="en-US"/>
              </w:rPr>
              <w:t>Оснащенность</w:t>
            </w:r>
          </w:p>
          <w:p w:rsidR="00083B31" w:rsidRPr="00083B31" w:rsidRDefault="00083B31" w:rsidP="00083B31">
            <w:pPr>
              <w:rPr>
                <w:rFonts w:eastAsia="Calibri"/>
                <w:b/>
                <w:bCs/>
                <w:color w:val="000000"/>
                <w:sz w:val="26"/>
                <w:szCs w:val="26"/>
                <w:lang w:eastAsia="en-US"/>
              </w:rPr>
            </w:pPr>
            <w:r w:rsidRPr="00083B31">
              <w:rPr>
                <w:rFonts w:eastAsia="Calibri"/>
                <w:b/>
                <w:bCs/>
                <w:color w:val="000000"/>
                <w:sz w:val="26"/>
                <w:szCs w:val="26"/>
                <w:lang w:eastAsia="en-US"/>
              </w:rPr>
              <w:t>приборами учета</w:t>
            </w:r>
          </w:p>
        </w:tc>
      </w:tr>
      <w:tr w:rsidR="00083B31" w:rsidRPr="00083B31" w:rsidTr="00F63DD5">
        <w:tc>
          <w:tcPr>
            <w:tcW w:w="3190"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Население</w:t>
            </w:r>
          </w:p>
        </w:tc>
        <w:tc>
          <w:tcPr>
            <w:tcW w:w="3190"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50</w:t>
            </w:r>
          </w:p>
        </w:tc>
        <w:tc>
          <w:tcPr>
            <w:tcW w:w="3191"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50</w:t>
            </w:r>
          </w:p>
        </w:tc>
      </w:tr>
      <w:tr w:rsidR="00083B31" w:rsidRPr="00083B31" w:rsidTr="00F63DD5">
        <w:tc>
          <w:tcPr>
            <w:tcW w:w="3190"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Социальная сфера</w:t>
            </w:r>
          </w:p>
        </w:tc>
        <w:tc>
          <w:tcPr>
            <w:tcW w:w="3190"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1</w:t>
            </w:r>
          </w:p>
        </w:tc>
        <w:tc>
          <w:tcPr>
            <w:tcW w:w="3191"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1</w:t>
            </w:r>
          </w:p>
        </w:tc>
      </w:tr>
      <w:tr w:rsidR="00083B31" w:rsidRPr="00083B31" w:rsidTr="00F63DD5">
        <w:tc>
          <w:tcPr>
            <w:tcW w:w="3190"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Прочие</w:t>
            </w:r>
          </w:p>
        </w:tc>
        <w:tc>
          <w:tcPr>
            <w:tcW w:w="3190"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w:t>
            </w:r>
          </w:p>
        </w:tc>
        <w:tc>
          <w:tcPr>
            <w:tcW w:w="3191"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w:t>
            </w:r>
          </w:p>
        </w:tc>
      </w:tr>
      <w:tr w:rsidR="00083B31" w:rsidRPr="00083B31" w:rsidTr="00F63DD5">
        <w:tc>
          <w:tcPr>
            <w:tcW w:w="3190" w:type="dxa"/>
            <w:shd w:val="clear" w:color="auto" w:fill="auto"/>
          </w:tcPr>
          <w:p w:rsidR="00083B31" w:rsidRPr="00083B31" w:rsidRDefault="00083B31" w:rsidP="00083B31">
            <w:pPr>
              <w:rPr>
                <w:rFonts w:eastAsia="Calibri"/>
                <w:b/>
                <w:bCs/>
                <w:color w:val="000000"/>
                <w:sz w:val="26"/>
                <w:szCs w:val="26"/>
                <w:lang w:eastAsia="en-US"/>
              </w:rPr>
            </w:pPr>
            <w:r w:rsidRPr="00083B31">
              <w:rPr>
                <w:rFonts w:eastAsia="Calibri"/>
                <w:b/>
                <w:bCs/>
                <w:color w:val="000000"/>
                <w:sz w:val="26"/>
                <w:szCs w:val="26"/>
                <w:lang w:eastAsia="en-US"/>
              </w:rPr>
              <w:t>ИТОГО:</w:t>
            </w:r>
          </w:p>
        </w:tc>
        <w:tc>
          <w:tcPr>
            <w:tcW w:w="3190" w:type="dxa"/>
            <w:shd w:val="clear" w:color="auto" w:fill="auto"/>
          </w:tcPr>
          <w:p w:rsidR="00083B31" w:rsidRPr="00083B31" w:rsidRDefault="00083B31" w:rsidP="00083B31">
            <w:pPr>
              <w:jc w:val="center"/>
              <w:rPr>
                <w:rFonts w:eastAsia="Calibri"/>
                <w:b/>
                <w:bCs/>
                <w:color w:val="000000"/>
                <w:sz w:val="26"/>
                <w:szCs w:val="26"/>
                <w:lang w:eastAsia="en-US"/>
              </w:rPr>
            </w:pPr>
            <w:r w:rsidRPr="00083B31">
              <w:rPr>
                <w:rFonts w:eastAsia="Calibri"/>
                <w:b/>
                <w:bCs/>
                <w:color w:val="000000"/>
                <w:sz w:val="26"/>
                <w:szCs w:val="26"/>
                <w:lang w:eastAsia="en-US"/>
              </w:rPr>
              <w:t>51</w:t>
            </w:r>
          </w:p>
        </w:tc>
        <w:tc>
          <w:tcPr>
            <w:tcW w:w="3191" w:type="dxa"/>
            <w:shd w:val="clear" w:color="auto" w:fill="auto"/>
          </w:tcPr>
          <w:p w:rsidR="00083B31" w:rsidRPr="00083B31" w:rsidRDefault="00083B31" w:rsidP="00083B31">
            <w:pPr>
              <w:jc w:val="center"/>
              <w:rPr>
                <w:rFonts w:eastAsia="Calibri"/>
                <w:b/>
                <w:bCs/>
                <w:color w:val="000000"/>
                <w:sz w:val="26"/>
                <w:szCs w:val="26"/>
                <w:lang w:eastAsia="en-US"/>
              </w:rPr>
            </w:pPr>
            <w:r w:rsidRPr="00083B31">
              <w:rPr>
                <w:rFonts w:eastAsia="Calibri"/>
                <w:b/>
                <w:bCs/>
                <w:color w:val="000000"/>
                <w:sz w:val="26"/>
                <w:szCs w:val="26"/>
                <w:lang w:eastAsia="en-US"/>
              </w:rPr>
              <w:t>51</w:t>
            </w:r>
          </w:p>
        </w:tc>
      </w:tr>
    </w:tbl>
    <w:p w:rsidR="00083B31" w:rsidRPr="00083B31" w:rsidRDefault="00083B31" w:rsidP="00083B31">
      <w:pPr>
        <w:jc w:val="both"/>
        <w:rPr>
          <w:bCs/>
          <w:color w:val="000000"/>
          <w:sz w:val="26"/>
          <w:szCs w:val="26"/>
        </w:rPr>
      </w:pPr>
      <w:r w:rsidRPr="00083B31">
        <w:rPr>
          <w:bCs/>
          <w:color w:val="000000"/>
          <w:sz w:val="26"/>
          <w:szCs w:val="26"/>
        </w:rPr>
        <w:t>Таким образом, оценка удельного водопотребления не может быть выполнена на основании мониторинга фактического потребления. В настоящее время приборы учета отсутствуют у всех потребителей. Для обеспечения 100% оснащенности приборами учета в  Усть-Бюрском сельском поселении планируется выполнять мероприятия в соответствии с 261-ФЗ«Об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83B31" w:rsidRPr="00083B31" w:rsidRDefault="00083B31" w:rsidP="00083B31">
      <w:pPr>
        <w:rPr>
          <w:rFonts w:eastAsia="Calibri"/>
          <w:b/>
          <w:sz w:val="26"/>
          <w:szCs w:val="26"/>
          <w:lang w:eastAsia="en-US"/>
        </w:rPr>
      </w:pPr>
      <w:r w:rsidRPr="00083B31">
        <w:rPr>
          <w:rFonts w:eastAsia="Calibri"/>
          <w:b/>
          <w:sz w:val="26"/>
          <w:szCs w:val="26"/>
          <w:lang w:eastAsia="en-US"/>
        </w:rPr>
        <w:t>3.</w:t>
      </w:r>
      <w:r w:rsidR="00C61105">
        <w:rPr>
          <w:rFonts w:eastAsia="Calibri"/>
          <w:b/>
          <w:sz w:val="26"/>
          <w:szCs w:val="26"/>
          <w:lang w:eastAsia="en-US"/>
        </w:rPr>
        <w:t>6</w:t>
      </w:r>
      <w:r w:rsidRPr="00083B31">
        <w:rPr>
          <w:rFonts w:eastAsia="Calibri"/>
          <w:b/>
          <w:sz w:val="26"/>
          <w:szCs w:val="26"/>
          <w:lang w:eastAsia="en-US"/>
        </w:rPr>
        <w:t>. Сведения о фактическом и ожидаемом потреблении воды (годовое, средне</w:t>
      </w:r>
      <w:r w:rsidR="00C61105">
        <w:rPr>
          <w:rFonts w:eastAsia="Calibri"/>
          <w:b/>
          <w:sz w:val="26"/>
          <w:szCs w:val="26"/>
          <w:lang w:eastAsia="en-US"/>
        </w:rPr>
        <w:t>-</w:t>
      </w:r>
      <w:r w:rsidRPr="00083B31">
        <w:rPr>
          <w:rFonts w:eastAsia="Calibri"/>
          <w:b/>
          <w:sz w:val="26"/>
          <w:szCs w:val="26"/>
          <w:lang w:eastAsia="en-US"/>
        </w:rPr>
        <w:t>суточное, максимальное суточное)</w:t>
      </w:r>
    </w:p>
    <w:p w:rsidR="00083B31" w:rsidRPr="00083B31" w:rsidRDefault="00083B31" w:rsidP="00083B31">
      <w:pPr>
        <w:jc w:val="both"/>
        <w:rPr>
          <w:rFonts w:eastAsia="Calibri"/>
          <w:sz w:val="26"/>
          <w:szCs w:val="26"/>
          <w:lang w:eastAsia="en-US"/>
        </w:rPr>
      </w:pPr>
      <w:r w:rsidRPr="00083B31">
        <w:rPr>
          <w:rFonts w:eastAsia="Calibri"/>
          <w:sz w:val="26"/>
          <w:szCs w:val="26"/>
          <w:lang w:eastAsia="en-US"/>
        </w:rPr>
        <w:t xml:space="preserve">     Потребление воды в 2018 году (рассчитано исходя из нормативов и данных о фактическом потреблении) составило 2594 м3, в средние сутки 7,1 м3. К 2024 ожидаемое потребление составит 2600 м3, в средние сутки 7,12 м3.</w:t>
      </w:r>
    </w:p>
    <w:p w:rsidR="00083B31" w:rsidRPr="00083B31" w:rsidRDefault="00083B31" w:rsidP="00083B31">
      <w:pPr>
        <w:rPr>
          <w:rFonts w:eastAsia="Calibri"/>
          <w:sz w:val="26"/>
          <w:szCs w:val="26"/>
          <w:lang w:eastAsia="en-US"/>
        </w:rPr>
      </w:pPr>
      <w:r w:rsidRPr="00083B31">
        <w:rPr>
          <w:color w:val="555555"/>
          <w:sz w:val="26"/>
          <w:szCs w:val="26"/>
        </w:rPr>
        <w:t xml:space="preserve"> </w:t>
      </w:r>
      <w:r w:rsidRPr="00083B31">
        <w:rPr>
          <w:rFonts w:eastAsia="Calibri"/>
          <w:b/>
          <w:sz w:val="26"/>
          <w:szCs w:val="26"/>
          <w:lang w:eastAsia="en-US"/>
        </w:rPr>
        <w:t>3.</w:t>
      </w:r>
      <w:r w:rsidR="00C61105">
        <w:rPr>
          <w:rFonts w:eastAsia="Calibri"/>
          <w:b/>
          <w:sz w:val="26"/>
          <w:szCs w:val="26"/>
          <w:lang w:eastAsia="en-US"/>
        </w:rPr>
        <w:t>7</w:t>
      </w:r>
      <w:r w:rsidRPr="00083B31">
        <w:rPr>
          <w:rFonts w:eastAsia="Calibri"/>
          <w:b/>
          <w:sz w:val="26"/>
          <w:szCs w:val="26"/>
          <w:lang w:eastAsia="en-US"/>
        </w:rPr>
        <w:t>.  Описание территориальной структуры потребления воды, которую следует определять по отчетам организаций, осуществляющих водоснабжение с территориальной разбивкой по технологическим зонам.</w:t>
      </w:r>
    </w:p>
    <w:p w:rsidR="00083B31" w:rsidRPr="00083B31" w:rsidRDefault="00083B31" w:rsidP="00083B31">
      <w:pPr>
        <w:jc w:val="both"/>
        <w:rPr>
          <w:rFonts w:eastAsia="Calibri"/>
          <w:sz w:val="26"/>
          <w:szCs w:val="26"/>
          <w:lang w:eastAsia="en-US"/>
        </w:rPr>
      </w:pPr>
      <w:r w:rsidRPr="00083B31">
        <w:rPr>
          <w:rFonts w:eastAsia="Calibri"/>
          <w:sz w:val="26"/>
          <w:szCs w:val="26"/>
          <w:lang w:eastAsia="en-US"/>
        </w:rPr>
        <w:t xml:space="preserve">     Доля объема подвоза воды составляет 100%. Годовое и суточное потребление воды представлено в таблице 3.2 и на рисунке 3.1.</w:t>
      </w:r>
    </w:p>
    <w:p w:rsidR="00083B31" w:rsidRPr="00083B31" w:rsidRDefault="00083B31" w:rsidP="00083B31">
      <w:pPr>
        <w:rPr>
          <w:rFonts w:eastAsia="Calibri"/>
          <w:b/>
          <w:sz w:val="26"/>
          <w:szCs w:val="26"/>
          <w:lang w:eastAsia="en-US"/>
        </w:rPr>
      </w:pPr>
      <w:r w:rsidRPr="00083B31">
        <w:rPr>
          <w:rFonts w:eastAsia="Calibri"/>
          <w:b/>
          <w:sz w:val="26"/>
          <w:szCs w:val="26"/>
          <w:lang w:eastAsia="en-US"/>
        </w:rPr>
        <w:t>3.</w:t>
      </w:r>
      <w:r w:rsidR="00C61105">
        <w:rPr>
          <w:rFonts w:eastAsia="Calibri"/>
          <w:b/>
          <w:sz w:val="26"/>
          <w:szCs w:val="26"/>
          <w:lang w:eastAsia="en-US"/>
        </w:rPr>
        <w:t>8</w:t>
      </w:r>
      <w:r w:rsidRPr="00083B31">
        <w:rPr>
          <w:rFonts w:eastAsia="Calibri"/>
          <w:b/>
          <w:sz w:val="26"/>
          <w:szCs w:val="26"/>
          <w:lang w:eastAsia="en-US"/>
        </w:rPr>
        <w:t xml:space="preserve">.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w:t>
      </w:r>
    </w:p>
    <w:p w:rsidR="00083B31" w:rsidRDefault="00083B31" w:rsidP="00083B31">
      <w:pPr>
        <w:rPr>
          <w:rFonts w:eastAsia="Calibri"/>
          <w:sz w:val="26"/>
          <w:szCs w:val="26"/>
          <w:lang w:eastAsia="en-US"/>
        </w:rPr>
      </w:pPr>
      <w:r w:rsidRPr="00083B31">
        <w:rPr>
          <w:rFonts w:eastAsia="Calibri"/>
          <w:sz w:val="26"/>
          <w:szCs w:val="26"/>
          <w:lang w:eastAsia="en-US"/>
        </w:rPr>
        <w:t xml:space="preserve">     Оценка расходов воды на водоснабжение по типам абонентов в виде прогноза представлена в таблице 3.</w:t>
      </w:r>
      <w:r w:rsidR="008D7037">
        <w:rPr>
          <w:rFonts w:eastAsia="Calibri"/>
          <w:sz w:val="26"/>
          <w:szCs w:val="26"/>
          <w:lang w:eastAsia="en-US"/>
        </w:rPr>
        <w:t>8</w:t>
      </w:r>
    </w:p>
    <w:p w:rsidR="00C61105" w:rsidRPr="00083B31" w:rsidRDefault="00C61105" w:rsidP="00083B31">
      <w:pPr>
        <w:rPr>
          <w:rFonts w:eastAsia="Calibri"/>
          <w:sz w:val="26"/>
          <w:szCs w:val="26"/>
          <w:lang w:eastAsia="en-US"/>
        </w:rPr>
      </w:pPr>
    </w:p>
    <w:p w:rsidR="00083B31" w:rsidRPr="00083B31" w:rsidRDefault="008D7037" w:rsidP="00C61105">
      <w:pPr>
        <w:jc w:val="center"/>
        <w:rPr>
          <w:rFonts w:eastAsia="Calibri"/>
          <w:i/>
          <w:sz w:val="26"/>
          <w:szCs w:val="26"/>
          <w:lang w:eastAsia="en-US"/>
        </w:rPr>
      </w:pPr>
      <w:r>
        <w:rPr>
          <w:rFonts w:eastAsia="Calibri"/>
          <w:i/>
          <w:sz w:val="26"/>
          <w:szCs w:val="26"/>
          <w:lang w:eastAsia="en-US"/>
        </w:rPr>
        <w:t xml:space="preserve">Таблица 3.8 </w:t>
      </w:r>
      <w:r w:rsidR="00083B31" w:rsidRPr="00083B31">
        <w:rPr>
          <w:rFonts w:eastAsia="Calibri"/>
          <w:i/>
          <w:sz w:val="26"/>
          <w:szCs w:val="26"/>
          <w:lang w:eastAsia="en-US"/>
        </w:rPr>
        <w:t xml:space="preserve"> Оценка расходов воды на водоснабжение по типам абонентов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393"/>
        <w:gridCol w:w="2393"/>
        <w:gridCol w:w="2393"/>
      </w:tblGrid>
      <w:tr w:rsidR="00083B31" w:rsidRPr="00C61105" w:rsidTr="00F63DD5">
        <w:tc>
          <w:tcPr>
            <w:tcW w:w="2426" w:type="dxa"/>
            <w:vMerge w:val="restart"/>
            <w:shd w:val="clear" w:color="auto" w:fill="auto"/>
          </w:tcPr>
          <w:p w:rsidR="00083B31" w:rsidRPr="00083B31" w:rsidRDefault="00083B31" w:rsidP="00083B31">
            <w:pPr>
              <w:rPr>
                <w:rFonts w:eastAsia="Calibri"/>
                <w:b/>
                <w:sz w:val="26"/>
                <w:szCs w:val="26"/>
                <w:lang w:eastAsia="en-US"/>
              </w:rPr>
            </w:pPr>
            <w:r w:rsidRPr="00083B31">
              <w:rPr>
                <w:rFonts w:eastAsia="Calibri"/>
                <w:b/>
                <w:sz w:val="26"/>
                <w:szCs w:val="26"/>
                <w:lang w:eastAsia="en-US"/>
              </w:rPr>
              <w:t>Тип абонентов</w:t>
            </w:r>
          </w:p>
        </w:tc>
        <w:tc>
          <w:tcPr>
            <w:tcW w:w="7179" w:type="dxa"/>
            <w:gridSpan w:val="3"/>
            <w:shd w:val="clear" w:color="auto" w:fill="auto"/>
          </w:tcPr>
          <w:p w:rsidR="00083B31" w:rsidRPr="00083B31" w:rsidRDefault="00083B31" w:rsidP="00083B31">
            <w:pPr>
              <w:jc w:val="center"/>
              <w:rPr>
                <w:rFonts w:eastAsia="Calibri"/>
                <w:b/>
                <w:sz w:val="26"/>
                <w:szCs w:val="26"/>
                <w:lang w:eastAsia="en-US"/>
              </w:rPr>
            </w:pPr>
            <w:r w:rsidRPr="00083B31">
              <w:rPr>
                <w:rFonts w:eastAsia="Calibri"/>
                <w:b/>
                <w:sz w:val="26"/>
                <w:szCs w:val="26"/>
                <w:lang w:eastAsia="en-US"/>
              </w:rPr>
              <w:t>Прогнозируемый расход, тыс. м3</w:t>
            </w:r>
          </w:p>
        </w:tc>
      </w:tr>
      <w:tr w:rsidR="00083B31" w:rsidRPr="00C61105" w:rsidTr="00F63DD5">
        <w:tc>
          <w:tcPr>
            <w:tcW w:w="2426" w:type="dxa"/>
            <w:vMerge/>
            <w:shd w:val="clear" w:color="auto" w:fill="auto"/>
          </w:tcPr>
          <w:p w:rsidR="00083B31" w:rsidRPr="00083B31" w:rsidRDefault="00083B31" w:rsidP="00083B31">
            <w:pPr>
              <w:rPr>
                <w:rFonts w:eastAsia="Calibri"/>
                <w:b/>
                <w:sz w:val="26"/>
                <w:szCs w:val="26"/>
                <w:lang w:eastAsia="en-US"/>
              </w:rPr>
            </w:pPr>
          </w:p>
        </w:tc>
        <w:tc>
          <w:tcPr>
            <w:tcW w:w="2393" w:type="dxa"/>
            <w:shd w:val="clear" w:color="auto" w:fill="auto"/>
          </w:tcPr>
          <w:p w:rsidR="00083B31" w:rsidRPr="00083B31" w:rsidRDefault="00083B31" w:rsidP="00083B31">
            <w:pPr>
              <w:jc w:val="center"/>
              <w:rPr>
                <w:rFonts w:eastAsia="Calibri"/>
                <w:b/>
                <w:sz w:val="26"/>
                <w:szCs w:val="26"/>
                <w:lang w:eastAsia="en-US"/>
              </w:rPr>
            </w:pPr>
            <w:r w:rsidRPr="00083B31">
              <w:rPr>
                <w:rFonts w:eastAsia="Calibri"/>
                <w:b/>
                <w:sz w:val="26"/>
                <w:szCs w:val="26"/>
                <w:lang w:eastAsia="en-US"/>
              </w:rPr>
              <w:t>2018</w:t>
            </w:r>
          </w:p>
        </w:tc>
        <w:tc>
          <w:tcPr>
            <w:tcW w:w="2393" w:type="dxa"/>
            <w:shd w:val="clear" w:color="auto" w:fill="auto"/>
          </w:tcPr>
          <w:p w:rsidR="00083B31" w:rsidRPr="00083B31" w:rsidRDefault="00083B31" w:rsidP="00083B31">
            <w:pPr>
              <w:jc w:val="center"/>
              <w:rPr>
                <w:rFonts w:eastAsia="Calibri"/>
                <w:b/>
                <w:sz w:val="26"/>
                <w:szCs w:val="26"/>
                <w:lang w:eastAsia="en-US"/>
              </w:rPr>
            </w:pPr>
            <w:r w:rsidRPr="00083B31">
              <w:rPr>
                <w:rFonts w:eastAsia="Calibri"/>
                <w:b/>
                <w:sz w:val="26"/>
                <w:szCs w:val="26"/>
                <w:lang w:eastAsia="en-US"/>
              </w:rPr>
              <w:t>2018-2024</w:t>
            </w:r>
          </w:p>
        </w:tc>
        <w:tc>
          <w:tcPr>
            <w:tcW w:w="2393" w:type="dxa"/>
            <w:shd w:val="clear" w:color="auto" w:fill="auto"/>
          </w:tcPr>
          <w:p w:rsidR="00083B31" w:rsidRPr="00083B31" w:rsidRDefault="00083B31" w:rsidP="00083B31">
            <w:pPr>
              <w:jc w:val="center"/>
              <w:rPr>
                <w:rFonts w:eastAsia="Calibri"/>
                <w:b/>
                <w:sz w:val="26"/>
                <w:szCs w:val="26"/>
                <w:lang w:eastAsia="en-US"/>
              </w:rPr>
            </w:pPr>
            <w:r w:rsidRPr="00083B31">
              <w:rPr>
                <w:rFonts w:eastAsia="Calibri"/>
                <w:b/>
                <w:sz w:val="26"/>
                <w:szCs w:val="26"/>
                <w:lang w:eastAsia="en-US"/>
              </w:rPr>
              <w:t>2025-2028</w:t>
            </w:r>
          </w:p>
        </w:tc>
      </w:tr>
      <w:tr w:rsidR="00083B31" w:rsidRPr="00083B31" w:rsidTr="00F63DD5">
        <w:tc>
          <w:tcPr>
            <w:tcW w:w="2426" w:type="dxa"/>
            <w:shd w:val="clear" w:color="auto" w:fill="auto"/>
          </w:tcPr>
          <w:p w:rsidR="00083B31" w:rsidRPr="00083B31" w:rsidRDefault="00083B31" w:rsidP="00083B31">
            <w:pPr>
              <w:rPr>
                <w:rFonts w:eastAsia="Calibri"/>
                <w:sz w:val="26"/>
                <w:szCs w:val="26"/>
                <w:lang w:eastAsia="en-US"/>
              </w:rPr>
            </w:pPr>
            <w:r w:rsidRPr="00083B31">
              <w:rPr>
                <w:rFonts w:eastAsia="Calibri"/>
                <w:sz w:val="26"/>
                <w:szCs w:val="26"/>
                <w:lang w:eastAsia="en-US"/>
              </w:rPr>
              <w:t>Население</w:t>
            </w:r>
          </w:p>
        </w:tc>
        <w:tc>
          <w:tcPr>
            <w:tcW w:w="2393" w:type="dxa"/>
            <w:shd w:val="clear" w:color="auto" w:fill="auto"/>
          </w:tcPr>
          <w:p w:rsidR="00083B31" w:rsidRPr="00083B31" w:rsidRDefault="00083B31" w:rsidP="00083B31">
            <w:pPr>
              <w:jc w:val="center"/>
              <w:rPr>
                <w:rFonts w:eastAsia="Calibri"/>
                <w:sz w:val="26"/>
                <w:szCs w:val="26"/>
                <w:lang w:eastAsia="en-US"/>
              </w:rPr>
            </w:pPr>
            <w:r w:rsidRPr="00083B31">
              <w:rPr>
                <w:rFonts w:eastAsia="Calibri"/>
                <w:sz w:val="26"/>
                <w:szCs w:val="26"/>
                <w:lang w:eastAsia="en-US"/>
              </w:rPr>
              <w:t>2060</w:t>
            </w:r>
          </w:p>
        </w:tc>
        <w:tc>
          <w:tcPr>
            <w:tcW w:w="2393" w:type="dxa"/>
            <w:shd w:val="clear" w:color="auto" w:fill="auto"/>
          </w:tcPr>
          <w:p w:rsidR="00083B31" w:rsidRPr="00083B31" w:rsidRDefault="00083B31" w:rsidP="00083B31">
            <w:pPr>
              <w:jc w:val="center"/>
              <w:rPr>
                <w:rFonts w:eastAsia="Calibri"/>
                <w:sz w:val="26"/>
                <w:szCs w:val="26"/>
                <w:lang w:eastAsia="en-US"/>
              </w:rPr>
            </w:pPr>
            <w:r w:rsidRPr="00083B31">
              <w:rPr>
                <w:rFonts w:eastAsia="Calibri"/>
                <w:sz w:val="26"/>
                <w:szCs w:val="26"/>
                <w:lang w:eastAsia="en-US"/>
              </w:rPr>
              <w:t>14420</w:t>
            </w:r>
          </w:p>
        </w:tc>
        <w:tc>
          <w:tcPr>
            <w:tcW w:w="2393" w:type="dxa"/>
            <w:shd w:val="clear" w:color="auto" w:fill="auto"/>
          </w:tcPr>
          <w:p w:rsidR="00083B31" w:rsidRPr="00083B31" w:rsidRDefault="00083B31" w:rsidP="00083B31">
            <w:pPr>
              <w:jc w:val="center"/>
              <w:rPr>
                <w:rFonts w:eastAsia="Calibri"/>
                <w:sz w:val="26"/>
                <w:szCs w:val="26"/>
                <w:lang w:eastAsia="en-US"/>
              </w:rPr>
            </w:pPr>
            <w:r w:rsidRPr="00083B31">
              <w:rPr>
                <w:rFonts w:eastAsia="Calibri"/>
                <w:sz w:val="26"/>
                <w:szCs w:val="26"/>
                <w:lang w:eastAsia="en-US"/>
              </w:rPr>
              <w:t>8240</w:t>
            </w:r>
          </w:p>
        </w:tc>
      </w:tr>
      <w:tr w:rsidR="00083B31" w:rsidRPr="00083B31" w:rsidTr="00F63DD5">
        <w:tc>
          <w:tcPr>
            <w:tcW w:w="2426" w:type="dxa"/>
            <w:shd w:val="clear" w:color="auto" w:fill="auto"/>
          </w:tcPr>
          <w:p w:rsidR="00083B31" w:rsidRPr="00083B31" w:rsidRDefault="00083B31" w:rsidP="00083B31">
            <w:pPr>
              <w:rPr>
                <w:rFonts w:eastAsia="Calibri"/>
                <w:sz w:val="26"/>
                <w:szCs w:val="26"/>
                <w:lang w:eastAsia="en-US"/>
              </w:rPr>
            </w:pPr>
            <w:r w:rsidRPr="00083B31">
              <w:rPr>
                <w:rFonts w:eastAsia="Calibri"/>
                <w:sz w:val="26"/>
                <w:szCs w:val="26"/>
                <w:lang w:eastAsia="en-US"/>
              </w:rPr>
              <w:t>Социальная сфера</w:t>
            </w:r>
          </w:p>
        </w:tc>
        <w:tc>
          <w:tcPr>
            <w:tcW w:w="2393" w:type="dxa"/>
            <w:shd w:val="clear" w:color="auto" w:fill="auto"/>
          </w:tcPr>
          <w:p w:rsidR="00083B31" w:rsidRPr="00083B31" w:rsidRDefault="00083B31" w:rsidP="00083B31">
            <w:pPr>
              <w:jc w:val="center"/>
              <w:rPr>
                <w:rFonts w:eastAsia="Calibri"/>
                <w:sz w:val="26"/>
                <w:szCs w:val="26"/>
                <w:lang w:eastAsia="en-US"/>
              </w:rPr>
            </w:pPr>
            <w:r w:rsidRPr="00083B31">
              <w:rPr>
                <w:rFonts w:eastAsia="Calibri"/>
                <w:sz w:val="26"/>
                <w:szCs w:val="26"/>
                <w:lang w:eastAsia="en-US"/>
              </w:rPr>
              <w:t>0,294</w:t>
            </w:r>
          </w:p>
        </w:tc>
        <w:tc>
          <w:tcPr>
            <w:tcW w:w="2393" w:type="dxa"/>
            <w:shd w:val="clear" w:color="auto" w:fill="auto"/>
          </w:tcPr>
          <w:p w:rsidR="00083B31" w:rsidRPr="00083B31" w:rsidRDefault="00083B31" w:rsidP="00083B31">
            <w:pPr>
              <w:jc w:val="center"/>
              <w:rPr>
                <w:rFonts w:eastAsia="Calibri"/>
                <w:sz w:val="26"/>
                <w:szCs w:val="26"/>
                <w:lang w:eastAsia="en-US"/>
              </w:rPr>
            </w:pPr>
            <w:r w:rsidRPr="00083B31">
              <w:rPr>
                <w:rFonts w:eastAsia="Calibri"/>
                <w:sz w:val="26"/>
                <w:szCs w:val="26"/>
                <w:lang w:eastAsia="en-US"/>
              </w:rPr>
              <w:t>2100</w:t>
            </w:r>
          </w:p>
        </w:tc>
        <w:tc>
          <w:tcPr>
            <w:tcW w:w="2393" w:type="dxa"/>
            <w:shd w:val="clear" w:color="auto" w:fill="auto"/>
          </w:tcPr>
          <w:p w:rsidR="00083B31" w:rsidRPr="00083B31" w:rsidRDefault="00083B31" w:rsidP="00083B31">
            <w:pPr>
              <w:jc w:val="center"/>
              <w:rPr>
                <w:rFonts w:eastAsia="Calibri"/>
                <w:sz w:val="26"/>
                <w:szCs w:val="26"/>
                <w:lang w:eastAsia="en-US"/>
              </w:rPr>
            </w:pPr>
            <w:r w:rsidRPr="00083B31">
              <w:rPr>
                <w:rFonts w:eastAsia="Calibri"/>
                <w:sz w:val="26"/>
                <w:szCs w:val="26"/>
                <w:lang w:eastAsia="en-US"/>
              </w:rPr>
              <w:t>1200</w:t>
            </w:r>
          </w:p>
        </w:tc>
      </w:tr>
      <w:tr w:rsidR="00083B31" w:rsidRPr="00083B31" w:rsidTr="00F63DD5">
        <w:tc>
          <w:tcPr>
            <w:tcW w:w="2426" w:type="dxa"/>
            <w:shd w:val="clear" w:color="auto" w:fill="auto"/>
          </w:tcPr>
          <w:p w:rsidR="00083B31" w:rsidRPr="00083B31" w:rsidRDefault="00083B31" w:rsidP="00083B31">
            <w:pPr>
              <w:rPr>
                <w:rFonts w:eastAsia="Calibri"/>
                <w:sz w:val="26"/>
                <w:szCs w:val="26"/>
                <w:lang w:eastAsia="en-US"/>
              </w:rPr>
            </w:pPr>
            <w:r w:rsidRPr="00083B31">
              <w:rPr>
                <w:rFonts w:eastAsia="Calibri"/>
                <w:sz w:val="26"/>
                <w:szCs w:val="26"/>
                <w:lang w:eastAsia="en-US"/>
              </w:rPr>
              <w:t>Прочие</w:t>
            </w:r>
          </w:p>
        </w:tc>
        <w:tc>
          <w:tcPr>
            <w:tcW w:w="2393" w:type="dxa"/>
            <w:shd w:val="clear" w:color="auto" w:fill="auto"/>
          </w:tcPr>
          <w:p w:rsidR="00083B31" w:rsidRPr="00083B31" w:rsidRDefault="00083B31" w:rsidP="00083B31">
            <w:pPr>
              <w:jc w:val="center"/>
              <w:rPr>
                <w:rFonts w:eastAsia="Calibri"/>
                <w:sz w:val="26"/>
                <w:szCs w:val="26"/>
                <w:lang w:eastAsia="en-US"/>
              </w:rPr>
            </w:pPr>
            <w:r w:rsidRPr="00083B31">
              <w:rPr>
                <w:rFonts w:eastAsia="Calibri"/>
                <w:sz w:val="26"/>
                <w:szCs w:val="26"/>
                <w:lang w:eastAsia="en-US"/>
              </w:rPr>
              <w:t>-</w:t>
            </w:r>
          </w:p>
        </w:tc>
        <w:tc>
          <w:tcPr>
            <w:tcW w:w="2393" w:type="dxa"/>
            <w:shd w:val="clear" w:color="auto" w:fill="auto"/>
          </w:tcPr>
          <w:p w:rsidR="00083B31" w:rsidRPr="00083B31" w:rsidRDefault="00083B31" w:rsidP="00083B31">
            <w:pPr>
              <w:jc w:val="center"/>
              <w:rPr>
                <w:rFonts w:eastAsia="Calibri"/>
                <w:sz w:val="26"/>
                <w:szCs w:val="26"/>
                <w:lang w:eastAsia="en-US"/>
              </w:rPr>
            </w:pPr>
            <w:r w:rsidRPr="00083B31">
              <w:rPr>
                <w:rFonts w:eastAsia="Calibri"/>
                <w:sz w:val="26"/>
                <w:szCs w:val="26"/>
                <w:lang w:eastAsia="en-US"/>
              </w:rPr>
              <w:t>-</w:t>
            </w:r>
          </w:p>
        </w:tc>
        <w:tc>
          <w:tcPr>
            <w:tcW w:w="2393" w:type="dxa"/>
            <w:shd w:val="clear" w:color="auto" w:fill="auto"/>
          </w:tcPr>
          <w:p w:rsidR="00083B31" w:rsidRPr="00083B31" w:rsidRDefault="00083B31" w:rsidP="00083B31">
            <w:pPr>
              <w:jc w:val="center"/>
              <w:rPr>
                <w:rFonts w:eastAsia="Calibri"/>
                <w:sz w:val="26"/>
                <w:szCs w:val="26"/>
                <w:lang w:eastAsia="en-US"/>
              </w:rPr>
            </w:pPr>
            <w:r w:rsidRPr="00083B31">
              <w:rPr>
                <w:rFonts w:eastAsia="Calibri"/>
                <w:sz w:val="26"/>
                <w:szCs w:val="26"/>
                <w:lang w:eastAsia="en-US"/>
              </w:rPr>
              <w:t>-</w:t>
            </w:r>
          </w:p>
        </w:tc>
      </w:tr>
      <w:tr w:rsidR="00083B31" w:rsidRPr="00083B31" w:rsidTr="00F63DD5">
        <w:tc>
          <w:tcPr>
            <w:tcW w:w="2426" w:type="dxa"/>
            <w:shd w:val="clear" w:color="auto" w:fill="auto"/>
          </w:tcPr>
          <w:p w:rsidR="00083B31" w:rsidRPr="00083B31" w:rsidRDefault="00083B31" w:rsidP="00083B31">
            <w:pPr>
              <w:rPr>
                <w:rFonts w:eastAsia="Calibri"/>
                <w:b/>
                <w:sz w:val="26"/>
                <w:szCs w:val="26"/>
                <w:lang w:eastAsia="en-US"/>
              </w:rPr>
            </w:pPr>
            <w:r w:rsidRPr="00083B31">
              <w:rPr>
                <w:rFonts w:eastAsia="Calibri"/>
                <w:b/>
                <w:sz w:val="26"/>
                <w:szCs w:val="26"/>
                <w:lang w:eastAsia="en-US"/>
              </w:rPr>
              <w:t>Итого:</w:t>
            </w:r>
          </w:p>
        </w:tc>
        <w:tc>
          <w:tcPr>
            <w:tcW w:w="2393" w:type="dxa"/>
            <w:shd w:val="clear" w:color="auto" w:fill="auto"/>
          </w:tcPr>
          <w:p w:rsidR="00083B31" w:rsidRPr="00083B31" w:rsidRDefault="00083B31" w:rsidP="00083B31">
            <w:pPr>
              <w:jc w:val="center"/>
              <w:rPr>
                <w:rFonts w:eastAsia="Calibri"/>
                <w:b/>
                <w:sz w:val="26"/>
                <w:szCs w:val="26"/>
                <w:lang w:eastAsia="en-US"/>
              </w:rPr>
            </w:pPr>
            <w:r w:rsidRPr="00083B31">
              <w:rPr>
                <w:rFonts w:eastAsia="Calibri"/>
                <w:b/>
                <w:sz w:val="26"/>
                <w:szCs w:val="26"/>
                <w:lang w:eastAsia="en-US"/>
              </w:rPr>
              <w:t>2354</w:t>
            </w:r>
          </w:p>
        </w:tc>
        <w:tc>
          <w:tcPr>
            <w:tcW w:w="2393" w:type="dxa"/>
            <w:shd w:val="clear" w:color="auto" w:fill="auto"/>
          </w:tcPr>
          <w:p w:rsidR="00083B31" w:rsidRPr="00083B31" w:rsidRDefault="00083B31" w:rsidP="00083B31">
            <w:pPr>
              <w:jc w:val="center"/>
              <w:rPr>
                <w:rFonts w:eastAsia="Calibri"/>
                <w:b/>
                <w:sz w:val="26"/>
                <w:szCs w:val="26"/>
                <w:lang w:eastAsia="en-US"/>
              </w:rPr>
            </w:pPr>
            <w:r w:rsidRPr="00083B31">
              <w:rPr>
                <w:rFonts w:eastAsia="Calibri"/>
                <w:b/>
                <w:sz w:val="26"/>
                <w:szCs w:val="26"/>
                <w:lang w:eastAsia="en-US"/>
              </w:rPr>
              <w:t>16520</w:t>
            </w:r>
          </w:p>
        </w:tc>
        <w:tc>
          <w:tcPr>
            <w:tcW w:w="2393" w:type="dxa"/>
            <w:shd w:val="clear" w:color="auto" w:fill="auto"/>
          </w:tcPr>
          <w:p w:rsidR="00083B31" w:rsidRPr="00083B31" w:rsidRDefault="00083B31" w:rsidP="00083B31">
            <w:pPr>
              <w:jc w:val="center"/>
              <w:rPr>
                <w:rFonts w:eastAsia="Calibri"/>
                <w:b/>
                <w:sz w:val="26"/>
                <w:szCs w:val="26"/>
                <w:lang w:eastAsia="en-US"/>
              </w:rPr>
            </w:pPr>
            <w:r w:rsidRPr="00083B31">
              <w:rPr>
                <w:rFonts w:eastAsia="Calibri"/>
                <w:b/>
                <w:sz w:val="26"/>
                <w:szCs w:val="26"/>
                <w:lang w:eastAsia="en-US"/>
              </w:rPr>
              <w:t>9400</w:t>
            </w:r>
          </w:p>
        </w:tc>
      </w:tr>
    </w:tbl>
    <w:p w:rsidR="00083B31" w:rsidRPr="00083B31" w:rsidRDefault="00083B31" w:rsidP="00083B31">
      <w:pPr>
        <w:rPr>
          <w:rFonts w:eastAsia="Calibri"/>
          <w:sz w:val="26"/>
          <w:szCs w:val="26"/>
          <w:lang w:eastAsia="en-US"/>
        </w:rPr>
      </w:pPr>
      <w:r w:rsidRPr="00083B31">
        <w:rPr>
          <w:rFonts w:eastAsia="Calibri"/>
          <w:sz w:val="26"/>
          <w:szCs w:val="26"/>
          <w:lang w:eastAsia="en-US"/>
        </w:rPr>
        <w:t>Водоснабжение по населению (жилых зданий) рассчитано исходя из динамики снижения удельного потребления на одного человека и численности населения.</w:t>
      </w:r>
    </w:p>
    <w:p w:rsidR="00083B31" w:rsidRPr="00083B31" w:rsidRDefault="00C61105" w:rsidP="00083B31">
      <w:pPr>
        <w:rPr>
          <w:rFonts w:eastAsia="Calibri"/>
          <w:b/>
          <w:sz w:val="26"/>
          <w:szCs w:val="26"/>
          <w:lang w:eastAsia="en-US"/>
        </w:rPr>
      </w:pPr>
      <w:r>
        <w:rPr>
          <w:rFonts w:eastAsia="Calibri"/>
          <w:b/>
          <w:sz w:val="26"/>
          <w:szCs w:val="26"/>
          <w:lang w:eastAsia="en-US"/>
        </w:rPr>
        <w:t>3.9</w:t>
      </w:r>
      <w:r w:rsidR="00083B31" w:rsidRPr="00083B31">
        <w:rPr>
          <w:rFonts w:eastAsia="Calibri"/>
          <w:b/>
          <w:sz w:val="26"/>
          <w:szCs w:val="26"/>
          <w:lang w:eastAsia="en-US"/>
        </w:rPr>
        <w:t>. Сведения о фактических и планируемых потерях воды при ее транспортировке (го</w:t>
      </w:r>
      <w:r>
        <w:rPr>
          <w:rFonts w:eastAsia="Calibri"/>
          <w:b/>
          <w:sz w:val="26"/>
          <w:szCs w:val="26"/>
          <w:lang w:eastAsia="en-US"/>
        </w:rPr>
        <w:t>довые, среднесуточные значения)</w:t>
      </w:r>
    </w:p>
    <w:p w:rsidR="00083B31" w:rsidRPr="00083B31" w:rsidRDefault="00083B31" w:rsidP="00083B31">
      <w:pPr>
        <w:rPr>
          <w:rFonts w:eastAsia="Calibri"/>
          <w:sz w:val="26"/>
          <w:szCs w:val="26"/>
          <w:lang w:eastAsia="en-US"/>
        </w:rPr>
      </w:pPr>
      <w:r w:rsidRPr="00083B31">
        <w:rPr>
          <w:rFonts w:eastAsia="Calibri"/>
          <w:sz w:val="26"/>
          <w:szCs w:val="26"/>
          <w:lang w:eastAsia="en-US"/>
        </w:rPr>
        <w:t>Сведения о фактических и планируемых потерях воды при е</w:t>
      </w:r>
      <w:r w:rsidR="00C61105">
        <w:rPr>
          <w:rFonts w:eastAsia="Calibri"/>
          <w:sz w:val="26"/>
          <w:szCs w:val="26"/>
          <w:lang w:eastAsia="en-US"/>
        </w:rPr>
        <w:t xml:space="preserve">е </w:t>
      </w:r>
      <w:r w:rsidRPr="00083B31">
        <w:rPr>
          <w:rFonts w:eastAsia="Calibri"/>
          <w:sz w:val="26"/>
          <w:szCs w:val="26"/>
          <w:lang w:eastAsia="en-US"/>
        </w:rPr>
        <w:t>транспортировке приведены в таблице 3.</w:t>
      </w:r>
      <w:r w:rsidR="008D7037">
        <w:rPr>
          <w:rFonts w:eastAsia="Calibri"/>
          <w:sz w:val="26"/>
          <w:szCs w:val="26"/>
          <w:lang w:eastAsia="en-US"/>
        </w:rPr>
        <w:t>9</w:t>
      </w:r>
    </w:p>
    <w:p w:rsidR="008D7037" w:rsidRDefault="008D7037" w:rsidP="008D7037">
      <w:pPr>
        <w:jc w:val="center"/>
        <w:rPr>
          <w:rFonts w:eastAsia="Calibri"/>
          <w:i/>
          <w:sz w:val="26"/>
          <w:szCs w:val="26"/>
          <w:lang w:eastAsia="en-US"/>
        </w:rPr>
      </w:pPr>
    </w:p>
    <w:p w:rsidR="008D7037" w:rsidRDefault="008D7037" w:rsidP="008D7037">
      <w:pPr>
        <w:jc w:val="center"/>
        <w:rPr>
          <w:rFonts w:eastAsia="Calibri"/>
          <w:i/>
          <w:sz w:val="26"/>
          <w:szCs w:val="26"/>
          <w:lang w:eastAsia="en-US"/>
        </w:rPr>
      </w:pPr>
    </w:p>
    <w:p w:rsidR="008D7037" w:rsidRDefault="008D7037" w:rsidP="008D7037">
      <w:pPr>
        <w:jc w:val="center"/>
        <w:rPr>
          <w:rFonts w:eastAsia="Calibri"/>
          <w:i/>
          <w:sz w:val="26"/>
          <w:szCs w:val="26"/>
          <w:lang w:eastAsia="en-US"/>
        </w:rPr>
      </w:pPr>
    </w:p>
    <w:p w:rsidR="00083B31" w:rsidRPr="00083B31" w:rsidRDefault="00083B31" w:rsidP="008D7037">
      <w:pPr>
        <w:jc w:val="center"/>
        <w:rPr>
          <w:rFonts w:eastAsia="Calibri"/>
          <w:i/>
          <w:sz w:val="26"/>
          <w:szCs w:val="26"/>
          <w:lang w:eastAsia="en-US"/>
        </w:rPr>
      </w:pPr>
      <w:r w:rsidRPr="00083B31">
        <w:rPr>
          <w:rFonts w:eastAsia="Calibri"/>
          <w:i/>
          <w:sz w:val="26"/>
          <w:szCs w:val="26"/>
          <w:lang w:eastAsia="en-US"/>
        </w:rPr>
        <w:lastRenderedPageBreak/>
        <w:t>Таблица 3.</w:t>
      </w:r>
      <w:r w:rsidR="008D7037">
        <w:rPr>
          <w:rFonts w:eastAsia="Calibri"/>
          <w:i/>
          <w:sz w:val="26"/>
          <w:szCs w:val="26"/>
          <w:lang w:eastAsia="en-US"/>
        </w:rPr>
        <w:t xml:space="preserve">9 </w:t>
      </w:r>
      <w:r w:rsidRPr="00083B31">
        <w:rPr>
          <w:rFonts w:eastAsia="Calibri"/>
          <w:i/>
          <w:sz w:val="26"/>
          <w:szCs w:val="26"/>
          <w:lang w:eastAsia="en-US"/>
        </w:rPr>
        <w:t xml:space="preserve"> Сведения о фактических и планируемых потерях 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816"/>
        <w:gridCol w:w="1661"/>
        <w:gridCol w:w="2394"/>
        <w:gridCol w:w="2320"/>
      </w:tblGrid>
      <w:tr w:rsidR="00083B31" w:rsidRPr="00083B31" w:rsidTr="00F63DD5">
        <w:tc>
          <w:tcPr>
            <w:tcW w:w="1601" w:type="dxa"/>
            <w:vMerge w:val="restart"/>
            <w:shd w:val="clear" w:color="auto" w:fill="auto"/>
          </w:tcPr>
          <w:p w:rsidR="00083B31" w:rsidRPr="00083B31" w:rsidRDefault="00083B31" w:rsidP="00083B31">
            <w:pPr>
              <w:rPr>
                <w:rFonts w:eastAsia="Calibri"/>
                <w:b/>
                <w:bCs/>
                <w:color w:val="000000"/>
                <w:sz w:val="26"/>
                <w:szCs w:val="26"/>
                <w:lang w:eastAsia="en-US"/>
              </w:rPr>
            </w:pPr>
            <w:r w:rsidRPr="00083B31">
              <w:rPr>
                <w:rFonts w:eastAsia="Calibri"/>
                <w:b/>
                <w:bCs/>
                <w:color w:val="000000"/>
                <w:sz w:val="26"/>
                <w:szCs w:val="26"/>
                <w:lang w:eastAsia="en-US"/>
              </w:rPr>
              <w:t>Год</w:t>
            </w:r>
          </w:p>
        </w:tc>
        <w:tc>
          <w:tcPr>
            <w:tcW w:w="1484" w:type="dxa"/>
            <w:vMerge w:val="restart"/>
            <w:shd w:val="clear" w:color="auto" w:fill="auto"/>
          </w:tcPr>
          <w:p w:rsidR="00083B31" w:rsidRPr="00083B31" w:rsidRDefault="00083B31" w:rsidP="00083B31">
            <w:pPr>
              <w:jc w:val="center"/>
              <w:rPr>
                <w:rFonts w:eastAsia="Calibri"/>
                <w:b/>
                <w:bCs/>
                <w:color w:val="000000"/>
                <w:sz w:val="26"/>
                <w:szCs w:val="26"/>
                <w:lang w:eastAsia="en-US"/>
              </w:rPr>
            </w:pPr>
            <w:r w:rsidRPr="00083B31">
              <w:rPr>
                <w:rFonts w:eastAsia="Calibri"/>
                <w:b/>
                <w:bCs/>
                <w:color w:val="000000"/>
                <w:sz w:val="26"/>
                <w:szCs w:val="26"/>
                <w:lang w:eastAsia="en-US"/>
              </w:rPr>
              <w:t>Отпущено потребителю,</w:t>
            </w:r>
          </w:p>
          <w:p w:rsidR="00083B31" w:rsidRPr="00083B31" w:rsidRDefault="00083B31" w:rsidP="00083B31">
            <w:pPr>
              <w:jc w:val="center"/>
              <w:rPr>
                <w:rFonts w:eastAsia="Calibri"/>
                <w:b/>
                <w:bCs/>
                <w:color w:val="000000"/>
                <w:sz w:val="26"/>
                <w:szCs w:val="26"/>
                <w:lang w:eastAsia="en-US"/>
              </w:rPr>
            </w:pPr>
            <w:r w:rsidRPr="00083B31">
              <w:rPr>
                <w:rFonts w:eastAsia="Calibri"/>
                <w:b/>
                <w:bCs/>
                <w:color w:val="000000"/>
                <w:sz w:val="26"/>
                <w:szCs w:val="26"/>
                <w:lang w:eastAsia="en-US"/>
              </w:rPr>
              <w:t>м3</w:t>
            </w:r>
          </w:p>
        </w:tc>
        <w:tc>
          <w:tcPr>
            <w:tcW w:w="6486" w:type="dxa"/>
            <w:gridSpan w:val="3"/>
            <w:shd w:val="clear" w:color="auto" w:fill="auto"/>
          </w:tcPr>
          <w:p w:rsidR="00083B31" w:rsidRPr="00083B31" w:rsidRDefault="00083B31" w:rsidP="00083B31">
            <w:pPr>
              <w:rPr>
                <w:rFonts w:eastAsia="Calibri"/>
                <w:b/>
                <w:bCs/>
                <w:color w:val="000000"/>
                <w:sz w:val="26"/>
                <w:szCs w:val="26"/>
                <w:lang w:eastAsia="en-US"/>
              </w:rPr>
            </w:pPr>
            <w:r w:rsidRPr="00083B31">
              <w:rPr>
                <w:rFonts w:eastAsia="Calibri"/>
                <w:b/>
                <w:bCs/>
                <w:color w:val="000000"/>
                <w:sz w:val="26"/>
                <w:szCs w:val="26"/>
                <w:lang w:eastAsia="en-US"/>
              </w:rPr>
              <w:t>Потери в сетях</w:t>
            </w:r>
          </w:p>
        </w:tc>
      </w:tr>
      <w:tr w:rsidR="00083B31" w:rsidRPr="00083B31" w:rsidTr="00F63DD5">
        <w:tc>
          <w:tcPr>
            <w:tcW w:w="1601" w:type="dxa"/>
            <w:vMerge/>
            <w:shd w:val="clear" w:color="auto" w:fill="auto"/>
          </w:tcPr>
          <w:p w:rsidR="00083B31" w:rsidRPr="00083B31" w:rsidRDefault="00083B31" w:rsidP="00083B31">
            <w:pPr>
              <w:rPr>
                <w:rFonts w:eastAsia="Calibri"/>
                <w:b/>
                <w:bCs/>
                <w:color w:val="000000"/>
                <w:sz w:val="26"/>
                <w:szCs w:val="26"/>
                <w:lang w:eastAsia="en-US"/>
              </w:rPr>
            </w:pPr>
          </w:p>
        </w:tc>
        <w:tc>
          <w:tcPr>
            <w:tcW w:w="1484" w:type="dxa"/>
            <w:vMerge/>
            <w:shd w:val="clear" w:color="auto" w:fill="auto"/>
          </w:tcPr>
          <w:p w:rsidR="00083B31" w:rsidRPr="00083B31" w:rsidRDefault="00083B31" w:rsidP="00083B31">
            <w:pPr>
              <w:jc w:val="center"/>
              <w:rPr>
                <w:rFonts w:eastAsia="Calibri"/>
                <w:b/>
                <w:bCs/>
                <w:color w:val="000000"/>
                <w:sz w:val="26"/>
                <w:szCs w:val="26"/>
                <w:lang w:eastAsia="en-US"/>
              </w:rPr>
            </w:pPr>
          </w:p>
        </w:tc>
        <w:tc>
          <w:tcPr>
            <w:tcW w:w="1701" w:type="dxa"/>
            <w:shd w:val="clear" w:color="auto" w:fill="auto"/>
          </w:tcPr>
          <w:p w:rsidR="00083B31" w:rsidRPr="00083B31" w:rsidRDefault="00083B31" w:rsidP="00083B31">
            <w:pPr>
              <w:jc w:val="center"/>
              <w:rPr>
                <w:rFonts w:eastAsia="Calibri"/>
                <w:b/>
                <w:bCs/>
                <w:color w:val="000000"/>
                <w:sz w:val="26"/>
                <w:szCs w:val="26"/>
                <w:lang w:eastAsia="en-US"/>
              </w:rPr>
            </w:pPr>
            <w:r w:rsidRPr="00083B31">
              <w:rPr>
                <w:rFonts w:eastAsia="Calibri"/>
                <w:b/>
                <w:bCs/>
                <w:color w:val="000000"/>
                <w:sz w:val="26"/>
                <w:szCs w:val="26"/>
                <w:lang w:eastAsia="en-US"/>
              </w:rPr>
              <w:t>Годовые, м3</w:t>
            </w:r>
          </w:p>
        </w:tc>
        <w:tc>
          <w:tcPr>
            <w:tcW w:w="2410" w:type="dxa"/>
            <w:shd w:val="clear" w:color="auto" w:fill="auto"/>
          </w:tcPr>
          <w:p w:rsidR="00083B31" w:rsidRPr="00083B31" w:rsidRDefault="00083B31" w:rsidP="00083B31">
            <w:pPr>
              <w:jc w:val="center"/>
              <w:rPr>
                <w:rFonts w:eastAsia="Calibri"/>
                <w:b/>
                <w:bCs/>
                <w:color w:val="000000"/>
                <w:sz w:val="26"/>
                <w:szCs w:val="26"/>
                <w:lang w:eastAsia="en-US"/>
              </w:rPr>
            </w:pPr>
            <w:r w:rsidRPr="00083B31">
              <w:rPr>
                <w:rFonts w:eastAsia="Calibri"/>
                <w:b/>
                <w:bCs/>
                <w:color w:val="000000"/>
                <w:sz w:val="26"/>
                <w:szCs w:val="26"/>
                <w:lang w:eastAsia="en-US"/>
              </w:rPr>
              <w:t>Среднесуточные, м3</w:t>
            </w:r>
          </w:p>
        </w:tc>
        <w:tc>
          <w:tcPr>
            <w:tcW w:w="2375" w:type="dxa"/>
            <w:shd w:val="clear" w:color="auto" w:fill="auto"/>
          </w:tcPr>
          <w:p w:rsidR="00083B31" w:rsidRPr="00083B31" w:rsidRDefault="00083B31" w:rsidP="00083B31">
            <w:pPr>
              <w:jc w:val="center"/>
              <w:rPr>
                <w:rFonts w:eastAsia="Calibri"/>
                <w:b/>
                <w:bCs/>
                <w:color w:val="000000"/>
                <w:sz w:val="26"/>
                <w:szCs w:val="26"/>
                <w:lang w:eastAsia="en-US"/>
              </w:rPr>
            </w:pPr>
            <w:r w:rsidRPr="00083B31">
              <w:rPr>
                <w:rFonts w:eastAsia="Calibri"/>
                <w:b/>
                <w:bCs/>
                <w:color w:val="000000"/>
                <w:sz w:val="26"/>
                <w:szCs w:val="26"/>
                <w:lang w:eastAsia="en-US"/>
              </w:rPr>
              <w:t>Отпущено потребителю, м3</w:t>
            </w:r>
          </w:p>
        </w:tc>
      </w:tr>
      <w:tr w:rsidR="00083B31" w:rsidRPr="00083B31" w:rsidTr="00F63DD5">
        <w:tc>
          <w:tcPr>
            <w:tcW w:w="1601"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2018</w:t>
            </w:r>
          </w:p>
        </w:tc>
        <w:tc>
          <w:tcPr>
            <w:tcW w:w="1484"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sz w:val="26"/>
                <w:szCs w:val="26"/>
                <w:lang w:eastAsia="en-US"/>
              </w:rPr>
              <w:t>2354</w:t>
            </w:r>
          </w:p>
        </w:tc>
        <w:tc>
          <w:tcPr>
            <w:tcW w:w="1701"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239</w:t>
            </w:r>
          </w:p>
        </w:tc>
        <w:tc>
          <w:tcPr>
            <w:tcW w:w="2410"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0.65</w:t>
            </w:r>
          </w:p>
        </w:tc>
        <w:tc>
          <w:tcPr>
            <w:tcW w:w="2375"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2354</w:t>
            </w:r>
          </w:p>
        </w:tc>
      </w:tr>
      <w:tr w:rsidR="00083B31" w:rsidRPr="00083B31" w:rsidTr="00F63DD5">
        <w:tc>
          <w:tcPr>
            <w:tcW w:w="1601" w:type="dxa"/>
            <w:shd w:val="clear" w:color="auto" w:fill="auto"/>
          </w:tcPr>
          <w:p w:rsidR="00083B31" w:rsidRPr="00083B31" w:rsidRDefault="00083B31" w:rsidP="00083B31">
            <w:pPr>
              <w:rPr>
                <w:rFonts w:eastAsia="Calibri"/>
                <w:b/>
                <w:bCs/>
                <w:color w:val="000000"/>
                <w:sz w:val="26"/>
                <w:szCs w:val="26"/>
                <w:lang w:eastAsia="en-US"/>
              </w:rPr>
            </w:pPr>
            <w:r w:rsidRPr="00083B31">
              <w:rPr>
                <w:rFonts w:eastAsia="Calibri"/>
                <w:sz w:val="26"/>
                <w:szCs w:val="26"/>
                <w:lang w:eastAsia="en-US"/>
              </w:rPr>
              <w:t>2018-2024</w:t>
            </w:r>
          </w:p>
        </w:tc>
        <w:tc>
          <w:tcPr>
            <w:tcW w:w="1484"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sz w:val="26"/>
                <w:szCs w:val="26"/>
                <w:lang w:eastAsia="en-US"/>
              </w:rPr>
              <w:t>16520</w:t>
            </w:r>
          </w:p>
        </w:tc>
        <w:tc>
          <w:tcPr>
            <w:tcW w:w="1701"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500</w:t>
            </w:r>
          </w:p>
        </w:tc>
        <w:tc>
          <w:tcPr>
            <w:tcW w:w="2410"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0.20</w:t>
            </w:r>
          </w:p>
        </w:tc>
        <w:tc>
          <w:tcPr>
            <w:tcW w:w="2375"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16520</w:t>
            </w:r>
          </w:p>
        </w:tc>
      </w:tr>
      <w:tr w:rsidR="00083B31" w:rsidRPr="00083B31" w:rsidTr="00F63DD5">
        <w:tc>
          <w:tcPr>
            <w:tcW w:w="1601" w:type="dxa"/>
            <w:shd w:val="clear" w:color="auto" w:fill="auto"/>
          </w:tcPr>
          <w:p w:rsidR="00083B31" w:rsidRPr="00083B31" w:rsidRDefault="00083B31" w:rsidP="00083B31">
            <w:pPr>
              <w:rPr>
                <w:rFonts w:eastAsia="Calibri"/>
                <w:sz w:val="26"/>
                <w:szCs w:val="26"/>
                <w:lang w:eastAsia="en-US"/>
              </w:rPr>
            </w:pPr>
            <w:r w:rsidRPr="00083B31">
              <w:rPr>
                <w:rFonts w:eastAsia="Calibri"/>
                <w:sz w:val="26"/>
                <w:szCs w:val="26"/>
                <w:lang w:eastAsia="en-US"/>
              </w:rPr>
              <w:t>2025-2028</w:t>
            </w:r>
          </w:p>
        </w:tc>
        <w:tc>
          <w:tcPr>
            <w:tcW w:w="1484"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sz w:val="26"/>
                <w:szCs w:val="26"/>
                <w:lang w:eastAsia="en-US"/>
              </w:rPr>
              <w:t>9400</w:t>
            </w:r>
          </w:p>
        </w:tc>
        <w:tc>
          <w:tcPr>
            <w:tcW w:w="1701"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300</w:t>
            </w:r>
          </w:p>
        </w:tc>
        <w:tc>
          <w:tcPr>
            <w:tcW w:w="2410"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0.21</w:t>
            </w:r>
          </w:p>
        </w:tc>
        <w:tc>
          <w:tcPr>
            <w:tcW w:w="2375"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9400</w:t>
            </w:r>
          </w:p>
        </w:tc>
      </w:tr>
    </w:tbl>
    <w:p w:rsidR="00083B31" w:rsidRPr="00083B31" w:rsidRDefault="00083B31" w:rsidP="00083B31">
      <w:pPr>
        <w:rPr>
          <w:b/>
          <w:bCs/>
          <w:color w:val="000000"/>
          <w:sz w:val="26"/>
          <w:szCs w:val="26"/>
        </w:rPr>
      </w:pPr>
    </w:p>
    <w:p w:rsidR="00083B31" w:rsidRPr="00083B31" w:rsidRDefault="008D7037" w:rsidP="00083B31">
      <w:pPr>
        <w:rPr>
          <w:b/>
          <w:bCs/>
          <w:color w:val="000000"/>
          <w:sz w:val="26"/>
          <w:szCs w:val="26"/>
        </w:rPr>
      </w:pPr>
      <w:r>
        <w:rPr>
          <w:b/>
          <w:bCs/>
          <w:color w:val="000000"/>
          <w:sz w:val="26"/>
          <w:szCs w:val="26"/>
        </w:rPr>
        <w:t>3.10</w:t>
      </w:r>
      <w:r w:rsidR="00083B31" w:rsidRPr="00083B31">
        <w:rPr>
          <w:b/>
          <w:bCs/>
          <w:color w:val="000000"/>
          <w:sz w:val="26"/>
          <w:szCs w:val="26"/>
        </w:rPr>
        <w:t>. Перспективные балансы водоснабжения</w:t>
      </w:r>
    </w:p>
    <w:p w:rsidR="00083B31" w:rsidRPr="00083B31" w:rsidRDefault="00083B31" w:rsidP="00083B31">
      <w:pPr>
        <w:jc w:val="both"/>
        <w:rPr>
          <w:bCs/>
          <w:color w:val="000000"/>
          <w:sz w:val="26"/>
          <w:szCs w:val="26"/>
        </w:rPr>
      </w:pPr>
      <w:r w:rsidRPr="00083B31">
        <w:rPr>
          <w:bCs/>
          <w:color w:val="000000"/>
          <w:sz w:val="26"/>
          <w:szCs w:val="26"/>
        </w:rPr>
        <w:t>Перспективная подача питьевой воды на муниципальные нужды составляет 2.600 тыс. куб. м/год:</w:t>
      </w:r>
    </w:p>
    <w:p w:rsidR="00083B31" w:rsidRPr="00083B31" w:rsidRDefault="00083B31" w:rsidP="00083B31">
      <w:pPr>
        <w:jc w:val="both"/>
        <w:rPr>
          <w:bCs/>
          <w:color w:val="000000"/>
          <w:sz w:val="26"/>
          <w:szCs w:val="26"/>
        </w:rPr>
      </w:pPr>
      <w:r w:rsidRPr="00083B31">
        <w:rPr>
          <w:bCs/>
          <w:color w:val="000000"/>
          <w:sz w:val="26"/>
          <w:szCs w:val="26"/>
        </w:rPr>
        <w:t>- населению – 2.100 тыс. куб. м/год;</w:t>
      </w:r>
    </w:p>
    <w:p w:rsidR="00083B31" w:rsidRPr="00083B31" w:rsidRDefault="00083B31" w:rsidP="00083B31">
      <w:pPr>
        <w:jc w:val="both"/>
        <w:rPr>
          <w:bCs/>
          <w:color w:val="000000"/>
          <w:sz w:val="26"/>
          <w:szCs w:val="26"/>
        </w:rPr>
      </w:pPr>
      <w:r w:rsidRPr="00083B31">
        <w:rPr>
          <w:bCs/>
          <w:color w:val="000000"/>
          <w:sz w:val="26"/>
          <w:szCs w:val="26"/>
        </w:rPr>
        <w:t>- промышленным предприятиям и другим организациям – 0.500 тыс. куб. м/год.</w:t>
      </w:r>
    </w:p>
    <w:p w:rsidR="00083B31" w:rsidRDefault="00083B31" w:rsidP="00083B31">
      <w:pPr>
        <w:jc w:val="both"/>
        <w:rPr>
          <w:bCs/>
          <w:color w:val="000000"/>
          <w:sz w:val="26"/>
          <w:szCs w:val="26"/>
        </w:rPr>
      </w:pPr>
      <w:r w:rsidRPr="00083B31">
        <w:rPr>
          <w:bCs/>
          <w:color w:val="000000"/>
          <w:sz w:val="26"/>
          <w:szCs w:val="26"/>
        </w:rPr>
        <w:t>Суммарные суточные расходы воды по поселению приняты в соответствии со СНиП 2.04.02-84*«Водоснабжение. Наружные сети» (таблица 3.1</w:t>
      </w:r>
      <w:r w:rsidR="008D7037">
        <w:rPr>
          <w:bCs/>
          <w:color w:val="000000"/>
          <w:sz w:val="26"/>
          <w:szCs w:val="26"/>
        </w:rPr>
        <w:t>0</w:t>
      </w:r>
      <w:r w:rsidRPr="00083B31">
        <w:rPr>
          <w:bCs/>
          <w:color w:val="000000"/>
          <w:sz w:val="26"/>
          <w:szCs w:val="26"/>
        </w:rPr>
        <w:t>).</w:t>
      </w:r>
    </w:p>
    <w:p w:rsidR="008D7037" w:rsidRPr="00083B31" w:rsidRDefault="008D7037" w:rsidP="00083B31">
      <w:pPr>
        <w:jc w:val="both"/>
        <w:rPr>
          <w:bCs/>
          <w:color w:val="000000"/>
          <w:sz w:val="26"/>
          <w:szCs w:val="26"/>
        </w:rPr>
      </w:pPr>
    </w:p>
    <w:p w:rsidR="00083B31" w:rsidRPr="00083B31" w:rsidRDefault="00083B31" w:rsidP="008D7037">
      <w:pPr>
        <w:jc w:val="center"/>
        <w:rPr>
          <w:bCs/>
          <w:i/>
          <w:color w:val="000000"/>
          <w:sz w:val="26"/>
          <w:szCs w:val="26"/>
        </w:rPr>
      </w:pPr>
      <w:r w:rsidRPr="00083B31">
        <w:rPr>
          <w:bCs/>
          <w:i/>
          <w:color w:val="000000"/>
          <w:sz w:val="26"/>
          <w:szCs w:val="26"/>
        </w:rPr>
        <w:t>Таблица 3.1</w:t>
      </w:r>
      <w:r w:rsidR="008D7037" w:rsidRPr="008D7037">
        <w:rPr>
          <w:bCs/>
          <w:i/>
          <w:color w:val="000000"/>
          <w:sz w:val="26"/>
          <w:szCs w:val="26"/>
        </w:rPr>
        <w:t>0</w:t>
      </w:r>
      <w:r w:rsidRPr="00083B31">
        <w:rPr>
          <w:bCs/>
          <w:i/>
          <w:color w:val="000000"/>
          <w:sz w:val="26"/>
          <w:szCs w:val="26"/>
        </w:rPr>
        <w:t xml:space="preserve"> </w:t>
      </w:r>
      <w:r w:rsidR="008D7037">
        <w:rPr>
          <w:bCs/>
          <w:i/>
          <w:color w:val="000000"/>
          <w:sz w:val="26"/>
          <w:szCs w:val="26"/>
        </w:rPr>
        <w:t xml:space="preserve"> </w:t>
      </w:r>
      <w:r w:rsidRPr="00083B31">
        <w:rPr>
          <w:bCs/>
          <w:i/>
          <w:color w:val="000000"/>
          <w:sz w:val="26"/>
          <w:szCs w:val="26"/>
        </w:rPr>
        <w:t>При проектировании с</w:t>
      </w:r>
      <w:r w:rsidR="008D7037">
        <w:rPr>
          <w:bCs/>
          <w:i/>
          <w:color w:val="000000"/>
          <w:sz w:val="26"/>
          <w:szCs w:val="26"/>
        </w:rPr>
        <w:t xml:space="preserve">истем водоснабжения населенных </w:t>
      </w:r>
      <w:r w:rsidRPr="00083B31">
        <w:rPr>
          <w:bCs/>
          <w:i/>
          <w:color w:val="000000"/>
          <w:sz w:val="26"/>
          <w:szCs w:val="26"/>
        </w:rPr>
        <w:t xml:space="preserve"> пунктов удельное среднесуточное (за год) </w:t>
      </w:r>
      <w:r w:rsidR="008D7037" w:rsidRPr="008D7037">
        <w:rPr>
          <w:bCs/>
          <w:i/>
          <w:color w:val="000000"/>
          <w:sz w:val="26"/>
          <w:szCs w:val="26"/>
        </w:rPr>
        <w:t>водопотребление на хозяйственно</w:t>
      </w:r>
      <w:r w:rsidRPr="00083B31">
        <w:rPr>
          <w:bCs/>
          <w:i/>
          <w:color w:val="000000"/>
          <w:sz w:val="26"/>
          <w:szCs w:val="26"/>
        </w:rPr>
        <w:t>-питьевые нужды населения (на одного жителя)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01"/>
        <w:gridCol w:w="5580"/>
      </w:tblGrid>
      <w:tr w:rsidR="00083B31" w:rsidRPr="00083B31" w:rsidTr="008D7037">
        <w:tc>
          <w:tcPr>
            <w:tcW w:w="284"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 п/п</w:t>
            </w:r>
          </w:p>
        </w:tc>
        <w:tc>
          <w:tcPr>
            <w:tcW w:w="3638"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Степень благоустройства жилой застройки</w:t>
            </w:r>
          </w:p>
        </w:tc>
        <w:tc>
          <w:tcPr>
            <w:tcW w:w="5683"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 xml:space="preserve">Удельное хозяйственно-питьевое водопотребление </w:t>
            </w:r>
          </w:p>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на одного жителя среднесуточное, л/сут.</w:t>
            </w:r>
          </w:p>
        </w:tc>
      </w:tr>
      <w:tr w:rsidR="00083B31" w:rsidRPr="00083B31" w:rsidTr="008D7037">
        <w:trPr>
          <w:trHeight w:val="353"/>
        </w:trPr>
        <w:tc>
          <w:tcPr>
            <w:tcW w:w="284"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1</w:t>
            </w:r>
          </w:p>
        </w:tc>
        <w:tc>
          <w:tcPr>
            <w:tcW w:w="3638"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2</w:t>
            </w:r>
          </w:p>
        </w:tc>
        <w:tc>
          <w:tcPr>
            <w:tcW w:w="5683"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3</w:t>
            </w:r>
          </w:p>
        </w:tc>
      </w:tr>
      <w:tr w:rsidR="00083B31" w:rsidRPr="00083B31" w:rsidTr="008D7037">
        <w:tc>
          <w:tcPr>
            <w:tcW w:w="284"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1</w:t>
            </w:r>
          </w:p>
        </w:tc>
        <w:tc>
          <w:tcPr>
            <w:tcW w:w="3638"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Застройка зданиями, оборудо</w:t>
            </w:r>
            <w:r w:rsidR="008D7037">
              <w:rPr>
                <w:rFonts w:eastAsia="Calibri"/>
                <w:bCs/>
                <w:color w:val="000000"/>
                <w:sz w:val="26"/>
                <w:szCs w:val="26"/>
                <w:lang w:eastAsia="en-US"/>
              </w:rPr>
              <w:t>-</w:t>
            </w:r>
            <w:r w:rsidRPr="00083B31">
              <w:rPr>
                <w:rFonts w:eastAsia="Calibri"/>
                <w:bCs/>
                <w:color w:val="000000"/>
                <w:sz w:val="26"/>
                <w:szCs w:val="26"/>
                <w:lang w:eastAsia="en-US"/>
              </w:rPr>
              <w:t>ванными внутренним</w:t>
            </w:r>
            <w:r w:rsidR="008D7037">
              <w:rPr>
                <w:rFonts w:eastAsia="Calibri"/>
                <w:bCs/>
                <w:color w:val="000000"/>
                <w:sz w:val="26"/>
                <w:szCs w:val="26"/>
                <w:lang w:eastAsia="en-US"/>
              </w:rPr>
              <w:t xml:space="preserve"> в</w:t>
            </w:r>
            <w:r w:rsidRPr="00083B31">
              <w:rPr>
                <w:rFonts w:eastAsia="Calibri"/>
                <w:bCs/>
                <w:color w:val="000000"/>
                <w:sz w:val="26"/>
                <w:szCs w:val="26"/>
                <w:lang w:eastAsia="en-US"/>
              </w:rPr>
              <w:t>одо</w:t>
            </w:r>
            <w:r w:rsidR="008D7037">
              <w:rPr>
                <w:rFonts w:eastAsia="Calibri"/>
                <w:bCs/>
                <w:color w:val="000000"/>
                <w:sz w:val="26"/>
                <w:szCs w:val="26"/>
                <w:lang w:eastAsia="en-US"/>
              </w:rPr>
              <w:t>-</w:t>
            </w:r>
            <w:r w:rsidRPr="00083B31">
              <w:rPr>
                <w:rFonts w:eastAsia="Calibri"/>
                <w:bCs/>
                <w:color w:val="000000"/>
                <w:sz w:val="26"/>
                <w:szCs w:val="26"/>
                <w:lang w:eastAsia="en-US"/>
              </w:rPr>
              <w:t>проводом и канализацией:</w:t>
            </w:r>
          </w:p>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без ванн с ванными и местными водонагревателями с централизованным горячим водоснабжением</w:t>
            </w:r>
          </w:p>
        </w:tc>
        <w:tc>
          <w:tcPr>
            <w:tcW w:w="5683"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125 – 160</w:t>
            </w:r>
          </w:p>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160 – 230</w:t>
            </w:r>
          </w:p>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230 – 350</w:t>
            </w:r>
          </w:p>
        </w:tc>
      </w:tr>
      <w:tr w:rsidR="00083B31" w:rsidRPr="00083B31" w:rsidTr="008D7037">
        <w:tc>
          <w:tcPr>
            <w:tcW w:w="284"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2</w:t>
            </w:r>
          </w:p>
        </w:tc>
        <w:tc>
          <w:tcPr>
            <w:tcW w:w="3638" w:type="dxa"/>
            <w:shd w:val="clear" w:color="auto" w:fill="auto"/>
          </w:tcPr>
          <w:p w:rsidR="00083B31" w:rsidRPr="00083B31" w:rsidRDefault="00083B31" w:rsidP="008D7037">
            <w:pPr>
              <w:rPr>
                <w:rFonts w:eastAsia="Calibri"/>
                <w:bCs/>
                <w:color w:val="000000"/>
                <w:sz w:val="26"/>
                <w:szCs w:val="26"/>
                <w:lang w:eastAsia="en-US"/>
              </w:rPr>
            </w:pPr>
            <w:r w:rsidRPr="00083B31">
              <w:rPr>
                <w:rFonts w:eastAsia="Calibri"/>
                <w:bCs/>
                <w:color w:val="000000"/>
                <w:sz w:val="26"/>
                <w:szCs w:val="26"/>
                <w:lang w:eastAsia="en-US"/>
              </w:rPr>
              <w:t>Для районов застройки зданиями с водопользованием из водоразборных колонок удельное среднесуточное (за год) водопотребление на одного жителя</w:t>
            </w:r>
          </w:p>
        </w:tc>
        <w:tc>
          <w:tcPr>
            <w:tcW w:w="5683" w:type="dxa"/>
            <w:shd w:val="clear" w:color="auto" w:fill="auto"/>
          </w:tcPr>
          <w:p w:rsidR="00083B31" w:rsidRPr="00083B31" w:rsidRDefault="00083B31" w:rsidP="00083B31">
            <w:pPr>
              <w:rPr>
                <w:rFonts w:eastAsia="Calibri"/>
                <w:bCs/>
                <w:color w:val="000000"/>
                <w:sz w:val="26"/>
                <w:szCs w:val="26"/>
                <w:lang w:eastAsia="en-US"/>
              </w:rPr>
            </w:pPr>
          </w:p>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30 – 50</w:t>
            </w:r>
          </w:p>
        </w:tc>
      </w:tr>
    </w:tbl>
    <w:p w:rsidR="00083B31" w:rsidRPr="00083B31" w:rsidRDefault="00083B31" w:rsidP="00083B31">
      <w:pPr>
        <w:jc w:val="both"/>
        <w:rPr>
          <w:bCs/>
          <w:color w:val="000000"/>
          <w:sz w:val="26"/>
          <w:szCs w:val="26"/>
        </w:rPr>
      </w:pPr>
      <w:r w:rsidRPr="00083B31">
        <w:rPr>
          <w:bCs/>
          <w:color w:val="000000"/>
          <w:sz w:val="26"/>
          <w:szCs w:val="26"/>
        </w:rPr>
        <w:t xml:space="preserve"> Расходы воды на нужды населения приняты, дифференцировано в зависимости от степени благоустройства жилого фонда согласно среднесуточным нормам потребления, указанным в таблице 3.1</w:t>
      </w:r>
      <w:r w:rsidR="008D7037">
        <w:rPr>
          <w:bCs/>
          <w:color w:val="000000"/>
          <w:sz w:val="26"/>
          <w:szCs w:val="26"/>
        </w:rPr>
        <w:t>0</w:t>
      </w:r>
      <w:r w:rsidRPr="00083B31">
        <w:rPr>
          <w:bCs/>
          <w:color w:val="000000"/>
          <w:sz w:val="26"/>
          <w:szCs w:val="26"/>
        </w:rPr>
        <w:t>. Коэффициент суточной неравномерности водопотребления,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принят 1,3. Данный коэффициент определяет максимальные суточные расходы воды. Количество воды на нужды промышленности, обеспечивающей население продуктами, и неучтенные расходы допускается принимать дополнительно в размере 10-20 % суммарного расхода воды на хозяйственно-питьевые нужды населенного пункта. 69</w:t>
      </w:r>
    </w:p>
    <w:p w:rsidR="00083B31" w:rsidRDefault="00083B31" w:rsidP="00083B31">
      <w:pPr>
        <w:jc w:val="both"/>
        <w:rPr>
          <w:bCs/>
          <w:color w:val="000000"/>
          <w:sz w:val="26"/>
          <w:szCs w:val="26"/>
        </w:rPr>
      </w:pPr>
      <w:r w:rsidRPr="00083B31">
        <w:rPr>
          <w:bCs/>
          <w:color w:val="000000"/>
          <w:sz w:val="26"/>
          <w:szCs w:val="26"/>
        </w:rPr>
        <w:t xml:space="preserve">     Среднесуточные и максимальные расходы воды на хозяйственно-питьевые нужды населения представлены в таблице 3.1</w:t>
      </w:r>
      <w:r w:rsidR="008D7037">
        <w:rPr>
          <w:bCs/>
          <w:color w:val="000000"/>
          <w:sz w:val="26"/>
          <w:szCs w:val="26"/>
        </w:rPr>
        <w:t>1</w:t>
      </w:r>
    </w:p>
    <w:p w:rsidR="008D7037" w:rsidRDefault="008D7037" w:rsidP="00083B31">
      <w:pPr>
        <w:jc w:val="both"/>
        <w:rPr>
          <w:bCs/>
          <w:color w:val="000000"/>
          <w:sz w:val="26"/>
          <w:szCs w:val="26"/>
        </w:rPr>
      </w:pPr>
    </w:p>
    <w:p w:rsidR="008D7037" w:rsidRDefault="008D7037" w:rsidP="00083B31">
      <w:pPr>
        <w:jc w:val="both"/>
        <w:rPr>
          <w:bCs/>
          <w:color w:val="000000"/>
          <w:sz w:val="26"/>
          <w:szCs w:val="26"/>
        </w:rPr>
      </w:pPr>
    </w:p>
    <w:p w:rsidR="008D7037" w:rsidRDefault="008D7037" w:rsidP="00083B31">
      <w:pPr>
        <w:jc w:val="both"/>
        <w:rPr>
          <w:bCs/>
          <w:color w:val="000000"/>
          <w:sz w:val="26"/>
          <w:szCs w:val="26"/>
        </w:rPr>
      </w:pPr>
    </w:p>
    <w:p w:rsidR="008D7037" w:rsidRPr="00083B31" w:rsidRDefault="008D7037" w:rsidP="00083B31">
      <w:pPr>
        <w:jc w:val="both"/>
        <w:rPr>
          <w:bCs/>
          <w:color w:val="000000"/>
          <w:sz w:val="26"/>
          <w:szCs w:val="26"/>
        </w:rPr>
      </w:pPr>
    </w:p>
    <w:p w:rsidR="00083B31" w:rsidRPr="00083B31" w:rsidRDefault="00083B31" w:rsidP="008D7037">
      <w:pPr>
        <w:jc w:val="center"/>
        <w:rPr>
          <w:bCs/>
          <w:i/>
          <w:color w:val="000000"/>
          <w:sz w:val="26"/>
          <w:szCs w:val="26"/>
        </w:rPr>
      </w:pPr>
      <w:r w:rsidRPr="00083B31">
        <w:rPr>
          <w:bCs/>
          <w:i/>
          <w:color w:val="000000"/>
          <w:sz w:val="26"/>
          <w:szCs w:val="26"/>
        </w:rPr>
        <w:lastRenderedPageBreak/>
        <w:t>Таблица 3.1</w:t>
      </w:r>
      <w:r w:rsidR="008D7037" w:rsidRPr="008D7037">
        <w:rPr>
          <w:bCs/>
          <w:i/>
          <w:color w:val="000000"/>
          <w:sz w:val="26"/>
          <w:szCs w:val="26"/>
        </w:rPr>
        <w:t>1</w:t>
      </w:r>
      <w:r w:rsidRPr="00083B31">
        <w:rPr>
          <w:bCs/>
          <w:i/>
          <w:color w:val="000000"/>
          <w:sz w:val="26"/>
          <w:szCs w:val="26"/>
        </w:rPr>
        <w:t xml:space="preserve">  Суммарные суточные расходы воды по Усть-Бюрскому сельсовету</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2"/>
        <w:gridCol w:w="992"/>
        <w:gridCol w:w="1418"/>
        <w:gridCol w:w="1843"/>
        <w:gridCol w:w="1607"/>
        <w:gridCol w:w="1760"/>
      </w:tblGrid>
      <w:tr w:rsidR="008D7037" w:rsidRPr="008D7037" w:rsidTr="00881B0C">
        <w:tc>
          <w:tcPr>
            <w:tcW w:w="425" w:type="dxa"/>
            <w:vMerge w:val="restart"/>
            <w:shd w:val="clear" w:color="auto" w:fill="auto"/>
          </w:tcPr>
          <w:p w:rsidR="008D7037" w:rsidRPr="00083B31" w:rsidRDefault="008D7037" w:rsidP="00083B31">
            <w:pPr>
              <w:rPr>
                <w:rFonts w:eastAsia="Calibri"/>
                <w:b/>
                <w:bCs/>
                <w:color w:val="000000"/>
                <w:lang w:eastAsia="en-US"/>
              </w:rPr>
            </w:pPr>
            <w:r w:rsidRPr="008D7037">
              <w:rPr>
                <w:rFonts w:eastAsia="Calibri"/>
                <w:b/>
                <w:bCs/>
                <w:color w:val="000000"/>
                <w:lang w:eastAsia="en-US"/>
              </w:rPr>
              <w:t xml:space="preserve"> №</w:t>
            </w:r>
          </w:p>
        </w:tc>
        <w:tc>
          <w:tcPr>
            <w:tcW w:w="2552" w:type="dxa"/>
            <w:vMerge w:val="restart"/>
            <w:shd w:val="clear" w:color="auto" w:fill="auto"/>
          </w:tcPr>
          <w:p w:rsidR="008D7037" w:rsidRPr="00083B31" w:rsidRDefault="008D7037" w:rsidP="00083B31">
            <w:pPr>
              <w:rPr>
                <w:rFonts w:eastAsia="Calibri"/>
                <w:b/>
                <w:bCs/>
                <w:color w:val="000000"/>
                <w:lang w:eastAsia="en-US"/>
              </w:rPr>
            </w:pPr>
            <w:r w:rsidRPr="00083B31">
              <w:rPr>
                <w:rFonts w:eastAsia="Calibri"/>
                <w:b/>
                <w:bCs/>
                <w:color w:val="000000"/>
                <w:lang w:eastAsia="en-US"/>
              </w:rPr>
              <w:t>Характеристики</w:t>
            </w:r>
          </w:p>
        </w:tc>
        <w:tc>
          <w:tcPr>
            <w:tcW w:w="992" w:type="dxa"/>
            <w:vMerge w:val="restart"/>
            <w:shd w:val="clear" w:color="auto" w:fill="auto"/>
          </w:tcPr>
          <w:p w:rsidR="008D7037" w:rsidRPr="00083B31" w:rsidRDefault="008D7037" w:rsidP="00083B31">
            <w:pPr>
              <w:rPr>
                <w:rFonts w:eastAsia="Calibri"/>
                <w:b/>
                <w:bCs/>
                <w:color w:val="000000"/>
                <w:lang w:eastAsia="en-US"/>
              </w:rPr>
            </w:pPr>
            <w:r w:rsidRPr="00083B31">
              <w:rPr>
                <w:rFonts w:eastAsia="Calibri"/>
                <w:b/>
                <w:bCs/>
                <w:color w:val="000000"/>
                <w:lang w:eastAsia="en-US"/>
              </w:rPr>
              <w:t xml:space="preserve">Ед. </w:t>
            </w:r>
          </w:p>
          <w:p w:rsidR="008D7037" w:rsidRPr="00083B31" w:rsidRDefault="008D7037" w:rsidP="00083B31">
            <w:pPr>
              <w:rPr>
                <w:rFonts w:eastAsia="Calibri"/>
                <w:b/>
                <w:bCs/>
                <w:color w:val="000000"/>
                <w:lang w:eastAsia="en-US"/>
              </w:rPr>
            </w:pPr>
            <w:r w:rsidRPr="00083B31">
              <w:rPr>
                <w:rFonts w:eastAsia="Calibri"/>
                <w:b/>
                <w:bCs/>
                <w:color w:val="000000"/>
                <w:lang w:eastAsia="en-US"/>
              </w:rPr>
              <w:t>изм.</w:t>
            </w:r>
          </w:p>
        </w:tc>
        <w:tc>
          <w:tcPr>
            <w:tcW w:w="3261" w:type="dxa"/>
            <w:gridSpan w:val="2"/>
            <w:shd w:val="clear" w:color="auto" w:fill="auto"/>
          </w:tcPr>
          <w:p w:rsidR="008D7037" w:rsidRPr="00083B31" w:rsidRDefault="008D7037" w:rsidP="008D7037">
            <w:pPr>
              <w:jc w:val="center"/>
              <w:rPr>
                <w:rFonts w:eastAsia="Calibri"/>
                <w:b/>
                <w:bCs/>
                <w:color w:val="000000"/>
                <w:lang w:eastAsia="en-US"/>
              </w:rPr>
            </w:pPr>
            <w:r w:rsidRPr="00083B31">
              <w:rPr>
                <w:rFonts w:eastAsia="Calibri"/>
                <w:b/>
                <w:bCs/>
                <w:color w:val="000000"/>
                <w:lang w:eastAsia="en-US"/>
              </w:rPr>
              <w:t>I-ая очередь</w:t>
            </w:r>
          </w:p>
          <w:p w:rsidR="008D7037" w:rsidRPr="00083B31" w:rsidRDefault="008D7037" w:rsidP="008D7037">
            <w:pPr>
              <w:jc w:val="center"/>
              <w:rPr>
                <w:rFonts w:eastAsia="Calibri"/>
                <w:b/>
                <w:bCs/>
                <w:color w:val="000000"/>
                <w:lang w:eastAsia="en-US"/>
              </w:rPr>
            </w:pPr>
            <w:r w:rsidRPr="00083B31">
              <w:rPr>
                <w:rFonts w:eastAsia="Calibri"/>
                <w:b/>
                <w:bCs/>
                <w:color w:val="000000"/>
                <w:lang w:eastAsia="en-US"/>
              </w:rPr>
              <w:t>(2018г.)</w:t>
            </w:r>
          </w:p>
        </w:tc>
        <w:tc>
          <w:tcPr>
            <w:tcW w:w="3367" w:type="dxa"/>
            <w:gridSpan w:val="2"/>
            <w:shd w:val="clear" w:color="auto" w:fill="auto"/>
          </w:tcPr>
          <w:p w:rsidR="008D7037" w:rsidRPr="00083B31" w:rsidRDefault="008D7037" w:rsidP="008D7037">
            <w:pPr>
              <w:jc w:val="center"/>
              <w:rPr>
                <w:rFonts w:eastAsia="Calibri"/>
                <w:b/>
                <w:bCs/>
                <w:color w:val="000000"/>
                <w:lang w:eastAsia="en-US"/>
              </w:rPr>
            </w:pPr>
            <w:r w:rsidRPr="00083B31">
              <w:rPr>
                <w:rFonts w:eastAsia="Calibri"/>
                <w:b/>
                <w:bCs/>
                <w:color w:val="000000"/>
                <w:lang w:eastAsia="en-US"/>
              </w:rPr>
              <w:t>Расчетный срок</w:t>
            </w:r>
          </w:p>
          <w:p w:rsidR="008D7037" w:rsidRPr="00083B31" w:rsidRDefault="008D7037" w:rsidP="008D7037">
            <w:pPr>
              <w:jc w:val="center"/>
              <w:rPr>
                <w:rFonts w:eastAsia="Calibri"/>
                <w:b/>
                <w:bCs/>
                <w:color w:val="000000"/>
                <w:lang w:eastAsia="en-US"/>
              </w:rPr>
            </w:pPr>
            <w:r w:rsidRPr="00083B31">
              <w:rPr>
                <w:rFonts w:eastAsia="Calibri"/>
                <w:b/>
                <w:bCs/>
                <w:color w:val="000000"/>
                <w:lang w:eastAsia="en-US"/>
              </w:rPr>
              <w:t>(2024 г.)</w:t>
            </w:r>
          </w:p>
        </w:tc>
      </w:tr>
      <w:tr w:rsidR="008D7037" w:rsidRPr="008D7037" w:rsidTr="00881B0C">
        <w:tc>
          <w:tcPr>
            <w:tcW w:w="425" w:type="dxa"/>
            <w:vMerge/>
            <w:shd w:val="clear" w:color="auto" w:fill="auto"/>
          </w:tcPr>
          <w:p w:rsidR="008D7037" w:rsidRPr="00083B31" w:rsidRDefault="008D7037" w:rsidP="00083B31">
            <w:pPr>
              <w:rPr>
                <w:rFonts w:eastAsia="Calibri"/>
                <w:b/>
                <w:bCs/>
                <w:color w:val="000000"/>
                <w:lang w:eastAsia="en-US"/>
              </w:rPr>
            </w:pPr>
          </w:p>
        </w:tc>
        <w:tc>
          <w:tcPr>
            <w:tcW w:w="2552" w:type="dxa"/>
            <w:vMerge/>
            <w:shd w:val="clear" w:color="auto" w:fill="auto"/>
          </w:tcPr>
          <w:p w:rsidR="008D7037" w:rsidRPr="00083B31" w:rsidRDefault="008D7037" w:rsidP="00083B31">
            <w:pPr>
              <w:rPr>
                <w:rFonts w:eastAsia="Calibri"/>
                <w:b/>
                <w:bCs/>
                <w:color w:val="000000"/>
                <w:lang w:eastAsia="en-US"/>
              </w:rPr>
            </w:pPr>
          </w:p>
        </w:tc>
        <w:tc>
          <w:tcPr>
            <w:tcW w:w="992" w:type="dxa"/>
            <w:vMerge/>
            <w:shd w:val="clear" w:color="auto" w:fill="auto"/>
          </w:tcPr>
          <w:p w:rsidR="008D7037" w:rsidRPr="00083B31" w:rsidRDefault="008D7037" w:rsidP="00083B31">
            <w:pPr>
              <w:rPr>
                <w:rFonts w:eastAsia="Calibri"/>
                <w:b/>
                <w:bCs/>
                <w:color w:val="000000"/>
                <w:lang w:eastAsia="en-US"/>
              </w:rPr>
            </w:pPr>
          </w:p>
        </w:tc>
        <w:tc>
          <w:tcPr>
            <w:tcW w:w="1418" w:type="dxa"/>
            <w:shd w:val="clear" w:color="auto" w:fill="auto"/>
          </w:tcPr>
          <w:p w:rsidR="008D7037" w:rsidRPr="00083B31" w:rsidRDefault="008D7037" w:rsidP="00083B31">
            <w:pPr>
              <w:jc w:val="center"/>
              <w:rPr>
                <w:rFonts w:eastAsia="Calibri"/>
                <w:b/>
                <w:bCs/>
                <w:color w:val="000000"/>
                <w:lang w:eastAsia="en-US"/>
              </w:rPr>
            </w:pPr>
            <w:r w:rsidRPr="00083B31">
              <w:rPr>
                <w:rFonts w:eastAsia="Calibri"/>
                <w:b/>
                <w:bCs/>
                <w:color w:val="000000"/>
                <w:lang w:eastAsia="en-US"/>
              </w:rPr>
              <w:t>Средне</w:t>
            </w:r>
            <w:r>
              <w:rPr>
                <w:rFonts w:eastAsia="Calibri"/>
                <w:b/>
                <w:bCs/>
                <w:color w:val="000000"/>
                <w:lang w:eastAsia="en-US"/>
              </w:rPr>
              <w:t>-</w:t>
            </w:r>
            <w:r w:rsidRPr="00083B31">
              <w:rPr>
                <w:rFonts w:eastAsia="Calibri"/>
                <w:b/>
                <w:bCs/>
                <w:color w:val="000000"/>
                <w:lang w:eastAsia="en-US"/>
              </w:rPr>
              <w:t>суточный</w:t>
            </w:r>
          </w:p>
          <w:p w:rsidR="008D7037" w:rsidRPr="00083B31" w:rsidRDefault="008D7037" w:rsidP="00083B31">
            <w:pPr>
              <w:jc w:val="center"/>
              <w:rPr>
                <w:rFonts w:eastAsia="Calibri"/>
                <w:b/>
                <w:bCs/>
                <w:color w:val="000000"/>
                <w:lang w:eastAsia="en-US"/>
              </w:rPr>
            </w:pPr>
            <w:r w:rsidRPr="00083B31">
              <w:rPr>
                <w:rFonts w:eastAsia="Calibri"/>
                <w:b/>
                <w:bCs/>
                <w:color w:val="000000"/>
                <w:lang w:eastAsia="en-US"/>
              </w:rPr>
              <w:t>расход</w:t>
            </w:r>
          </w:p>
        </w:tc>
        <w:tc>
          <w:tcPr>
            <w:tcW w:w="1843" w:type="dxa"/>
            <w:shd w:val="clear" w:color="auto" w:fill="auto"/>
          </w:tcPr>
          <w:p w:rsidR="008D7037" w:rsidRPr="00083B31" w:rsidRDefault="008D7037" w:rsidP="00083B31">
            <w:pPr>
              <w:jc w:val="center"/>
              <w:rPr>
                <w:rFonts w:eastAsia="Calibri"/>
                <w:b/>
                <w:bCs/>
                <w:color w:val="000000"/>
                <w:lang w:eastAsia="en-US"/>
              </w:rPr>
            </w:pPr>
            <w:r w:rsidRPr="00083B31">
              <w:rPr>
                <w:rFonts w:eastAsia="Calibri"/>
                <w:b/>
                <w:bCs/>
                <w:color w:val="000000"/>
                <w:lang w:eastAsia="en-US"/>
              </w:rPr>
              <w:t>Максималь</w:t>
            </w:r>
            <w:r>
              <w:rPr>
                <w:rFonts w:eastAsia="Calibri"/>
                <w:b/>
                <w:bCs/>
                <w:color w:val="000000"/>
                <w:lang w:eastAsia="en-US"/>
              </w:rPr>
              <w:t>-</w:t>
            </w:r>
            <w:r w:rsidRPr="00083B31">
              <w:rPr>
                <w:rFonts w:eastAsia="Calibri"/>
                <w:b/>
                <w:bCs/>
                <w:color w:val="000000"/>
                <w:lang w:eastAsia="en-US"/>
              </w:rPr>
              <w:t>ный расход</w:t>
            </w:r>
          </w:p>
          <w:p w:rsidR="008D7037" w:rsidRPr="00083B31" w:rsidRDefault="008D7037" w:rsidP="00083B31">
            <w:pPr>
              <w:jc w:val="center"/>
              <w:rPr>
                <w:rFonts w:eastAsia="Calibri"/>
                <w:b/>
                <w:bCs/>
                <w:color w:val="000000"/>
                <w:lang w:eastAsia="en-US"/>
              </w:rPr>
            </w:pPr>
            <w:r w:rsidRPr="00083B31">
              <w:rPr>
                <w:rFonts w:eastAsia="Calibri"/>
                <w:b/>
                <w:bCs/>
                <w:color w:val="000000"/>
                <w:lang w:eastAsia="en-US"/>
              </w:rPr>
              <w:t>воды в сутки</w:t>
            </w:r>
          </w:p>
        </w:tc>
        <w:tc>
          <w:tcPr>
            <w:tcW w:w="1607" w:type="dxa"/>
            <w:shd w:val="clear" w:color="auto" w:fill="auto"/>
          </w:tcPr>
          <w:p w:rsidR="008D7037" w:rsidRPr="00083B31" w:rsidRDefault="008D7037" w:rsidP="00083B31">
            <w:pPr>
              <w:jc w:val="center"/>
              <w:rPr>
                <w:rFonts w:eastAsia="Calibri"/>
                <w:b/>
                <w:bCs/>
                <w:color w:val="000000"/>
                <w:lang w:eastAsia="en-US"/>
              </w:rPr>
            </w:pPr>
            <w:r w:rsidRPr="00083B31">
              <w:rPr>
                <w:rFonts w:eastAsia="Calibri"/>
                <w:b/>
                <w:bCs/>
                <w:color w:val="000000"/>
                <w:lang w:eastAsia="en-US"/>
              </w:rPr>
              <w:t>Средне</w:t>
            </w:r>
            <w:r>
              <w:rPr>
                <w:rFonts w:eastAsia="Calibri"/>
                <w:b/>
                <w:bCs/>
                <w:color w:val="000000"/>
                <w:lang w:eastAsia="en-US"/>
              </w:rPr>
              <w:t>-</w:t>
            </w:r>
            <w:r w:rsidRPr="00083B31">
              <w:rPr>
                <w:rFonts w:eastAsia="Calibri"/>
                <w:b/>
                <w:bCs/>
                <w:color w:val="000000"/>
                <w:lang w:eastAsia="en-US"/>
              </w:rPr>
              <w:t>суточный</w:t>
            </w:r>
          </w:p>
          <w:p w:rsidR="008D7037" w:rsidRPr="00083B31" w:rsidRDefault="008D7037" w:rsidP="00083B31">
            <w:pPr>
              <w:jc w:val="center"/>
              <w:rPr>
                <w:rFonts w:eastAsia="Calibri"/>
                <w:b/>
                <w:bCs/>
                <w:color w:val="000000"/>
                <w:lang w:eastAsia="en-US"/>
              </w:rPr>
            </w:pPr>
            <w:r w:rsidRPr="00083B31">
              <w:rPr>
                <w:rFonts w:eastAsia="Calibri"/>
                <w:b/>
                <w:bCs/>
                <w:color w:val="000000"/>
                <w:lang w:eastAsia="en-US"/>
              </w:rPr>
              <w:t>расход</w:t>
            </w:r>
          </w:p>
        </w:tc>
        <w:tc>
          <w:tcPr>
            <w:tcW w:w="1760" w:type="dxa"/>
            <w:shd w:val="clear" w:color="auto" w:fill="auto"/>
          </w:tcPr>
          <w:p w:rsidR="008D7037" w:rsidRPr="00083B31" w:rsidRDefault="008D7037" w:rsidP="00083B31">
            <w:pPr>
              <w:jc w:val="center"/>
              <w:rPr>
                <w:rFonts w:eastAsia="Calibri"/>
                <w:b/>
                <w:bCs/>
                <w:color w:val="000000"/>
                <w:lang w:eastAsia="en-US"/>
              </w:rPr>
            </w:pPr>
            <w:r w:rsidRPr="00083B31">
              <w:rPr>
                <w:rFonts w:eastAsia="Calibri"/>
                <w:b/>
                <w:bCs/>
                <w:color w:val="000000"/>
                <w:lang w:eastAsia="en-US"/>
              </w:rPr>
              <w:t>Максималь</w:t>
            </w:r>
            <w:r>
              <w:rPr>
                <w:rFonts w:eastAsia="Calibri"/>
                <w:b/>
                <w:bCs/>
                <w:color w:val="000000"/>
                <w:lang w:eastAsia="en-US"/>
              </w:rPr>
              <w:t>-</w:t>
            </w:r>
            <w:r w:rsidRPr="00083B31">
              <w:rPr>
                <w:rFonts w:eastAsia="Calibri"/>
                <w:b/>
                <w:bCs/>
                <w:color w:val="000000"/>
                <w:lang w:eastAsia="en-US"/>
              </w:rPr>
              <w:t>ный расход</w:t>
            </w:r>
          </w:p>
          <w:p w:rsidR="008D7037" w:rsidRPr="00083B31" w:rsidRDefault="008D7037" w:rsidP="00083B31">
            <w:pPr>
              <w:jc w:val="center"/>
              <w:rPr>
                <w:rFonts w:eastAsia="Calibri"/>
                <w:b/>
                <w:bCs/>
                <w:color w:val="000000"/>
                <w:lang w:eastAsia="en-US"/>
              </w:rPr>
            </w:pPr>
            <w:r w:rsidRPr="00083B31">
              <w:rPr>
                <w:rFonts w:eastAsia="Calibri"/>
                <w:b/>
                <w:bCs/>
                <w:color w:val="000000"/>
                <w:lang w:eastAsia="en-US"/>
              </w:rPr>
              <w:t>воды в сутки</w:t>
            </w:r>
          </w:p>
        </w:tc>
      </w:tr>
      <w:tr w:rsidR="00083B31" w:rsidRPr="00083B31" w:rsidTr="00881B0C">
        <w:tc>
          <w:tcPr>
            <w:tcW w:w="425"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1</w:t>
            </w:r>
          </w:p>
        </w:tc>
        <w:tc>
          <w:tcPr>
            <w:tcW w:w="2552"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2</w:t>
            </w:r>
          </w:p>
        </w:tc>
        <w:tc>
          <w:tcPr>
            <w:tcW w:w="992"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3</w:t>
            </w:r>
          </w:p>
        </w:tc>
        <w:tc>
          <w:tcPr>
            <w:tcW w:w="1418"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4</w:t>
            </w:r>
          </w:p>
        </w:tc>
        <w:tc>
          <w:tcPr>
            <w:tcW w:w="184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5</w:t>
            </w:r>
          </w:p>
        </w:tc>
        <w:tc>
          <w:tcPr>
            <w:tcW w:w="1607"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6</w:t>
            </w:r>
          </w:p>
        </w:tc>
        <w:tc>
          <w:tcPr>
            <w:tcW w:w="1760"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7</w:t>
            </w:r>
          </w:p>
        </w:tc>
      </w:tr>
      <w:tr w:rsidR="00083B31" w:rsidRPr="00083B31" w:rsidTr="00881B0C">
        <w:tc>
          <w:tcPr>
            <w:tcW w:w="425" w:type="dxa"/>
            <w:shd w:val="clear" w:color="auto" w:fill="auto"/>
          </w:tcPr>
          <w:p w:rsidR="00083B31" w:rsidRPr="00083B31" w:rsidRDefault="00083B31" w:rsidP="00083B31">
            <w:pPr>
              <w:rPr>
                <w:rFonts w:eastAsia="Calibri"/>
                <w:bCs/>
                <w:color w:val="000000"/>
                <w:sz w:val="26"/>
                <w:szCs w:val="26"/>
                <w:lang w:eastAsia="en-US"/>
              </w:rPr>
            </w:pPr>
          </w:p>
        </w:tc>
        <w:tc>
          <w:tcPr>
            <w:tcW w:w="2552"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Водопотребление, всего:</w:t>
            </w:r>
          </w:p>
        </w:tc>
        <w:tc>
          <w:tcPr>
            <w:tcW w:w="992"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 xml:space="preserve">тыс. </w:t>
            </w:r>
          </w:p>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куб.м</w:t>
            </w:r>
          </w:p>
        </w:tc>
        <w:tc>
          <w:tcPr>
            <w:tcW w:w="1418"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0,50</w:t>
            </w:r>
          </w:p>
        </w:tc>
        <w:tc>
          <w:tcPr>
            <w:tcW w:w="184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0,65</w:t>
            </w:r>
          </w:p>
        </w:tc>
        <w:tc>
          <w:tcPr>
            <w:tcW w:w="1607"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0,53</w:t>
            </w:r>
          </w:p>
        </w:tc>
        <w:tc>
          <w:tcPr>
            <w:tcW w:w="1760"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0,69</w:t>
            </w:r>
          </w:p>
        </w:tc>
      </w:tr>
      <w:tr w:rsidR="00083B31" w:rsidRPr="00083B31" w:rsidTr="00881B0C">
        <w:tc>
          <w:tcPr>
            <w:tcW w:w="425" w:type="dxa"/>
            <w:shd w:val="clear" w:color="auto" w:fill="auto"/>
          </w:tcPr>
          <w:p w:rsidR="00083B31" w:rsidRPr="00083B31" w:rsidRDefault="00083B31" w:rsidP="00083B31">
            <w:pPr>
              <w:rPr>
                <w:rFonts w:eastAsia="Calibri"/>
                <w:bCs/>
                <w:color w:val="000000"/>
                <w:sz w:val="26"/>
                <w:szCs w:val="26"/>
                <w:lang w:eastAsia="en-US"/>
              </w:rPr>
            </w:pPr>
          </w:p>
        </w:tc>
        <w:tc>
          <w:tcPr>
            <w:tcW w:w="2552"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Хозяйственно питьевые нужды</w:t>
            </w:r>
          </w:p>
        </w:tc>
        <w:tc>
          <w:tcPr>
            <w:tcW w:w="992"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 xml:space="preserve">тыс. </w:t>
            </w:r>
          </w:p>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куб.м</w:t>
            </w:r>
          </w:p>
        </w:tc>
        <w:tc>
          <w:tcPr>
            <w:tcW w:w="1418"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0,37</w:t>
            </w:r>
          </w:p>
        </w:tc>
        <w:tc>
          <w:tcPr>
            <w:tcW w:w="184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0,48</w:t>
            </w:r>
          </w:p>
        </w:tc>
        <w:tc>
          <w:tcPr>
            <w:tcW w:w="1607"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0,39</w:t>
            </w:r>
          </w:p>
        </w:tc>
        <w:tc>
          <w:tcPr>
            <w:tcW w:w="1760"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0,51</w:t>
            </w:r>
          </w:p>
        </w:tc>
      </w:tr>
      <w:tr w:rsidR="00083B31" w:rsidRPr="00083B31" w:rsidTr="00881B0C">
        <w:tc>
          <w:tcPr>
            <w:tcW w:w="425" w:type="dxa"/>
            <w:shd w:val="clear" w:color="auto" w:fill="auto"/>
          </w:tcPr>
          <w:p w:rsidR="00083B31" w:rsidRPr="00083B31" w:rsidRDefault="00083B31" w:rsidP="00083B31">
            <w:pPr>
              <w:rPr>
                <w:rFonts w:eastAsia="Calibri"/>
                <w:bCs/>
                <w:color w:val="000000"/>
                <w:sz w:val="26"/>
                <w:szCs w:val="26"/>
                <w:lang w:eastAsia="en-US"/>
              </w:rPr>
            </w:pPr>
          </w:p>
        </w:tc>
        <w:tc>
          <w:tcPr>
            <w:tcW w:w="2552"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Производственные нужды</w:t>
            </w:r>
          </w:p>
        </w:tc>
        <w:tc>
          <w:tcPr>
            <w:tcW w:w="992"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 xml:space="preserve">тыс. </w:t>
            </w:r>
          </w:p>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куб.м</w:t>
            </w:r>
          </w:p>
        </w:tc>
        <w:tc>
          <w:tcPr>
            <w:tcW w:w="1418"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0,07</w:t>
            </w:r>
          </w:p>
        </w:tc>
        <w:tc>
          <w:tcPr>
            <w:tcW w:w="184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0,08</w:t>
            </w:r>
          </w:p>
        </w:tc>
        <w:tc>
          <w:tcPr>
            <w:tcW w:w="1607"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0,09</w:t>
            </w:r>
          </w:p>
        </w:tc>
        <w:tc>
          <w:tcPr>
            <w:tcW w:w="1760"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0,10</w:t>
            </w:r>
          </w:p>
        </w:tc>
      </w:tr>
      <w:tr w:rsidR="00083B31" w:rsidRPr="00083B31" w:rsidTr="00881B0C">
        <w:tc>
          <w:tcPr>
            <w:tcW w:w="425" w:type="dxa"/>
            <w:shd w:val="clear" w:color="auto" w:fill="auto"/>
          </w:tcPr>
          <w:p w:rsidR="00083B31" w:rsidRPr="00083B31" w:rsidRDefault="00083B31" w:rsidP="00083B31">
            <w:pPr>
              <w:rPr>
                <w:rFonts w:eastAsia="Calibri"/>
                <w:bCs/>
                <w:color w:val="000000"/>
                <w:sz w:val="26"/>
                <w:szCs w:val="26"/>
                <w:lang w:eastAsia="en-US"/>
              </w:rPr>
            </w:pPr>
          </w:p>
        </w:tc>
        <w:tc>
          <w:tcPr>
            <w:tcW w:w="2552"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Неучтенные расходы</w:t>
            </w:r>
          </w:p>
        </w:tc>
        <w:tc>
          <w:tcPr>
            <w:tcW w:w="992" w:type="dxa"/>
            <w:shd w:val="clear" w:color="auto" w:fill="auto"/>
          </w:tcPr>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 xml:space="preserve">тыс. </w:t>
            </w:r>
          </w:p>
          <w:p w:rsidR="00083B31" w:rsidRPr="00083B31" w:rsidRDefault="00083B31" w:rsidP="00083B31">
            <w:pPr>
              <w:rPr>
                <w:rFonts w:eastAsia="Calibri"/>
                <w:bCs/>
                <w:color w:val="000000"/>
                <w:sz w:val="26"/>
                <w:szCs w:val="26"/>
                <w:lang w:eastAsia="en-US"/>
              </w:rPr>
            </w:pPr>
            <w:r w:rsidRPr="00083B31">
              <w:rPr>
                <w:rFonts w:eastAsia="Calibri"/>
                <w:bCs/>
                <w:color w:val="000000"/>
                <w:sz w:val="26"/>
                <w:szCs w:val="26"/>
                <w:lang w:eastAsia="en-US"/>
              </w:rPr>
              <w:t>куб.м</w:t>
            </w:r>
          </w:p>
        </w:tc>
        <w:tc>
          <w:tcPr>
            <w:tcW w:w="1418"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0,06</w:t>
            </w:r>
          </w:p>
        </w:tc>
        <w:tc>
          <w:tcPr>
            <w:tcW w:w="1843"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0,08</w:t>
            </w:r>
          </w:p>
        </w:tc>
        <w:tc>
          <w:tcPr>
            <w:tcW w:w="1607"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0,06</w:t>
            </w:r>
          </w:p>
        </w:tc>
        <w:tc>
          <w:tcPr>
            <w:tcW w:w="1760" w:type="dxa"/>
            <w:shd w:val="clear" w:color="auto" w:fill="auto"/>
          </w:tcPr>
          <w:p w:rsidR="00083B31" w:rsidRPr="00083B31" w:rsidRDefault="00083B31" w:rsidP="00083B31">
            <w:pPr>
              <w:jc w:val="center"/>
              <w:rPr>
                <w:rFonts w:eastAsia="Calibri"/>
                <w:bCs/>
                <w:color w:val="000000"/>
                <w:sz w:val="26"/>
                <w:szCs w:val="26"/>
                <w:lang w:eastAsia="en-US"/>
              </w:rPr>
            </w:pPr>
            <w:r w:rsidRPr="00083B31">
              <w:rPr>
                <w:rFonts w:eastAsia="Calibri"/>
                <w:bCs/>
                <w:color w:val="000000"/>
                <w:sz w:val="26"/>
                <w:szCs w:val="26"/>
                <w:lang w:eastAsia="en-US"/>
              </w:rPr>
              <w:t>0,08</w:t>
            </w:r>
          </w:p>
        </w:tc>
      </w:tr>
    </w:tbl>
    <w:p w:rsidR="00083B31" w:rsidRPr="00083B31" w:rsidRDefault="00083B31" w:rsidP="00083B31">
      <w:pPr>
        <w:jc w:val="both"/>
        <w:rPr>
          <w:bCs/>
          <w:color w:val="000000"/>
          <w:sz w:val="26"/>
          <w:szCs w:val="26"/>
        </w:rPr>
      </w:pPr>
      <w:r w:rsidRPr="00083B31">
        <w:rPr>
          <w:bCs/>
          <w:color w:val="000000"/>
          <w:sz w:val="26"/>
          <w:szCs w:val="26"/>
        </w:rPr>
        <w:t>расходов на единицу продукции. Из таблицы 3.12 видно, что существующей мощности водозаборного оборудования недостаточно, чтобы покрыть потребность населения Усть-Бюрского сельского поселения в холодной воде.</w:t>
      </w:r>
    </w:p>
    <w:p w:rsidR="00083B31" w:rsidRPr="00083B31" w:rsidRDefault="00083B31" w:rsidP="00083B31">
      <w:pPr>
        <w:jc w:val="both"/>
        <w:rPr>
          <w:bCs/>
          <w:color w:val="000000"/>
          <w:sz w:val="26"/>
          <w:szCs w:val="26"/>
        </w:rPr>
      </w:pPr>
      <w:r w:rsidRPr="00083B31">
        <w:rPr>
          <w:bCs/>
          <w:color w:val="000000"/>
          <w:sz w:val="26"/>
          <w:szCs w:val="26"/>
        </w:rPr>
        <w:t xml:space="preserve">Расходы воды на пожаротушение принимаются в соответствии с таблицей 5 СНиП 2.04.02-84* и СНиП 2.0401-85*.Расчетное количество одновременных пожаров – 1. Расход воды на один наружный пожар составляет 10 л/сек., на один внутренний пожар – 5 л/сек. Продолжительность пожара составляет 3 часа. Следовательно, расход воды на тушение пожаров на первую очередь и расчетный срок по поселению составит 162,0 куб. м/сут. Трехчасовой пожарный запас воды должен храниться в резервуарах чистой воды, емкость которых назначается из условий хранения запаса. Пополнение пожарных запасов производится за счет сокращения расходов воды на хозяйственно-питьевые нужды. Удельное среднесуточное за поливочный сезон потребление воды на поливку в расчете на одного жителя принято 50 л/сутки в зависимости от местных условий. Следовательно, расходы воды на поливку на 1-ую очередь (2021 г.) составят 115,45 куб. м/сут., на расчетный срок (2028 г.) – 123,75 куб. м/сут. Система водоснабжения поселения принята хозяйственно-питьевая и противопожарная. Система подачи воды – централизованная насосная.70В соответствии со СНиП 2.04.02-84*минимальный свободный напор в сети </w:t>
      </w:r>
    </w:p>
    <w:p w:rsidR="00083B31" w:rsidRPr="00083B31" w:rsidRDefault="00083B31" w:rsidP="00083B31">
      <w:pPr>
        <w:jc w:val="both"/>
        <w:rPr>
          <w:bCs/>
          <w:color w:val="000000"/>
          <w:sz w:val="26"/>
          <w:szCs w:val="26"/>
        </w:rPr>
      </w:pPr>
      <w:r w:rsidRPr="00083B31">
        <w:rPr>
          <w:bCs/>
          <w:color w:val="000000"/>
          <w:sz w:val="26"/>
          <w:szCs w:val="26"/>
        </w:rPr>
        <w:t xml:space="preserve">водопровода при максимальном хозяйственно-питьевом водопотреблении на вводе в здание над поверхностью земли должен быть: для одноэтажной застройки – 10 м; для двухэтажной застройки – 14 м. В часы минимального водопотребления напор на каждый этаж, кроме первого, допускается принимать равным 3 м, при этом должна обеспечиваться подача воды в емкости для хранения. </w:t>
      </w:r>
    </w:p>
    <w:p w:rsidR="00083B31" w:rsidRPr="00083B31" w:rsidRDefault="00083B31" w:rsidP="00083B31">
      <w:pPr>
        <w:jc w:val="both"/>
        <w:rPr>
          <w:bCs/>
          <w:color w:val="000000"/>
          <w:sz w:val="26"/>
          <w:szCs w:val="26"/>
        </w:rPr>
      </w:pPr>
      <w:r w:rsidRPr="00083B31">
        <w:rPr>
          <w:bCs/>
          <w:color w:val="000000"/>
          <w:sz w:val="26"/>
          <w:szCs w:val="26"/>
        </w:rPr>
        <w:t>Свободный напор в сети у водоразборных колонок должен быть не менее 10 м. Свободный напор в сети противопожарного водопровода низкого давления при пожаротушении должен быть не менее 10 м. Проектные предложения генерального плана будут уточняться в процессе разработки рабочих проектов по развитию сетей водоснабжения поселения. Решения рабочих проектов должны обеспечивать: надежность водоснабжения; экологическую безопасность сельского поселения; 100 % соответствие параметров качества питьевой воды установленным нормативам СанПиН; снижение уровня потерь воды до нормативных; сокращение эксплуатационных</w:t>
      </w:r>
    </w:p>
    <w:p w:rsidR="00083B31" w:rsidRPr="00083B31" w:rsidRDefault="00083B31" w:rsidP="00083B31">
      <w:pPr>
        <w:rPr>
          <w:bCs/>
          <w:color w:val="000000"/>
          <w:sz w:val="26"/>
          <w:szCs w:val="26"/>
        </w:rPr>
      </w:pPr>
      <w:r w:rsidRPr="00083B31">
        <w:rPr>
          <w:b/>
          <w:bCs/>
          <w:color w:val="000000"/>
          <w:sz w:val="26"/>
          <w:szCs w:val="26"/>
        </w:rPr>
        <w:t>3.12. Наименование организации наделенной статусом гарантирующей организации.</w:t>
      </w:r>
      <w:r w:rsidRPr="00083B31">
        <w:rPr>
          <w:bCs/>
          <w:color w:val="000000"/>
          <w:sz w:val="26"/>
          <w:szCs w:val="26"/>
        </w:rPr>
        <w:t xml:space="preserve"> </w:t>
      </w:r>
    </w:p>
    <w:p w:rsidR="00083B31" w:rsidRDefault="00083B31" w:rsidP="00083B31">
      <w:pPr>
        <w:rPr>
          <w:bCs/>
          <w:color w:val="000000"/>
          <w:sz w:val="26"/>
          <w:szCs w:val="26"/>
        </w:rPr>
      </w:pPr>
      <w:r w:rsidRPr="00083B31">
        <w:rPr>
          <w:bCs/>
          <w:color w:val="000000"/>
          <w:sz w:val="26"/>
          <w:szCs w:val="26"/>
        </w:rPr>
        <w:t xml:space="preserve">      Муниципальное бюджетное учреждение "МБУ-ЖКХ Усть-Бюрсервис" администрации Усть-Бюрского сельсовета.</w:t>
      </w:r>
    </w:p>
    <w:p w:rsidR="008D7037" w:rsidRDefault="008D7037" w:rsidP="00083B31">
      <w:pPr>
        <w:rPr>
          <w:bCs/>
          <w:color w:val="000000"/>
          <w:sz w:val="26"/>
          <w:szCs w:val="26"/>
        </w:rPr>
      </w:pPr>
    </w:p>
    <w:p w:rsidR="008D7037" w:rsidRDefault="008D7037" w:rsidP="008D7037">
      <w:pPr>
        <w:ind w:left="4962" w:hanging="4962"/>
        <w:rPr>
          <w:sz w:val="26"/>
          <w:szCs w:val="26"/>
        </w:rPr>
      </w:pPr>
      <w:r>
        <w:rPr>
          <w:sz w:val="26"/>
          <w:szCs w:val="26"/>
        </w:rPr>
        <w:lastRenderedPageBreak/>
        <w:t xml:space="preserve">                                                       </w:t>
      </w:r>
    </w:p>
    <w:p w:rsidR="008D7037" w:rsidRPr="00083B31" w:rsidRDefault="00995FD0" w:rsidP="009127B4">
      <w:pPr>
        <w:jc w:val="both"/>
        <w:rPr>
          <w:b/>
          <w:bCs/>
          <w:color w:val="000000"/>
          <w:sz w:val="26"/>
          <w:szCs w:val="26"/>
        </w:rPr>
      </w:pPr>
      <w:r>
        <w:rPr>
          <w:noProof/>
        </w:rPr>
        <w:drawing>
          <wp:inline distT="0" distB="0" distL="0" distR="0">
            <wp:extent cx="6353175" cy="8610600"/>
            <wp:effectExtent l="0" t="0" r="9525" b="0"/>
            <wp:docPr id="2" name="Рисунок 2" descr="При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ложе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3175" cy="8610600"/>
                    </a:xfrm>
                    <a:prstGeom prst="rect">
                      <a:avLst/>
                    </a:prstGeom>
                    <a:noFill/>
                    <a:ln>
                      <a:noFill/>
                    </a:ln>
                  </pic:spPr>
                </pic:pic>
              </a:graphicData>
            </a:graphic>
          </wp:inline>
        </w:drawing>
      </w:r>
    </w:p>
    <w:sectPr w:rsidR="008D7037" w:rsidRPr="00083B31" w:rsidSect="0011204D">
      <w:pgSz w:w="11906" w:h="16838"/>
      <w:pgMar w:top="426"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03D"/>
    <w:rsid w:val="000136FB"/>
    <w:rsid w:val="000404D2"/>
    <w:rsid w:val="000721C2"/>
    <w:rsid w:val="00077390"/>
    <w:rsid w:val="00083B31"/>
    <w:rsid w:val="000B4815"/>
    <w:rsid w:val="000D0873"/>
    <w:rsid w:val="000D3C87"/>
    <w:rsid w:val="001061B3"/>
    <w:rsid w:val="0011204D"/>
    <w:rsid w:val="00114C28"/>
    <w:rsid w:val="00143212"/>
    <w:rsid w:val="001447F4"/>
    <w:rsid w:val="00173822"/>
    <w:rsid w:val="0019473A"/>
    <w:rsid w:val="001C14AE"/>
    <w:rsid w:val="001D461C"/>
    <w:rsid w:val="001F1E27"/>
    <w:rsid w:val="00210C1E"/>
    <w:rsid w:val="00245A10"/>
    <w:rsid w:val="002A6916"/>
    <w:rsid w:val="002F4580"/>
    <w:rsid w:val="00335533"/>
    <w:rsid w:val="003523A3"/>
    <w:rsid w:val="00367645"/>
    <w:rsid w:val="0037359E"/>
    <w:rsid w:val="00374825"/>
    <w:rsid w:val="003C4086"/>
    <w:rsid w:val="003D222B"/>
    <w:rsid w:val="003F70C0"/>
    <w:rsid w:val="004028F9"/>
    <w:rsid w:val="00414C1F"/>
    <w:rsid w:val="00420C3B"/>
    <w:rsid w:val="0047745D"/>
    <w:rsid w:val="004872D1"/>
    <w:rsid w:val="004B01AF"/>
    <w:rsid w:val="004B0F60"/>
    <w:rsid w:val="004B3E26"/>
    <w:rsid w:val="004D108C"/>
    <w:rsid w:val="00531AF9"/>
    <w:rsid w:val="00546FAD"/>
    <w:rsid w:val="00573A3C"/>
    <w:rsid w:val="00574281"/>
    <w:rsid w:val="005A2836"/>
    <w:rsid w:val="005B3DB7"/>
    <w:rsid w:val="006008EA"/>
    <w:rsid w:val="00621FF0"/>
    <w:rsid w:val="0066146D"/>
    <w:rsid w:val="00673A74"/>
    <w:rsid w:val="006A17E4"/>
    <w:rsid w:val="006C10D6"/>
    <w:rsid w:val="006E08D4"/>
    <w:rsid w:val="006E6192"/>
    <w:rsid w:val="007010EA"/>
    <w:rsid w:val="00723918"/>
    <w:rsid w:val="007322AD"/>
    <w:rsid w:val="00747F41"/>
    <w:rsid w:val="00751F0F"/>
    <w:rsid w:val="00751FAB"/>
    <w:rsid w:val="0077401E"/>
    <w:rsid w:val="00786540"/>
    <w:rsid w:val="007922D6"/>
    <w:rsid w:val="007B14D3"/>
    <w:rsid w:val="007B37DB"/>
    <w:rsid w:val="007E5393"/>
    <w:rsid w:val="00811777"/>
    <w:rsid w:val="008156D8"/>
    <w:rsid w:val="008454D7"/>
    <w:rsid w:val="00866890"/>
    <w:rsid w:val="00881B0C"/>
    <w:rsid w:val="008A1E44"/>
    <w:rsid w:val="008A2F4B"/>
    <w:rsid w:val="008D0299"/>
    <w:rsid w:val="008D389A"/>
    <w:rsid w:val="008D7037"/>
    <w:rsid w:val="008D741D"/>
    <w:rsid w:val="008F0F1C"/>
    <w:rsid w:val="009127B4"/>
    <w:rsid w:val="009129AD"/>
    <w:rsid w:val="0091391B"/>
    <w:rsid w:val="009308ED"/>
    <w:rsid w:val="0096483A"/>
    <w:rsid w:val="00971E95"/>
    <w:rsid w:val="0097550A"/>
    <w:rsid w:val="00982B6A"/>
    <w:rsid w:val="00995FD0"/>
    <w:rsid w:val="009A07FB"/>
    <w:rsid w:val="009B1307"/>
    <w:rsid w:val="009D08E1"/>
    <w:rsid w:val="009D1570"/>
    <w:rsid w:val="009D6130"/>
    <w:rsid w:val="00A006FA"/>
    <w:rsid w:val="00A02DD6"/>
    <w:rsid w:val="00A057FE"/>
    <w:rsid w:val="00A07B3E"/>
    <w:rsid w:val="00A11ED3"/>
    <w:rsid w:val="00A17282"/>
    <w:rsid w:val="00A27EF5"/>
    <w:rsid w:val="00A364CE"/>
    <w:rsid w:val="00A56FD0"/>
    <w:rsid w:val="00A575F6"/>
    <w:rsid w:val="00A80E20"/>
    <w:rsid w:val="00AB5A7F"/>
    <w:rsid w:val="00AC2DF7"/>
    <w:rsid w:val="00AD3D4A"/>
    <w:rsid w:val="00AF55A9"/>
    <w:rsid w:val="00B22A06"/>
    <w:rsid w:val="00B304E9"/>
    <w:rsid w:val="00B3488C"/>
    <w:rsid w:val="00B85225"/>
    <w:rsid w:val="00B937F0"/>
    <w:rsid w:val="00BE1F07"/>
    <w:rsid w:val="00BF70A7"/>
    <w:rsid w:val="00C04BCA"/>
    <w:rsid w:val="00C1337D"/>
    <w:rsid w:val="00C339A8"/>
    <w:rsid w:val="00C3787A"/>
    <w:rsid w:val="00C506D2"/>
    <w:rsid w:val="00C569EB"/>
    <w:rsid w:val="00C61105"/>
    <w:rsid w:val="00C8011B"/>
    <w:rsid w:val="00C82C14"/>
    <w:rsid w:val="00C87279"/>
    <w:rsid w:val="00C91268"/>
    <w:rsid w:val="00CC626F"/>
    <w:rsid w:val="00CE040E"/>
    <w:rsid w:val="00CE11DA"/>
    <w:rsid w:val="00D049CA"/>
    <w:rsid w:val="00D10653"/>
    <w:rsid w:val="00D220B8"/>
    <w:rsid w:val="00D44C11"/>
    <w:rsid w:val="00D4574D"/>
    <w:rsid w:val="00D52A85"/>
    <w:rsid w:val="00D765DC"/>
    <w:rsid w:val="00D86555"/>
    <w:rsid w:val="00D86BD8"/>
    <w:rsid w:val="00D9103D"/>
    <w:rsid w:val="00DA6130"/>
    <w:rsid w:val="00DC5161"/>
    <w:rsid w:val="00DC7EA2"/>
    <w:rsid w:val="00DD4D33"/>
    <w:rsid w:val="00E057D3"/>
    <w:rsid w:val="00E07104"/>
    <w:rsid w:val="00E118D1"/>
    <w:rsid w:val="00E249B0"/>
    <w:rsid w:val="00E30FDE"/>
    <w:rsid w:val="00E34CBD"/>
    <w:rsid w:val="00E3715B"/>
    <w:rsid w:val="00EB10F7"/>
    <w:rsid w:val="00EB78EE"/>
    <w:rsid w:val="00EC26ED"/>
    <w:rsid w:val="00EC6B28"/>
    <w:rsid w:val="00ED0AA1"/>
    <w:rsid w:val="00F0380B"/>
    <w:rsid w:val="00F20F3B"/>
    <w:rsid w:val="00F2595B"/>
    <w:rsid w:val="00F43A96"/>
    <w:rsid w:val="00F501AE"/>
    <w:rsid w:val="00F63DD5"/>
    <w:rsid w:val="00F642FF"/>
    <w:rsid w:val="00F9396E"/>
    <w:rsid w:val="00FC150B"/>
    <w:rsid w:val="00FE3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103D"/>
    <w:rPr>
      <w:sz w:val="24"/>
      <w:szCs w:val="24"/>
    </w:rPr>
  </w:style>
  <w:style w:type="paragraph" w:styleId="4">
    <w:name w:val="heading 4"/>
    <w:basedOn w:val="a"/>
    <w:link w:val="40"/>
    <w:uiPriority w:val="9"/>
    <w:qFormat/>
    <w:rsid w:val="00C506D2"/>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western">
    <w:name w:val="western"/>
    <w:basedOn w:val="a"/>
    <w:rsid w:val="00747F41"/>
    <w:pPr>
      <w:spacing w:before="100" w:beforeAutospacing="1" w:after="100" w:afterAutospacing="1"/>
    </w:pPr>
  </w:style>
  <w:style w:type="character" w:customStyle="1" w:styleId="highlighthighlightactive">
    <w:name w:val="highlight highlight_active"/>
    <w:rsid w:val="00747F41"/>
  </w:style>
  <w:style w:type="paragraph" w:styleId="a3">
    <w:name w:val="No Spacing"/>
    <w:uiPriority w:val="1"/>
    <w:qFormat/>
    <w:rsid w:val="006C10D6"/>
    <w:rPr>
      <w:sz w:val="24"/>
      <w:szCs w:val="24"/>
    </w:rPr>
  </w:style>
  <w:style w:type="paragraph" w:styleId="a4">
    <w:name w:val="Balloon Text"/>
    <w:basedOn w:val="a"/>
    <w:link w:val="a5"/>
    <w:rsid w:val="00A17282"/>
    <w:rPr>
      <w:rFonts w:ascii="Tahoma" w:hAnsi="Tahoma" w:cs="Tahoma"/>
      <w:sz w:val="16"/>
      <w:szCs w:val="16"/>
    </w:rPr>
  </w:style>
  <w:style w:type="character" w:customStyle="1" w:styleId="a5">
    <w:name w:val="Текст выноски Знак"/>
    <w:link w:val="a4"/>
    <w:rsid w:val="00A17282"/>
    <w:rPr>
      <w:rFonts w:ascii="Tahoma" w:hAnsi="Tahoma" w:cs="Tahoma"/>
      <w:sz w:val="16"/>
      <w:szCs w:val="16"/>
    </w:rPr>
  </w:style>
  <w:style w:type="character" w:styleId="a6">
    <w:name w:val="Strong"/>
    <w:uiPriority w:val="22"/>
    <w:qFormat/>
    <w:rsid w:val="008454D7"/>
    <w:rPr>
      <w:rFonts w:ascii="Times New Roman" w:hAnsi="Times New Roman" w:cs="Times New Roman" w:hint="default"/>
      <w:b/>
      <w:bCs/>
    </w:rPr>
  </w:style>
  <w:style w:type="paragraph" w:styleId="a7">
    <w:name w:val="Normal (Web)"/>
    <w:aliases w:val="Обычный (веб) Знак1,Обычный (веб) Знак Знак"/>
    <w:basedOn w:val="a"/>
    <w:link w:val="a8"/>
    <w:rsid w:val="008454D7"/>
    <w:pPr>
      <w:autoSpaceDE w:val="0"/>
      <w:autoSpaceDN w:val="0"/>
      <w:adjustRightInd w:val="0"/>
      <w:ind w:firstLine="540"/>
      <w:jc w:val="both"/>
      <w:outlineLvl w:val="2"/>
    </w:pPr>
    <w:rPr>
      <w:rFonts w:eastAsia="Calibri"/>
      <w:sz w:val="28"/>
      <w:szCs w:val="28"/>
      <w:lang w:val="x-none" w:eastAsia="x-none"/>
    </w:rPr>
  </w:style>
  <w:style w:type="character" w:customStyle="1" w:styleId="a8">
    <w:name w:val="Обычный (веб) Знак"/>
    <w:aliases w:val="Обычный (веб) Знак1 Знак,Обычный (веб) Знак Знак Знак"/>
    <w:link w:val="a7"/>
    <w:locked/>
    <w:rsid w:val="008454D7"/>
    <w:rPr>
      <w:rFonts w:eastAsia="Calibri"/>
      <w:sz w:val="28"/>
      <w:szCs w:val="28"/>
      <w:lang w:val="x-none" w:eastAsia="x-none"/>
    </w:rPr>
  </w:style>
  <w:style w:type="character" w:customStyle="1" w:styleId="ConsPlusNormal">
    <w:name w:val="ConsPlusNormal Знак"/>
    <w:link w:val="ConsPlusNormal0"/>
    <w:locked/>
    <w:rsid w:val="00245A10"/>
    <w:rPr>
      <w:rFonts w:ascii="Arial" w:hAnsi="Arial" w:cs="Arial"/>
      <w:sz w:val="22"/>
      <w:szCs w:val="22"/>
    </w:rPr>
  </w:style>
  <w:style w:type="paragraph" w:customStyle="1" w:styleId="ConsPlusNormal0">
    <w:name w:val="ConsPlusNormal"/>
    <w:link w:val="ConsPlusNormal"/>
    <w:rsid w:val="00245A10"/>
    <w:pPr>
      <w:widowControl w:val="0"/>
      <w:autoSpaceDE w:val="0"/>
      <w:autoSpaceDN w:val="0"/>
      <w:adjustRightInd w:val="0"/>
      <w:ind w:firstLine="720"/>
    </w:pPr>
    <w:rPr>
      <w:rFonts w:ascii="Arial" w:hAnsi="Arial" w:cs="Arial"/>
      <w:sz w:val="22"/>
      <w:szCs w:val="22"/>
    </w:rPr>
  </w:style>
  <w:style w:type="paragraph" w:customStyle="1" w:styleId="s1">
    <w:name w:val="s_1"/>
    <w:basedOn w:val="a"/>
    <w:rsid w:val="005B3DB7"/>
    <w:pPr>
      <w:spacing w:before="100" w:beforeAutospacing="1" w:after="100" w:afterAutospacing="1"/>
    </w:pPr>
  </w:style>
  <w:style w:type="character" w:styleId="a9">
    <w:name w:val="Hyperlink"/>
    <w:uiPriority w:val="99"/>
    <w:unhideWhenUsed/>
    <w:rsid w:val="009B1307"/>
    <w:rPr>
      <w:color w:val="005EA5"/>
      <w:u w:val="single"/>
    </w:rPr>
  </w:style>
  <w:style w:type="paragraph" w:customStyle="1" w:styleId="pboth1">
    <w:name w:val="pboth1"/>
    <w:basedOn w:val="a"/>
    <w:rsid w:val="009B1307"/>
    <w:pPr>
      <w:spacing w:before="100" w:beforeAutospacing="1" w:after="180" w:line="330" w:lineRule="atLeast"/>
      <w:jc w:val="both"/>
    </w:pPr>
  </w:style>
  <w:style w:type="paragraph" w:customStyle="1" w:styleId="pboth">
    <w:name w:val="pboth"/>
    <w:basedOn w:val="a"/>
    <w:rsid w:val="000D3C87"/>
    <w:pPr>
      <w:spacing w:before="100" w:beforeAutospacing="1" w:after="100" w:afterAutospacing="1"/>
    </w:pPr>
  </w:style>
  <w:style w:type="character" w:customStyle="1" w:styleId="1">
    <w:name w:val="Текст1 Знак"/>
    <w:link w:val="10"/>
    <w:locked/>
    <w:rsid w:val="004028F9"/>
    <w:rPr>
      <w:rFonts w:ascii="Calibri" w:eastAsia="Calibri" w:hAnsi="Calibri"/>
      <w:sz w:val="24"/>
      <w:szCs w:val="24"/>
    </w:rPr>
  </w:style>
  <w:style w:type="paragraph" w:customStyle="1" w:styleId="10">
    <w:name w:val="Текст1"/>
    <w:basedOn w:val="a"/>
    <w:link w:val="1"/>
    <w:qFormat/>
    <w:rsid w:val="004028F9"/>
    <w:pPr>
      <w:ind w:firstLine="709"/>
      <w:jc w:val="both"/>
    </w:pPr>
    <w:rPr>
      <w:rFonts w:ascii="Calibri" w:eastAsia="Calibri" w:hAnsi="Calibri"/>
    </w:rPr>
  </w:style>
  <w:style w:type="character" w:customStyle="1" w:styleId="aa">
    <w:name w:val="Гипертекстовая ссылка"/>
    <w:rsid w:val="001F1E27"/>
    <w:rPr>
      <w:b/>
      <w:bCs/>
      <w:color w:val="106BBE"/>
      <w:sz w:val="26"/>
      <w:szCs w:val="26"/>
    </w:rPr>
  </w:style>
  <w:style w:type="character" w:customStyle="1" w:styleId="40">
    <w:name w:val="Заголовок 4 Знак"/>
    <w:link w:val="4"/>
    <w:uiPriority w:val="9"/>
    <w:rsid w:val="00C506D2"/>
    <w:rPr>
      <w:b/>
      <w:bCs/>
      <w:sz w:val="24"/>
      <w:szCs w:val="24"/>
    </w:rPr>
  </w:style>
  <w:style w:type="paragraph" w:customStyle="1" w:styleId="s22">
    <w:name w:val="s_22"/>
    <w:basedOn w:val="a"/>
    <w:rsid w:val="00C506D2"/>
    <w:pPr>
      <w:spacing w:before="100" w:beforeAutospacing="1" w:after="100" w:afterAutospacing="1"/>
    </w:pPr>
  </w:style>
  <w:style w:type="character" w:customStyle="1" w:styleId="apple-converted-space">
    <w:name w:val="apple-converted-space"/>
    <w:rsid w:val="00B34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103D"/>
    <w:rPr>
      <w:sz w:val="24"/>
      <w:szCs w:val="24"/>
    </w:rPr>
  </w:style>
  <w:style w:type="paragraph" w:styleId="4">
    <w:name w:val="heading 4"/>
    <w:basedOn w:val="a"/>
    <w:link w:val="40"/>
    <w:uiPriority w:val="9"/>
    <w:qFormat/>
    <w:rsid w:val="00C506D2"/>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western">
    <w:name w:val="western"/>
    <w:basedOn w:val="a"/>
    <w:rsid w:val="00747F41"/>
    <w:pPr>
      <w:spacing w:before="100" w:beforeAutospacing="1" w:after="100" w:afterAutospacing="1"/>
    </w:pPr>
  </w:style>
  <w:style w:type="character" w:customStyle="1" w:styleId="highlighthighlightactive">
    <w:name w:val="highlight highlight_active"/>
    <w:rsid w:val="00747F41"/>
  </w:style>
  <w:style w:type="paragraph" w:styleId="a3">
    <w:name w:val="No Spacing"/>
    <w:uiPriority w:val="1"/>
    <w:qFormat/>
    <w:rsid w:val="006C10D6"/>
    <w:rPr>
      <w:sz w:val="24"/>
      <w:szCs w:val="24"/>
    </w:rPr>
  </w:style>
  <w:style w:type="paragraph" w:styleId="a4">
    <w:name w:val="Balloon Text"/>
    <w:basedOn w:val="a"/>
    <w:link w:val="a5"/>
    <w:rsid w:val="00A17282"/>
    <w:rPr>
      <w:rFonts w:ascii="Tahoma" w:hAnsi="Tahoma" w:cs="Tahoma"/>
      <w:sz w:val="16"/>
      <w:szCs w:val="16"/>
    </w:rPr>
  </w:style>
  <w:style w:type="character" w:customStyle="1" w:styleId="a5">
    <w:name w:val="Текст выноски Знак"/>
    <w:link w:val="a4"/>
    <w:rsid w:val="00A17282"/>
    <w:rPr>
      <w:rFonts w:ascii="Tahoma" w:hAnsi="Tahoma" w:cs="Tahoma"/>
      <w:sz w:val="16"/>
      <w:szCs w:val="16"/>
    </w:rPr>
  </w:style>
  <w:style w:type="character" w:styleId="a6">
    <w:name w:val="Strong"/>
    <w:uiPriority w:val="22"/>
    <w:qFormat/>
    <w:rsid w:val="008454D7"/>
    <w:rPr>
      <w:rFonts w:ascii="Times New Roman" w:hAnsi="Times New Roman" w:cs="Times New Roman" w:hint="default"/>
      <w:b/>
      <w:bCs/>
    </w:rPr>
  </w:style>
  <w:style w:type="paragraph" w:styleId="a7">
    <w:name w:val="Normal (Web)"/>
    <w:aliases w:val="Обычный (веб) Знак1,Обычный (веб) Знак Знак"/>
    <w:basedOn w:val="a"/>
    <w:link w:val="a8"/>
    <w:rsid w:val="008454D7"/>
    <w:pPr>
      <w:autoSpaceDE w:val="0"/>
      <w:autoSpaceDN w:val="0"/>
      <w:adjustRightInd w:val="0"/>
      <w:ind w:firstLine="540"/>
      <w:jc w:val="both"/>
      <w:outlineLvl w:val="2"/>
    </w:pPr>
    <w:rPr>
      <w:rFonts w:eastAsia="Calibri"/>
      <w:sz w:val="28"/>
      <w:szCs w:val="28"/>
      <w:lang w:val="x-none" w:eastAsia="x-none"/>
    </w:rPr>
  </w:style>
  <w:style w:type="character" w:customStyle="1" w:styleId="a8">
    <w:name w:val="Обычный (веб) Знак"/>
    <w:aliases w:val="Обычный (веб) Знак1 Знак,Обычный (веб) Знак Знак Знак"/>
    <w:link w:val="a7"/>
    <w:locked/>
    <w:rsid w:val="008454D7"/>
    <w:rPr>
      <w:rFonts w:eastAsia="Calibri"/>
      <w:sz w:val="28"/>
      <w:szCs w:val="28"/>
      <w:lang w:val="x-none" w:eastAsia="x-none"/>
    </w:rPr>
  </w:style>
  <w:style w:type="character" w:customStyle="1" w:styleId="ConsPlusNormal">
    <w:name w:val="ConsPlusNormal Знак"/>
    <w:link w:val="ConsPlusNormal0"/>
    <w:locked/>
    <w:rsid w:val="00245A10"/>
    <w:rPr>
      <w:rFonts w:ascii="Arial" w:hAnsi="Arial" w:cs="Arial"/>
      <w:sz w:val="22"/>
      <w:szCs w:val="22"/>
    </w:rPr>
  </w:style>
  <w:style w:type="paragraph" w:customStyle="1" w:styleId="ConsPlusNormal0">
    <w:name w:val="ConsPlusNormal"/>
    <w:link w:val="ConsPlusNormal"/>
    <w:rsid w:val="00245A10"/>
    <w:pPr>
      <w:widowControl w:val="0"/>
      <w:autoSpaceDE w:val="0"/>
      <w:autoSpaceDN w:val="0"/>
      <w:adjustRightInd w:val="0"/>
      <w:ind w:firstLine="720"/>
    </w:pPr>
    <w:rPr>
      <w:rFonts w:ascii="Arial" w:hAnsi="Arial" w:cs="Arial"/>
      <w:sz w:val="22"/>
      <w:szCs w:val="22"/>
    </w:rPr>
  </w:style>
  <w:style w:type="paragraph" w:customStyle="1" w:styleId="s1">
    <w:name w:val="s_1"/>
    <w:basedOn w:val="a"/>
    <w:rsid w:val="005B3DB7"/>
    <w:pPr>
      <w:spacing w:before="100" w:beforeAutospacing="1" w:after="100" w:afterAutospacing="1"/>
    </w:pPr>
  </w:style>
  <w:style w:type="character" w:styleId="a9">
    <w:name w:val="Hyperlink"/>
    <w:uiPriority w:val="99"/>
    <w:unhideWhenUsed/>
    <w:rsid w:val="009B1307"/>
    <w:rPr>
      <w:color w:val="005EA5"/>
      <w:u w:val="single"/>
    </w:rPr>
  </w:style>
  <w:style w:type="paragraph" w:customStyle="1" w:styleId="pboth1">
    <w:name w:val="pboth1"/>
    <w:basedOn w:val="a"/>
    <w:rsid w:val="009B1307"/>
    <w:pPr>
      <w:spacing w:before="100" w:beforeAutospacing="1" w:after="180" w:line="330" w:lineRule="atLeast"/>
      <w:jc w:val="both"/>
    </w:pPr>
  </w:style>
  <w:style w:type="paragraph" w:customStyle="1" w:styleId="pboth">
    <w:name w:val="pboth"/>
    <w:basedOn w:val="a"/>
    <w:rsid w:val="000D3C87"/>
    <w:pPr>
      <w:spacing w:before="100" w:beforeAutospacing="1" w:after="100" w:afterAutospacing="1"/>
    </w:pPr>
  </w:style>
  <w:style w:type="character" w:customStyle="1" w:styleId="1">
    <w:name w:val="Текст1 Знак"/>
    <w:link w:val="10"/>
    <w:locked/>
    <w:rsid w:val="004028F9"/>
    <w:rPr>
      <w:rFonts w:ascii="Calibri" w:eastAsia="Calibri" w:hAnsi="Calibri"/>
      <w:sz w:val="24"/>
      <w:szCs w:val="24"/>
    </w:rPr>
  </w:style>
  <w:style w:type="paragraph" w:customStyle="1" w:styleId="10">
    <w:name w:val="Текст1"/>
    <w:basedOn w:val="a"/>
    <w:link w:val="1"/>
    <w:qFormat/>
    <w:rsid w:val="004028F9"/>
    <w:pPr>
      <w:ind w:firstLine="709"/>
      <w:jc w:val="both"/>
    </w:pPr>
    <w:rPr>
      <w:rFonts w:ascii="Calibri" w:eastAsia="Calibri" w:hAnsi="Calibri"/>
    </w:rPr>
  </w:style>
  <w:style w:type="character" w:customStyle="1" w:styleId="aa">
    <w:name w:val="Гипертекстовая ссылка"/>
    <w:rsid w:val="001F1E27"/>
    <w:rPr>
      <w:b/>
      <w:bCs/>
      <w:color w:val="106BBE"/>
      <w:sz w:val="26"/>
      <w:szCs w:val="26"/>
    </w:rPr>
  </w:style>
  <w:style w:type="character" w:customStyle="1" w:styleId="40">
    <w:name w:val="Заголовок 4 Знак"/>
    <w:link w:val="4"/>
    <w:uiPriority w:val="9"/>
    <w:rsid w:val="00C506D2"/>
    <w:rPr>
      <w:b/>
      <w:bCs/>
      <w:sz w:val="24"/>
      <w:szCs w:val="24"/>
    </w:rPr>
  </w:style>
  <w:style w:type="paragraph" w:customStyle="1" w:styleId="s22">
    <w:name w:val="s_22"/>
    <w:basedOn w:val="a"/>
    <w:rsid w:val="00C506D2"/>
    <w:pPr>
      <w:spacing w:before="100" w:beforeAutospacing="1" w:after="100" w:afterAutospacing="1"/>
    </w:pPr>
  </w:style>
  <w:style w:type="character" w:customStyle="1" w:styleId="apple-converted-space">
    <w:name w:val="apple-converted-space"/>
    <w:rsid w:val="00B3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8631">
      <w:bodyDiv w:val="1"/>
      <w:marLeft w:val="0"/>
      <w:marRight w:val="0"/>
      <w:marTop w:val="0"/>
      <w:marBottom w:val="0"/>
      <w:divBdr>
        <w:top w:val="none" w:sz="0" w:space="0" w:color="auto"/>
        <w:left w:val="none" w:sz="0" w:space="0" w:color="auto"/>
        <w:bottom w:val="none" w:sz="0" w:space="0" w:color="auto"/>
        <w:right w:val="none" w:sz="0" w:space="0" w:color="auto"/>
      </w:divBdr>
      <w:divsChild>
        <w:div w:id="166798279">
          <w:marLeft w:val="0"/>
          <w:marRight w:val="0"/>
          <w:marTop w:val="0"/>
          <w:marBottom w:val="0"/>
          <w:divBdr>
            <w:top w:val="none" w:sz="0" w:space="0" w:color="auto"/>
            <w:left w:val="none" w:sz="0" w:space="0" w:color="auto"/>
            <w:bottom w:val="none" w:sz="0" w:space="0" w:color="auto"/>
            <w:right w:val="none" w:sz="0" w:space="0" w:color="auto"/>
          </w:divBdr>
          <w:divsChild>
            <w:div w:id="737246340">
              <w:marLeft w:val="0"/>
              <w:marRight w:val="0"/>
              <w:marTop w:val="0"/>
              <w:marBottom w:val="0"/>
              <w:divBdr>
                <w:top w:val="none" w:sz="0" w:space="0" w:color="auto"/>
                <w:left w:val="none" w:sz="0" w:space="0" w:color="auto"/>
                <w:bottom w:val="none" w:sz="0" w:space="0" w:color="auto"/>
                <w:right w:val="none" w:sz="0" w:space="0" w:color="auto"/>
              </w:divBdr>
              <w:divsChild>
                <w:div w:id="770315837">
                  <w:marLeft w:val="0"/>
                  <w:marRight w:val="0"/>
                  <w:marTop w:val="0"/>
                  <w:marBottom w:val="0"/>
                  <w:divBdr>
                    <w:top w:val="none" w:sz="0" w:space="0" w:color="auto"/>
                    <w:left w:val="none" w:sz="0" w:space="0" w:color="auto"/>
                    <w:bottom w:val="none" w:sz="0" w:space="0" w:color="auto"/>
                    <w:right w:val="none" w:sz="0" w:space="0" w:color="auto"/>
                  </w:divBdr>
                  <w:divsChild>
                    <w:div w:id="1694844887">
                      <w:marLeft w:val="0"/>
                      <w:marRight w:val="0"/>
                      <w:marTop w:val="0"/>
                      <w:marBottom w:val="0"/>
                      <w:divBdr>
                        <w:top w:val="none" w:sz="0" w:space="0" w:color="auto"/>
                        <w:left w:val="none" w:sz="0" w:space="0" w:color="auto"/>
                        <w:bottom w:val="none" w:sz="0" w:space="0" w:color="auto"/>
                        <w:right w:val="none" w:sz="0" w:space="0" w:color="auto"/>
                      </w:divBdr>
                      <w:divsChild>
                        <w:div w:id="10204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34124">
      <w:bodyDiv w:val="1"/>
      <w:marLeft w:val="0"/>
      <w:marRight w:val="0"/>
      <w:marTop w:val="0"/>
      <w:marBottom w:val="0"/>
      <w:divBdr>
        <w:top w:val="none" w:sz="0" w:space="0" w:color="auto"/>
        <w:left w:val="none" w:sz="0" w:space="0" w:color="auto"/>
        <w:bottom w:val="none" w:sz="0" w:space="0" w:color="auto"/>
        <w:right w:val="none" w:sz="0" w:space="0" w:color="auto"/>
      </w:divBdr>
      <w:divsChild>
        <w:div w:id="809707763">
          <w:marLeft w:val="0"/>
          <w:marRight w:val="0"/>
          <w:marTop w:val="0"/>
          <w:marBottom w:val="0"/>
          <w:divBdr>
            <w:top w:val="none" w:sz="0" w:space="0" w:color="auto"/>
            <w:left w:val="none" w:sz="0" w:space="0" w:color="auto"/>
            <w:bottom w:val="none" w:sz="0" w:space="0" w:color="auto"/>
            <w:right w:val="none" w:sz="0" w:space="0" w:color="auto"/>
          </w:divBdr>
          <w:divsChild>
            <w:div w:id="1951546303">
              <w:marLeft w:val="0"/>
              <w:marRight w:val="0"/>
              <w:marTop w:val="0"/>
              <w:marBottom w:val="0"/>
              <w:divBdr>
                <w:top w:val="none" w:sz="0" w:space="0" w:color="auto"/>
                <w:left w:val="none" w:sz="0" w:space="0" w:color="auto"/>
                <w:bottom w:val="none" w:sz="0" w:space="0" w:color="auto"/>
                <w:right w:val="none" w:sz="0" w:space="0" w:color="auto"/>
              </w:divBdr>
              <w:divsChild>
                <w:div w:id="1298536953">
                  <w:marLeft w:val="0"/>
                  <w:marRight w:val="0"/>
                  <w:marTop w:val="0"/>
                  <w:marBottom w:val="0"/>
                  <w:divBdr>
                    <w:top w:val="none" w:sz="0" w:space="0" w:color="auto"/>
                    <w:left w:val="none" w:sz="0" w:space="0" w:color="auto"/>
                    <w:bottom w:val="none" w:sz="0" w:space="0" w:color="auto"/>
                    <w:right w:val="none" w:sz="0" w:space="0" w:color="auto"/>
                  </w:divBdr>
                  <w:divsChild>
                    <w:div w:id="287323805">
                      <w:marLeft w:val="0"/>
                      <w:marRight w:val="0"/>
                      <w:marTop w:val="0"/>
                      <w:marBottom w:val="0"/>
                      <w:divBdr>
                        <w:top w:val="none" w:sz="0" w:space="0" w:color="auto"/>
                        <w:left w:val="none" w:sz="0" w:space="0" w:color="auto"/>
                        <w:bottom w:val="none" w:sz="0" w:space="0" w:color="auto"/>
                        <w:right w:val="none" w:sz="0" w:space="0" w:color="auto"/>
                      </w:divBdr>
                      <w:divsChild>
                        <w:div w:id="576593839">
                          <w:marLeft w:val="0"/>
                          <w:marRight w:val="0"/>
                          <w:marTop w:val="0"/>
                          <w:marBottom w:val="0"/>
                          <w:divBdr>
                            <w:top w:val="none" w:sz="0" w:space="0" w:color="auto"/>
                            <w:left w:val="none" w:sz="0" w:space="0" w:color="auto"/>
                            <w:bottom w:val="none" w:sz="0" w:space="0" w:color="auto"/>
                            <w:right w:val="none" w:sz="0" w:space="0" w:color="auto"/>
                          </w:divBdr>
                          <w:divsChild>
                            <w:div w:id="1973635568">
                              <w:marLeft w:val="0"/>
                              <w:marRight w:val="0"/>
                              <w:marTop w:val="0"/>
                              <w:marBottom w:val="450"/>
                              <w:divBdr>
                                <w:top w:val="none" w:sz="0" w:space="0" w:color="auto"/>
                                <w:left w:val="none" w:sz="0" w:space="0" w:color="auto"/>
                                <w:bottom w:val="none" w:sz="0" w:space="0" w:color="auto"/>
                                <w:right w:val="none" w:sz="0" w:space="0" w:color="auto"/>
                              </w:divBdr>
                              <w:divsChild>
                                <w:div w:id="1722318593">
                                  <w:marLeft w:val="0"/>
                                  <w:marRight w:val="0"/>
                                  <w:marTop w:val="0"/>
                                  <w:marBottom w:val="0"/>
                                  <w:divBdr>
                                    <w:top w:val="none" w:sz="0" w:space="0" w:color="auto"/>
                                    <w:left w:val="none" w:sz="0" w:space="0" w:color="auto"/>
                                    <w:bottom w:val="none" w:sz="0" w:space="0" w:color="auto"/>
                                    <w:right w:val="none" w:sz="0" w:space="0" w:color="auto"/>
                                  </w:divBdr>
                                  <w:divsChild>
                                    <w:div w:id="17601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080720">
      <w:bodyDiv w:val="1"/>
      <w:marLeft w:val="0"/>
      <w:marRight w:val="0"/>
      <w:marTop w:val="0"/>
      <w:marBottom w:val="0"/>
      <w:divBdr>
        <w:top w:val="none" w:sz="0" w:space="0" w:color="auto"/>
        <w:left w:val="none" w:sz="0" w:space="0" w:color="auto"/>
        <w:bottom w:val="none" w:sz="0" w:space="0" w:color="auto"/>
        <w:right w:val="none" w:sz="0" w:space="0" w:color="auto"/>
      </w:divBdr>
    </w:div>
    <w:div w:id="433094106">
      <w:bodyDiv w:val="1"/>
      <w:marLeft w:val="0"/>
      <w:marRight w:val="0"/>
      <w:marTop w:val="0"/>
      <w:marBottom w:val="0"/>
      <w:divBdr>
        <w:top w:val="none" w:sz="0" w:space="0" w:color="auto"/>
        <w:left w:val="none" w:sz="0" w:space="0" w:color="auto"/>
        <w:bottom w:val="none" w:sz="0" w:space="0" w:color="auto"/>
        <w:right w:val="none" w:sz="0" w:space="0" w:color="auto"/>
      </w:divBdr>
      <w:divsChild>
        <w:div w:id="1266231760">
          <w:marLeft w:val="0"/>
          <w:marRight w:val="0"/>
          <w:marTop w:val="0"/>
          <w:marBottom w:val="0"/>
          <w:divBdr>
            <w:top w:val="none" w:sz="0" w:space="0" w:color="auto"/>
            <w:left w:val="none" w:sz="0" w:space="0" w:color="auto"/>
            <w:bottom w:val="none" w:sz="0" w:space="0" w:color="auto"/>
            <w:right w:val="none" w:sz="0" w:space="0" w:color="auto"/>
          </w:divBdr>
          <w:divsChild>
            <w:div w:id="1685477587">
              <w:marLeft w:val="0"/>
              <w:marRight w:val="0"/>
              <w:marTop w:val="0"/>
              <w:marBottom w:val="0"/>
              <w:divBdr>
                <w:top w:val="none" w:sz="0" w:space="0" w:color="auto"/>
                <w:left w:val="none" w:sz="0" w:space="0" w:color="auto"/>
                <w:bottom w:val="none" w:sz="0" w:space="0" w:color="auto"/>
                <w:right w:val="none" w:sz="0" w:space="0" w:color="auto"/>
              </w:divBdr>
              <w:divsChild>
                <w:div w:id="567502074">
                  <w:marLeft w:val="0"/>
                  <w:marRight w:val="0"/>
                  <w:marTop w:val="0"/>
                  <w:marBottom w:val="0"/>
                  <w:divBdr>
                    <w:top w:val="none" w:sz="0" w:space="0" w:color="auto"/>
                    <w:left w:val="none" w:sz="0" w:space="0" w:color="auto"/>
                    <w:bottom w:val="none" w:sz="0" w:space="0" w:color="auto"/>
                    <w:right w:val="none" w:sz="0" w:space="0" w:color="auto"/>
                  </w:divBdr>
                  <w:divsChild>
                    <w:div w:id="1364669494">
                      <w:marLeft w:val="0"/>
                      <w:marRight w:val="0"/>
                      <w:marTop w:val="0"/>
                      <w:marBottom w:val="0"/>
                      <w:divBdr>
                        <w:top w:val="none" w:sz="0" w:space="0" w:color="auto"/>
                        <w:left w:val="none" w:sz="0" w:space="0" w:color="auto"/>
                        <w:bottom w:val="none" w:sz="0" w:space="0" w:color="auto"/>
                        <w:right w:val="none" w:sz="0" w:space="0" w:color="auto"/>
                      </w:divBdr>
                      <w:divsChild>
                        <w:div w:id="1058359113">
                          <w:marLeft w:val="0"/>
                          <w:marRight w:val="0"/>
                          <w:marTop w:val="0"/>
                          <w:marBottom w:val="0"/>
                          <w:divBdr>
                            <w:top w:val="none" w:sz="0" w:space="0" w:color="auto"/>
                            <w:left w:val="none" w:sz="0" w:space="0" w:color="auto"/>
                            <w:bottom w:val="none" w:sz="0" w:space="0" w:color="auto"/>
                            <w:right w:val="none" w:sz="0" w:space="0" w:color="auto"/>
                          </w:divBdr>
                          <w:divsChild>
                            <w:div w:id="242296943">
                              <w:marLeft w:val="0"/>
                              <w:marRight w:val="0"/>
                              <w:marTop w:val="0"/>
                              <w:marBottom w:val="0"/>
                              <w:divBdr>
                                <w:top w:val="none" w:sz="0" w:space="0" w:color="auto"/>
                                <w:left w:val="none" w:sz="0" w:space="0" w:color="auto"/>
                                <w:bottom w:val="none" w:sz="0" w:space="0" w:color="auto"/>
                                <w:right w:val="none" w:sz="0" w:space="0" w:color="auto"/>
                              </w:divBdr>
                            </w:div>
                            <w:div w:id="735008335">
                              <w:marLeft w:val="0"/>
                              <w:marRight w:val="0"/>
                              <w:marTop w:val="0"/>
                              <w:marBottom w:val="0"/>
                              <w:divBdr>
                                <w:top w:val="none" w:sz="0" w:space="0" w:color="auto"/>
                                <w:left w:val="none" w:sz="0" w:space="0" w:color="auto"/>
                                <w:bottom w:val="none" w:sz="0" w:space="0" w:color="auto"/>
                                <w:right w:val="none" w:sz="0" w:space="0" w:color="auto"/>
                              </w:divBdr>
                              <w:divsChild>
                                <w:div w:id="1949268014">
                                  <w:marLeft w:val="0"/>
                                  <w:marRight w:val="0"/>
                                  <w:marTop w:val="0"/>
                                  <w:marBottom w:val="0"/>
                                  <w:divBdr>
                                    <w:top w:val="none" w:sz="0" w:space="0" w:color="auto"/>
                                    <w:left w:val="none" w:sz="0" w:space="0" w:color="auto"/>
                                    <w:bottom w:val="none" w:sz="0" w:space="0" w:color="auto"/>
                                    <w:right w:val="none" w:sz="0" w:space="0" w:color="auto"/>
                                  </w:divBdr>
                                </w:div>
                              </w:divsChild>
                            </w:div>
                            <w:div w:id="973407207">
                              <w:marLeft w:val="0"/>
                              <w:marRight w:val="0"/>
                              <w:marTop w:val="0"/>
                              <w:marBottom w:val="0"/>
                              <w:divBdr>
                                <w:top w:val="none" w:sz="0" w:space="0" w:color="auto"/>
                                <w:left w:val="none" w:sz="0" w:space="0" w:color="auto"/>
                                <w:bottom w:val="none" w:sz="0" w:space="0" w:color="auto"/>
                                <w:right w:val="none" w:sz="0" w:space="0" w:color="auto"/>
                              </w:divBdr>
                            </w:div>
                            <w:div w:id="1242830913">
                              <w:marLeft w:val="0"/>
                              <w:marRight w:val="0"/>
                              <w:marTop w:val="0"/>
                              <w:marBottom w:val="0"/>
                              <w:divBdr>
                                <w:top w:val="none" w:sz="0" w:space="0" w:color="auto"/>
                                <w:left w:val="none" w:sz="0" w:space="0" w:color="auto"/>
                                <w:bottom w:val="none" w:sz="0" w:space="0" w:color="auto"/>
                                <w:right w:val="none" w:sz="0" w:space="0" w:color="auto"/>
                              </w:divBdr>
                            </w:div>
                            <w:div w:id="1410814125">
                              <w:marLeft w:val="0"/>
                              <w:marRight w:val="0"/>
                              <w:marTop w:val="0"/>
                              <w:marBottom w:val="0"/>
                              <w:divBdr>
                                <w:top w:val="none" w:sz="0" w:space="0" w:color="auto"/>
                                <w:left w:val="none" w:sz="0" w:space="0" w:color="auto"/>
                                <w:bottom w:val="none" w:sz="0" w:space="0" w:color="auto"/>
                                <w:right w:val="none" w:sz="0" w:space="0" w:color="auto"/>
                              </w:divBdr>
                            </w:div>
                            <w:div w:id="1460491697">
                              <w:marLeft w:val="0"/>
                              <w:marRight w:val="0"/>
                              <w:marTop w:val="0"/>
                              <w:marBottom w:val="0"/>
                              <w:divBdr>
                                <w:top w:val="none" w:sz="0" w:space="0" w:color="auto"/>
                                <w:left w:val="none" w:sz="0" w:space="0" w:color="auto"/>
                                <w:bottom w:val="none" w:sz="0" w:space="0" w:color="auto"/>
                                <w:right w:val="none" w:sz="0" w:space="0" w:color="auto"/>
                              </w:divBdr>
                            </w:div>
                            <w:div w:id="2003316061">
                              <w:marLeft w:val="0"/>
                              <w:marRight w:val="0"/>
                              <w:marTop w:val="0"/>
                              <w:marBottom w:val="0"/>
                              <w:divBdr>
                                <w:top w:val="none" w:sz="0" w:space="0" w:color="auto"/>
                                <w:left w:val="none" w:sz="0" w:space="0" w:color="auto"/>
                                <w:bottom w:val="none" w:sz="0" w:space="0" w:color="auto"/>
                                <w:right w:val="none" w:sz="0" w:space="0" w:color="auto"/>
                              </w:divBdr>
                            </w:div>
                            <w:div w:id="21441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090357">
      <w:bodyDiv w:val="1"/>
      <w:marLeft w:val="0"/>
      <w:marRight w:val="0"/>
      <w:marTop w:val="0"/>
      <w:marBottom w:val="0"/>
      <w:divBdr>
        <w:top w:val="none" w:sz="0" w:space="0" w:color="auto"/>
        <w:left w:val="none" w:sz="0" w:space="0" w:color="auto"/>
        <w:bottom w:val="none" w:sz="0" w:space="0" w:color="auto"/>
        <w:right w:val="none" w:sz="0" w:space="0" w:color="auto"/>
      </w:divBdr>
    </w:div>
    <w:div w:id="626542888">
      <w:bodyDiv w:val="1"/>
      <w:marLeft w:val="0"/>
      <w:marRight w:val="0"/>
      <w:marTop w:val="0"/>
      <w:marBottom w:val="0"/>
      <w:divBdr>
        <w:top w:val="none" w:sz="0" w:space="0" w:color="auto"/>
        <w:left w:val="none" w:sz="0" w:space="0" w:color="auto"/>
        <w:bottom w:val="none" w:sz="0" w:space="0" w:color="auto"/>
        <w:right w:val="none" w:sz="0" w:space="0" w:color="auto"/>
      </w:divBdr>
      <w:divsChild>
        <w:div w:id="465706104">
          <w:marLeft w:val="0"/>
          <w:marRight w:val="0"/>
          <w:marTop w:val="0"/>
          <w:marBottom w:val="0"/>
          <w:divBdr>
            <w:top w:val="none" w:sz="0" w:space="0" w:color="auto"/>
            <w:left w:val="none" w:sz="0" w:space="0" w:color="auto"/>
            <w:bottom w:val="none" w:sz="0" w:space="0" w:color="auto"/>
            <w:right w:val="none" w:sz="0" w:space="0" w:color="auto"/>
          </w:divBdr>
          <w:divsChild>
            <w:div w:id="1130516540">
              <w:marLeft w:val="0"/>
              <w:marRight w:val="0"/>
              <w:marTop w:val="0"/>
              <w:marBottom w:val="0"/>
              <w:divBdr>
                <w:top w:val="none" w:sz="0" w:space="0" w:color="auto"/>
                <w:left w:val="none" w:sz="0" w:space="0" w:color="auto"/>
                <w:bottom w:val="none" w:sz="0" w:space="0" w:color="auto"/>
                <w:right w:val="none" w:sz="0" w:space="0" w:color="auto"/>
              </w:divBdr>
              <w:divsChild>
                <w:div w:id="1956056040">
                  <w:marLeft w:val="0"/>
                  <w:marRight w:val="0"/>
                  <w:marTop w:val="0"/>
                  <w:marBottom w:val="0"/>
                  <w:divBdr>
                    <w:top w:val="none" w:sz="0" w:space="0" w:color="auto"/>
                    <w:left w:val="none" w:sz="0" w:space="0" w:color="auto"/>
                    <w:bottom w:val="none" w:sz="0" w:space="0" w:color="auto"/>
                    <w:right w:val="none" w:sz="0" w:space="0" w:color="auto"/>
                  </w:divBdr>
                  <w:divsChild>
                    <w:div w:id="402139732">
                      <w:marLeft w:val="0"/>
                      <w:marRight w:val="0"/>
                      <w:marTop w:val="0"/>
                      <w:marBottom w:val="0"/>
                      <w:divBdr>
                        <w:top w:val="none" w:sz="0" w:space="0" w:color="auto"/>
                        <w:left w:val="none" w:sz="0" w:space="0" w:color="auto"/>
                        <w:bottom w:val="none" w:sz="0" w:space="0" w:color="auto"/>
                        <w:right w:val="none" w:sz="0" w:space="0" w:color="auto"/>
                      </w:divBdr>
                      <w:divsChild>
                        <w:div w:id="13431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762234">
      <w:bodyDiv w:val="1"/>
      <w:marLeft w:val="0"/>
      <w:marRight w:val="0"/>
      <w:marTop w:val="0"/>
      <w:marBottom w:val="0"/>
      <w:divBdr>
        <w:top w:val="none" w:sz="0" w:space="0" w:color="auto"/>
        <w:left w:val="none" w:sz="0" w:space="0" w:color="auto"/>
        <w:bottom w:val="none" w:sz="0" w:space="0" w:color="auto"/>
        <w:right w:val="none" w:sz="0" w:space="0" w:color="auto"/>
      </w:divBdr>
    </w:div>
    <w:div w:id="1187251121">
      <w:bodyDiv w:val="1"/>
      <w:marLeft w:val="0"/>
      <w:marRight w:val="0"/>
      <w:marTop w:val="0"/>
      <w:marBottom w:val="0"/>
      <w:divBdr>
        <w:top w:val="none" w:sz="0" w:space="0" w:color="auto"/>
        <w:left w:val="none" w:sz="0" w:space="0" w:color="auto"/>
        <w:bottom w:val="none" w:sz="0" w:space="0" w:color="auto"/>
        <w:right w:val="none" w:sz="0" w:space="0" w:color="auto"/>
      </w:divBdr>
      <w:divsChild>
        <w:div w:id="1211266572">
          <w:marLeft w:val="0"/>
          <w:marRight w:val="0"/>
          <w:marTop w:val="0"/>
          <w:marBottom w:val="0"/>
          <w:divBdr>
            <w:top w:val="none" w:sz="0" w:space="0" w:color="auto"/>
            <w:left w:val="none" w:sz="0" w:space="0" w:color="auto"/>
            <w:bottom w:val="none" w:sz="0" w:space="0" w:color="auto"/>
            <w:right w:val="none" w:sz="0" w:space="0" w:color="auto"/>
          </w:divBdr>
          <w:divsChild>
            <w:div w:id="932392852">
              <w:marLeft w:val="0"/>
              <w:marRight w:val="0"/>
              <w:marTop w:val="0"/>
              <w:marBottom w:val="0"/>
              <w:divBdr>
                <w:top w:val="none" w:sz="0" w:space="0" w:color="auto"/>
                <w:left w:val="none" w:sz="0" w:space="0" w:color="auto"/>
                <w:bottom w:val="none" w:sz="0" w:space="0" w:color="auto"/>
                <w:right w:val="none" w:sz="0" w:space="0" w:color="auto"/>
              </w:divBdr>
              <w:divsChild>
                <w:div w:id="908228247">
                  <w:marLeft w:val="0"/>
                  <w:marRight w:val="0"/>
                  <w:marTop w:val="0"/>
                  <w:marBottom w:val="0"/>
                  <w:divBdr>
                    <w:top w:val="none" w:sz="0" w:space="0" w:color="auto"/>
                    <w:left w:val="none" w:sz="0" w:space="0" w:color="auto"/>
                    <w:bottom w:val="none" w:sz="0" w:space="0" w:color="auto"/>
                    <w:right w:val="none" w:sz="0" w:space="0" w:color="auto"/>
                  </w:divBdr>
                  <w:divsChild>
                    <w:div w:id="1796407674">
                      <w:marLeft w:val="0"/>
                      <w:marRight w:val="0"/>
                      <w:marTop w:val="0"/>
                      <w:marBottom w:val="0"/>
                      <w:divBdr>
                        <w:top w:val="none" w:sz="0" w:space="0" w:color="auto"/>
                        <w:left w:val="none" w:sz="0" w:space="0" w:color="auto"/>
                        <w:bottom w:val="none" w:sz="0" w:space="0" w:color="auto"/>
                        <w:right w:val="none" w:sz="0" w:space="0" w:color="auto"/>
                      </w:divBdr>
                      <w:divsChild>
                        <w:div w:id="383218515">
                          <w:marLeft w:val="0"/>
                          <w:marRight w:val="0"/>
                          <w:marTop w:val="0"/>
                          <w:marBottom w:val="0"/>
                          <w:divBdr>
                            <w:top w:val="none" w:sz="0" w:space="0" w:color="auto"/>
                            <w:left w:val="none" w:sz="0" w:space="0" w:color="auto"/>
                            <w:bottom w:val="none" w:sz="0" w:space="0" w:color="auto"/>
                            <w:right w:val="none" w:sz="0" w:space="0" w:color="auto"/>
                          </w:divBdr>
                          <w:divsChild>
                            <w:div w:id="96407335">
                              <w:marLeft w:val="0"/>
                              <w:marRight w:val="0"/>
                              <w:marTop w:val="0"/>
                              <w:marBottom w:val="0"/>
                              <w:divBdr>
                                <w:top w:val="none" w:sz="0" w:space="0" w:color="auto"/>
                                <w:left w:val="none" w:sz="0" w:space="0" w:color="auto"/>
                                <w:bottom w:val="none" w:sz="0" w:space="0" w:color="auto"/>
                                <w:right w:val="none" w:sz="0" w:space="0" w:color="auto"/>
                              </w:divBdr>
                            </w:div>
                            <w:div w:id="359864857">
                              <w:marLeft w:val="0"/>
                              <w:marRight w:val="0"/>
                              <w:marTop w:val="0"/>
                              <w:marBottom w:val="0"/>
                              <w:divBdr>
                                <w:top w:val="none" w:sz="0" w:space="0" w:color="auto"/>
                                <w:left w:val="none" w:sz="0" w:space="0" w:color="auto"/>
                                <w:bottom w:val="none" w:sz="0" w:space="0" w:color="auto"/>
                                <w:right w:val="none" w:sz="0" w:space="0" w:color="auto"/>
                              </w:divBdr>
                            </w:div>
                            <w:div w:id="1222978386">
                              <w:marLeft w:val="0"/>
                              <w:marRight w:val="0"/>
                              <w:marTop w:val="0"/>
                              <w:marBottom w:val="0"/>
                              <w:divBdr>
                                <w:top w:val="none" w:sz="0" w:space="0" w:color="auto"/>
                                <w:left w:val="none" w:sz="0" w:space="0" w:color="auto"/>
                                <w:bottom w:val="none" w:sz="0" w:space="0" w:color="auto"/>
                                <w:right w:val="none" w:sz="0" w:space="0" w:color="auto"/>
                              </w:divBdr>
                            </w:div>
                            <w:div w:id="14156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187949">
      <w:bodyDiv w:val="1"/>
      <w:marLeft w:val="0"/>
      <w:marRight w:val="0"/>
      <w:marTop w:val="0"/>
      <w:marBottom w:val="0"/>
      <w:divBdr>
        <w:top w:val="none" w:sz="0" w:space="0" w:color="auto"/>
        <w:left w:val="none" w:sz="0" w:space="0" w:color="auto"/>
        <w:bottom w:val="none" w:sz="0" w:space="0" w:color="auto"/>
        <w:right w:val="none" w:sz="0" w:space="0" w:color="auto"/>
      </w:divBdr>
    </w:div>
    <w:div w:id="1597597861">
      <w:bodyDiv w:val="1"/>
      <w:marLeft w:val="0"/>
      <w:marRight w:val="0"/>
      <w:marTop w:val="0"/>
      <w:marBottom w:val="0"/>
      <w:divBdr>
        <w:top w:val="none" w:sz="0" w:space="0" w:color="auto"/>
        <w:left w:val="none" w:sz="0" w:space="0" w:color="auto"/>
        <w:bottom w:val="none" w:sz="0" w:space="0" w:color="auto"/>
        <w:right w:val="none" w:sz="0" w:space="0" w:color="auto"/>
      </w:divBdr>
    </w:div>
    <w:div w:id="1846968146">
      <w:bodyDiv w:val="1"/>
      <w:marLeft w:val="0"/>
      <w:marRight w:val="0"/>
      <w:marTop w:val="0"/>
      <w:marBottom w:val="0"/>
      <w:divBdr>
        <w:top w:val="none" w:sz="0" w:space="0" w:color="auto"/>
        <w:left w:val="none" w:sz="0" w:space="0" w:color="auto"/>
        <w:bottom w:val="none" w:sz="0" w:space="0" w:color="auto"/>
        <w:right w:val="none" w:sz="0" w:space="0" w:color="auto"/>
      </w:divBdr>
      <w:divsChild>
        <w:div w:id="1194615204">
          <w:marLeft w:val="0"/>
          <w:marRight w:val="0"/>
          <w:marTop w:val="0"/>
          <w:marBottom w:val="0"/>
          <w:divBdr>
            <w:top w:val="none" w:sz="0" w:space="0" w:color="auto"/>
            <w:left w:val="none" w:sz="0" w:space="0" w:color="auto"/>
            <w:bottom w:val="none" w:sz="0" w:space="0" w:color="auto"/>
            <w:right w:val="none" w:sz="0" w:space="0" w:color="auto"/>
          </w:divBdr>
          <w:divsChild>
            <w:div w:id="1650865027">
              <w:marLeft w:val="0"/>
              <w:marRight w:val="0"/>
              <w:marTop w:val="0"/>
              <w:marBottom w:val="0"/>
              <w:divBdr>
                <w:top w:val="none" w:sz="0" w:space="0" w:color="auto"/>
                <w:left w:val="none" w:sz="0" w:space="0" w:color="auto"/>
                <w:bottom w:val="none" w:sz="0" w:space="0" w:color="auto"/>
                <w:right w:val="none" w:sz="0" w:space="0" w:color="auto"/>
              </w:divBdr>
              <w:divsChild>
                <w:div w:id="1014841831">
                  <w:marLeft w:val="0"/>
                  <w:marRight w:val="0"/>
                  <w:marTop w:val="0"/>
                  <w:marBottom w:val="0"/>
                  <w:divBdr>
                    <w:top w:val="none" w:sz="0" w:space="0" w:color="auto"/>
                    <w:left w:val="none" w:sz="0" w:space="0" w:color="auto"/>
                    <w:bottom w:val="none" w:sz="0" w:space="0" w:color="auto"/>
                    <w:right w:val="none" w:sz="0" w:space="0" w:color="auto"/>
                  </w:divBdr>
                  <w:divsChild>
                    <w:div w:id="863517458">
                      <w:marLeft w:val="0"/>
                      <w:marRight w:val="0"/>
                      <w:marTop w:val="0"/>
                      <w:marBottom w:val="0"/>
                      <w:divBdr>
                        <w:top w:val="none" w:sz="0" w:space="0" w:color="auto"/>
                        <w:left w:val="none" w:sz="0" w:space="0" w:color="auto"/>
                        <w:bottom w:val="none" w:sz="0" w:space="0" w:color="auto"/>
                        <w:right w:val="none" w:sz="0" w:space="0" w:color="auto"/>
                      </w:divBdr>
                      <w:divsChild>
                        <w:div w:id="1756314659">
                          <w:marLeft w:val="0"/>
                          <w:marRight w:val="0"/>
                          <w:marTop w:val="0"/>
                          <w:marBottom w:val="0"/>
                          <w:divBdr>
                            <w:top w:val="none" w:sz="0" w:space="0" w:color="auto"/>
                            <w:left w:val="none" w:sz="0" w:space="0" w:color="auto"/>
                            <w:bottom w:val="none" w:sz="0" w:space="0" w:color="auto"/>
                            <w:right w:val="none" w:sz="0" w:space="0" w:color="auto"/>
                          </w:divBdr>
                          <w:divsChild>
                            <w:div w:id="17214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55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F3608-9921-42FB-8CF2-C807123F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3457</Words>
  <Characters>19706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 и Света</dc:creator>
  <cp:lastModifiedBy>admin</cp:lastModifiedBy>
  <cp:revision>2</cp:revision>
  <cp:lastPrinted>2019-09-25T07:10:00Z</cp:lastPrinted>
  <dcterms:created xsi:type="dcterms:W3CDTF">2019-11-02T14:36:00Z</dcterms:created>
  <dcterms:modified xsi:type="dcterms:W3CDTF">2019-11-02T14:36:00Z</dcterms:modified>
</cp:coreProperties>
</file>