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4"/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8F4D9F" w:rsidTr="008F4D9F">
        <w:trPr>
          <w:trHeight w:val="2010"/>
        </w:trPr>
        <w:tc>
          <w:tcPr>
            <w:tcW w:w="9570" w:type="dxa"/>
          </w:tcPr>
          <w:p w:rsidR="008F4D9F" w:rsidRDefault="008F4D9F" w:rsidP="001521C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544BBD" wp14:editId="60EA9229">
                  <wp:extent cx="771525" cy="771525"/>
                  <wp:effectExtent l="0" t="0" r="0" b="0"/>
                  <wp:docPr id="2" name="Рисунок 2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4D9F" w:rsidRPr="008F4D9F" w:rsidRDefault="008F4D9F" w:rsidP="001521CC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8F4D9F">
              <w:rPr>
                <w:rFonts w:ascii="Times New Roman" w:hAnsi="Times New Roman" w:cs="Times New Roman"/>
                <w:b/>
                <w:u w:val="single"/>
              </w:rPr>
              <w:t>______________СОВЕТ ДЕПУТАТОВ УСТЬ-БЮРСКОГО СЕЛЬСОВЕТА_________</w:t>
            </w:r>
          </w:p>
        </w:tc>
      </w:tr>
    </w:tbl>
    <w:p w:rsidR="003F06BF" w:rsidRPr="003F06BF" w:rsidRDefault="003F06BF" w:rsidP="003F06BF">
      <w:pPr>
        <w:spacing w:line="240" w:lineRule="auto"/>
        <w:ind w:left="6379"/>
        <w:rPr>
          <w:rFonts w:ascii="Times New Roman" w:hAnsi="Times New Roman" w:cs="Times New Roman"/>
        </w:rPr>
      </w:pPr>
      <w:bookmarkStart w:id="0" w:name="_GoBack"/>
      <w:bookmarkEnd w:id="0"/>
      <w:r w:rsidRPr="003F06BF">
        <w:rPr>
          <w:rFonts w:ascii="Times New Roman" w:hAnsi="Times New Roman" w:cs="Times New Roman"/>
          <w:sz w:val="20"/>
          <w:szCs w:val="20"/>
        </w:rPr>
        <w:t>Принято на сессии</w:t>
      </w:r>
      <w:r w:rsidRPr="003F06BF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Совета депутатов  от  30.06.2014г.</w:t>
      </w:r>
    </w:p>
    <w:p w:rsidR="00445F66" w:rsidRPr="00F328F4" w:rsidRDefault="00445F66" w:rsidP="0056703B">
      <w:pPr>
        <w:spacing w:line="240" w:lineRule="auto"/>
        <w:ind w:left="5670" w:hanging="567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F4D9F" w:rsidRDefault="008F4D9F" w:rsidP="0069042B">
      <w:pPr>
        <w:spacing w:line="240" w:lineRule="auto"/>
        <w:ind w:left="709" w:right="14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Е Ш Е Н И Е </w:t>
      </w:r>
    </w:p>
    <w:p w:rsidR="008F4D9F" w:rsidRPr="008F4D9F" w:rsidRDefault="008F4D9F" w:rsidP="008F4D9F">
      <w:pPr>
        <w:jc w:val="center"/>
        <w:rPr>
          <w:rFonts w:ascii="Times New Roman" w:hAnsi="Times New Roman" w:cs="Times New Roman"/>
          <w:sz w:val="26"/>
          <w:szCs w:val="26"/>
        </w:rPr>
      </w:pPr>
      <w:r w:rsidRPr="008F4D9F">
        <w:rPr>
          <w:rFonts w:ascii="Times New Roman" w:hAnsi="Times New Roman" w:cs="Times New Roman"/>
          <w:sz w:val="26"/>
          <w:szCs w:val="26"/>
        </w:rPr>
        <w:t xml:space="preserve">от  </w:t>
      </w:r>
      <w:r w:rsidR="00F328F4">
        <w:rPr>
          <w:rFonts w:ascii="Times New Roman" w:hAnsi="Times New Roman" w:cs="Times New Roman"/>
          <w:sz w:val="26"/>
          <w:szCs w:val="26"/>
        </w:rPr>
        <w:t>31 июля 2014г</w:t>
      </w:r>
      <w:r w:rsidRPr="008F4D9F">
        <w:rPr>
          <w:rFonts w:ascii="Times New Roman" w:hAnsi="Times New Roman" w:cs="Times New Roman"/>
          <w:sz w:val="26"/>
          <w:szCs w:val="26"/>
        </w:rPr>
        <w:t xml:space="preserve">.               </w:t>
      </w:r>
      <w:r w:rsidR="0056703B">
        <w:rPr>
          <w:rFonts w:ascii="Times New Roman" w:hAnsi="Times New Roman" w:cs="Times New Roman"/>
          <w:sz w:val="26"/>
          <w:szCs w:val="26"/>
        </w:rPr>
        <w:t xml:space="preserve">  </w:t>
      </w:r>
      <w:r w:rsidRPr="008F4D9F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8F4D9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Pr="008F4D9F">
        <w:rPr>
          <w:rFonts w:ascii="Times New Roman" w:hAnsi="Times New Roman" w:cs="Times New Roman"/>
          <w:sz w:val="26"/>
          <w:szCs w:val="26"/>
        </w:rPr>
        <w:t>.У</w:t>
      </w:r>
      <w:proofErr w:type="gramEnd"/>
      <w:r w:rsidRPr="008F4D9F">
        <w:rPr>
          <w:rFonts w:ascii="Times New Roman" w:hAnsi="Times New Roman" w:cs="Times New Roman"/>
          <w:sz w:val="26"/>
          <w:szCs w:val="26"/>
        </w:rPr>
        <w:t>сть-Бюр</w:t>
      </w:r>
      <w:proofErr w:type="spellEnd"/>
      <w:r w:rsidRPr="008F4D9F">
        <w:rPr>
          <w:rFonts w:ascii="Times New Roman" w:hAnsi="Times New Roman" w:cs="Times New Roman"/>
          <w:sz w:val="26"/>
          <w:szCs w:val="26"/>
        </w:rPr>
        <w:t xml:space="preserve">                        № </w:t>
      </w:r>
      <w:r w:rsidR="0056703B">
        <w:rPr>
          <w:rFonts w:ascii="Times New Roman" w:hAnsi="Times New Roman" w:cs="Times New Roman"/>
          <w:sz w:val="26"/>
          <w:szCs w:val="26"/>
        </w:rPr>
        <w:t xml:space="preserve"> </w:t>
      </w:r>
      <w:r w:rsidR="003F06BF">
        <w:rPr>
          <w:rFonts w:ascii="Times New Roman" w:hAnsi="Times New Roman" w:cs="Times New Roman"/>
          <w:sz w:val="26"/>
          <w:szCs w:val="26"/>
        </w:rPr>
        <w:t>78</w:t>
      </w:r>
      <w:r w:rsidR="004130B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F4D9F" w:rsidRPr="0056703B" w:rsidRDefault="008F4D9F" w:rsidP="00F328F4">
      <w:pPr>
        <w:spacing w:line="240" w:lineRule="auto"/>
        <w:ind w:left="425" w:right="284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56703B">
        <w:rPr>
          <w:rFonts w:ascii="Times New Roman" w:hAnsi="Times New Roman" w:cs="Times New Roman"/>
          <w:b/>
          <w:i/>
          <w:sz w:val="26"/>
          <w:szCs w:val="26"/>
        </w:rPr>
        <w:t xml:space="preserve">Об оценке налогового потенциала </w:t>
      </w:r>
      <w:proofErr w:type="spellStart"/>
      <w:r w:rsidRPr="0056703B">
        <w:rPr>
          <w:rFonts w:ascii="Times New Roman" w:hAnsi="Times New Roman" w:cs="Times New Roman"/>
          <w:b/>
          <w:i/>
          <w:sz w:val="26"/>
          <w:szCs w:val="26"/>
        </w:rPr>
        <w:t>Усть-Бюрского</w:t>
      </w:r>
      <w:proofErr w:type="spellEnd"/>
      <w:r w:rsidRPr="0056703B">
        <w:rPr>
          <w:rFonts w:ascii="Times New Roman" w:hAnsi="Times New Roman" w:cs="Times New Roman"/>
          <w:b/>
          <w:i/>
          <w:sz w:val="26"/>
          <w:szCs w:val="26"/>
        </w:rPr>
        <w:t xml:space="preserve"> сельсовета </w:t>
      </w:r>
      <w:r w:rsidR="00F328F4">
        <w:rPr>
          <w:rFonts w:ascii="Times New Roman" w:hAnsi="Times New Roman" w:cs="Times New Roman"/>
          <w:b/>
          <w:i/>
          <w:sz w:val="26"/>
          <w:szCs w:val="26"/>
        </w:rPr>
        <w:t>за первое полугодие 2014г.</w:t>
      </w:r>
      <w:r w:rsidRPr="0056703B">
        <w:rPr>
          <w:rFonts w:ascii="Times New Roman" w:hAnsi="Times New Roman" w:cs="Times New Roman"/>
          <w:b/>
          <w:i/>
          <w:sz w:val="26"/>
          <w:szCs w:val="26"/>
        </w:rPr>
        <w:t xml:space="preserve">  и основных путях его увеличения</w:t>
      </w:r>
    </w:p>
    <w:p w:rsidR="0069042B" w:rsidRDefault="0056703B" w:rsidP="0056703B">
      <w:pPr>
        <w:pStyle w:val="a6"/>
        <w:spacing w:after="100" w:afterAutospacing="1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130B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D2F3C">
        <w:rPr>
          <w:rFonts w:ascii="Times New Roman" w:hAnsi="Times New Roman" w:cs="Times New Roman"/>
          <w:sz w:val="26"/>
          <w:szCs w:val="26"/>
        </w:rPr>
        <w:t>З</w:t>
      </w:r>
      <w:r w:rsidR="0069042B" w:rsidRPr="00BF3D97">
        <w:rPr>
          <w:rFonts w:ascii="Times New Roman" w:hAnsi="Times New Roman" w:cs="Times New Roman"/>
          <w:sz w:val="26"/>
          <w:szCs w:val="26"/>
        </w:rPr>
        <w:t>аслушав отчет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042B" w:rsidRPr="00BF3D97">
        <w:rPr>
          <w:rFonts w:ascii="Times New Roman" w:hAnsi="Times New Roman" w:cs="Times New Roman"/>
          <w:sz w:val="26"/>
          <w:szCs w:val="26"/>
        </w:rPr>
        <w:t>об оценке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 xml:space="preserve">  налогового потенциала </w:t>
      </w:r>
      <w:proofErr w:type="spellStart"/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>Усть-Бюрского</w:t>
      </w:r>
      <w:proofErr w:type="spellEnd"/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сельсовета</w:t>
      </w:r>
      <w:r w:rsidR="004130B5">
        <w:rPr>
          <w:rFonts w:ascii="Times New Roman" w:hAnsi="Times New Roman" w:cs="Times New Roman"/>
          <w:color w:val="000000"/>
          <w:sz w:val="26"/>
          <w:szCs w:val="26"/>
        </w:rPr>
        <w:t xml:space="preserve"> по итогам 1 полугодия 2914г.</w:t>
      </w:r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 xml:space="preserve">  и об основных путях его увеличения, 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представленный  администрацией Усть-Бюрского сельсовета, в соответствии со статьей 9 Устава муниципального образования Усть-Бюрский сельсовет, Совет депутатов </w:t>
      </w:r>
      <w:proofErr w:type="spellStart"/>
      <w:r w:rsidR="0069042B" w:rsidRPr="00BF3D97">
        <w:rPr>
          <w:rFonts w:ascii="Times New Roman" w:hAnsi="Times New Roman" w:cs="Times New Roman"/>
          <w:sz w:val="26"/>
          <w:szCs w:val="26"/>
        </w:rPr>
        <w:t>Усть-Бюрского</w:t>
      </w:r>
      <w:proofErr w:type="spellEnd"/>
      <w:r w:rsidR="0069042B" w:rsidRPr="00BF3D97">
        <w:rPr>
          <w:rFonts w:ascii="Times New Roman" w:hAnsi="Times New Roman" w:cs="Times New Roman"/>
          <w:sz w:val="26"/>
          <w:szCs w:val="26"/>
        </w:rPr>
        <w:t xml:space="preserve"> сельсовета                                        </w:t>
      </w:r>
      <w:r w:rsidR="004130B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      </w:t>
      </w:r>
      <w:r w:rsidR="00F96587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 xml:space="preserve">РЕШИЛ:                                                                                                                                             1. </w:t>
      </w:r>
      <w:r w:rsidR="0069042B" w:rsidRPr="00BF3D97">
        <w:rPr>
          <w:rFonts w:ascii="Times New Roman" w:hAnsi="Times New Roman" w:cs="Times New Roman"/>
          <w:sz w:val="26"/>
          <w:szCs w:val="26"/>
        </w:rPr>
        <w:t>Отчет об  оценке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 xml:space="preserve">  налогового потенциала </w:t>
      </w:r>
      <w:proofErr w:type="spellStart"/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>Усть</w:t>
      </w:r>
      <w:r w:rsidR="004130B5">
        <w:rPr>
          <w:rFonts w:ascii="Times New Roman" w:hAnsi="Times New Roman" w:cs="Times New Roman"/>
          <w:color w:val="000000"/>
          <w:sz w:val="26"/>
          <w:szCs w:val="26"/>
        </w:rPr>
        <w:t>-Бюрского</w:t>
      </w:r>
      <w:proofErr w:type="spellEnd"/>
      <w:r w:rsidR="004130B5">
        <w:rPr>
          <w:rFonts w:ascii="Times New Roman" w:hAnsi="Times New Roman" w:cs="Times New Roman"/>
          <w:color w:val="000000"/>
          <w:sz w:val="26"/>
          <w:szCs w:val="26"/>
        </w:rPr>
        <w:t xml:space="preserve"> сельсовета  по итогам 1 полугодия 2914г.</w:t>
      </w:r>
      <w:r w:rsidR="004130B5" w:rsidRPr="00BF3D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9042B" w:rsidRPr="00BF3D97">
        <w:rPr>
          <w:rFonts w:ascii="Times New Roman" w:hAnsi="Times New Roman" w:cs="Times New Roman"/>
          <w:color w:val="000000"/>
          <w:sz w:val="26"/>
          <w:szCs w:val="26"/>
        </w:rPr>
        <w:t>и об основных путях его увеличения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 принять к сведению.                                                                                            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>2.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Депутатам Совета депутатов Усть-Бюрского сельсовета  проводить инфо</w:t>
      </w:r>
      <w:r>
        <w:rPr>
          <w:rFonts w:ascii="Times New Roman" w:hAnsi="Times New Roman" w:cs="Times New Roman"/>
          <w:sz w:val="26"/>
          <w:szCs w:val="26"/>
        </w:rPr>
        <w:t>рмационно-разъяснительную работу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среди населения, направленную на повышение уровня собираемости налогов.                                                                                               </w:t>
      </w:r>
      <w:r w:rsidR="0069042B" w:rsidRPr="00BF3D97">
        <w:rPr>
          <w:rFonts w:ascii="Times New Roman" w:hAnsi="Times New Roman" w:cs="Times New Roman"/>
          <w:b/>
          <w:sz w:val="26"/>
          <w:szCs w:val="26"/>
        </w:rPr>
        <w:t>3.</w:t>
      </w:r>
      <w:r w:rsidR="0069042B" w:rsidRPr="00BF3D97">
        <w:rPr>
          <w:rFonts w:ascii="Times New Roman" w:hAnsi="Times New Roman" w:cs="Times New Roman"/>
          <w:sz w:val="26"/>
          <w:szCs w:val="26"/>
        </w:rPr>
        <w:t>Администрации Усть-Бюрского сельсовета</w:t>
      </w:r>
      <w:r w:rsidR="00BF3D97" w:rsidRPr="00BF3D97">
        <w:rPr>
          <w:rFonts w:ascii="Times New Roman" w:hAnsi="Times New Roman" w:cs="Times New Roman"/>
          <w:sz w:val="26"/>
          <w:szCs w:val="26"/>
        </w:rPr>
        <w:t>:</w:t>
      </w:r>
      <w:r w:rsidR="00BF3D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- 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совершенствовать механизм мобилизации, учета и </w:t>
      </w:r>
      <w:proofErr w:type="gramStart"/>
      <w:r w:rsidR="0069042B" w:rsidRPr="00BF3D97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69042B" w:rsidRPr="00BF3D97">
        <w:rPr>
          <w:rFonts w:ascii="Times New Roman" w:hAnsi="Times New Roman" w:cs="Times New Roman"/>
          <w:sz w:val="26"/>
          <w:szCs w:val="26"/>
        </w:rPr>
        <w:t xml:space="preserve"> полнотой и своевременностью уплаты налогов, </w:t>
      </w:r>
      <w:r w:rsidRPr="00BF3D97">
        <w:rPr>
          <w:rFonts w:ascii="Times New Roman" w:hAnsi="Times New Roman" w:cs="Times New Roman"/>
          <w:sz w:val="26"/>
          <w:szCs w:val="26"/>
        </w:rPr>
        <w:t>применять</w:t>
      </w:r>
      <w:r w:rsidR="0069042B" w:rsidRPr="00BF3D97">
        <w:rPr>
          <w:rFonts w:ascii="Times New Roman" w:hAnsi="Times New Roman" w:cs="Times New Roman"/>
          <w:sz w:val="26"/>
          <w:szCs w:val="26"/>
        </w:rPr>
        <w:t xml:space="preserve"> комплекс административных мер для неплательщиков путем соз</w:t>
      </w:r>
      <w:r w:rsidR="00BF3D97">
        <w:rPr>
          <w:rFonts w:ascii="Times New Roman" w:hAnsi="Times New Roman" w:cs="Times New Roman"/>
          <w:sz w:val="26"/>
          <w:szCs w:val="26"/>
        </w:rPr>
        <w:t>дания межведомственных комиссий;                                              - осуществлять в</w:t>
      </w:r>
      <w:r w:rsidR="00BF3D97" w:rsidRPr="00BF3D97">
        <w:rPr>
          <w:rFonts w:ascii="Times New Roman" w:hAnsi="Times New Roman" w:cs="Times New Roman"/>
          <w:sz w:val="26"/>
          <w:szCs w:val="26"/>
        </w:rPr>
        <w:t xml:space="preserve">заимодействие с налоговым  органом в области формирования и развития налоговой культуры, связанное с воспитанием законопослушного </w:t>
      </w:r>
      <w:proofErr w:type="spellStart"/>
      <w:proofErr w:type="gramStart"/>
      <w:r w:rsidR="00BF3D97" w:rsidRPr="00BF3D97">
        <w:rPr>
          <w:rFonts w:ascii="Times New Roman" w:hAnsi="Times New Roman" w:cs="Times New Roman"/>
          <w:sz w:val="26"/>
          <w:szCs w:val="26"/>
        </w:rPr>
        <w:t>налого</w:t>
      </w:r>
      <w:proofErr w:type="spellEnd"/>
      <w:r w:rsidR="00F96587">
        <w:rPr>
          <w:rFonts w:ascii="Times New Roman" w:hAnsi="Times New Roman" w:cs="Times New Roman"/>
          <w:sz w:val="26"/>
          <w:szCs w:val="26"/>
        </w:rPr>
        <w:t>-</w:t>
      </w:r>
      <w:r w:rsidR="00BF3D97" w:rsidRPr="00BF3D97">
        <w:rPr>
          <w:rFonts w:ascii="Times New Roman" w:hAnsi="Times New Roman" w:cs="Times New Roman"/>
          <w:sz w:val="26"/>
          <w:szCs w:val="26"/>
        </w:rPr>
        <w:t>плательщика</w:t>
      </w:r>
      <w:proofErr w:type="gramEnd"/>
      <w:r w:rsidR="00BF3D97" w:rsidRPr="00BF3D97">
        <w:rPr>
          <w:rFonts w:ascii="Times New Roman" w:hAnsi="Times New Roman" w:cs="Times New Roman"/>
          <w:sz w:val="26"/>
          <w:szCs w:val="26"/>
        </w:rPr>
        <w:t xml:space="preserve"> и формированием позитивного отношения к уплате налогов как к конституционной обязанности гражданина</w:t>
      </w:r>
      <w:r w:rsidR="00BF3D97">
        <w:rPr>
          <w:rFonts w:ascii="Times New Roman" w:hAnsi="Times New Roman" w:cs="Times New Roman"/>
          <w:sz w:val="26"/>
          <w:szCs w:val="26"/>
        </w:rPr>
        <w:t>;</w:t>
      </w:r>
    </w:p>
    <w:p w:rsidR="00BF3D97" w:rsidRDefault="00BF3D97" w:rsidP="0056703B">
      <w:pPr>
        <w:pStyle w:val="a6"/>
        <w:spacing w:after="100" w:afterAutospacing="1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провести </w:t>
      </w:r>
      <w:r w:rsidRPr="00747A7D">
        <w:rPr>
          <w:rFonts w:ascii="Times New Roman" w:hAnsi="Times New Roman" w:cs="Times New Roman"/>
          <w:sz w:val="26"/>
          <w:szCs w:val="26"/>
        </w:rPr>
        <w:t>инвентаризации объектов земельной и имущественной собственности, повышен</w:t>
      </w:r>
      <w:r>
        <w:rPr>
          <w:rFonts w:ascii="Times New Roman" w:hAnsi="Times New Roman" w:cs="Times New Roman"/>
          <w:sz w:val="26"/>
          <w:szCs w:val="26"/>
        </w:rPr>
        <w:t>ие уровня налогооблагаемой базы;</w:t>
      </w:r>
    </w:p>
    <w:p w:rsidR="00BF3D97" w:rsidRDefault="00BF3D97" w:rsidP="0056703B">
      <w:pPr>
        <w:pStyle w:val="a6"/>
        <w:spacing w:after="100" w:afterAutospacing="1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провести </w:t>
      </w:r>
      <w:r w:rsidRPr="00747A7D">
        <w:rPr>
          <w:rFonts w:ascii="Times New Roman" w:hAnsi="Times New Roman" w:cs="Times New Roman"/>
          <w:sz w:val="26"/>
          <w:szCs w:val="26"/>
        </w:rPr>
        <w:t>инвентаризации земель промышленного  назначения, привлечение к налогообложению собственников и пользователей земель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9042B" w:rsidRPr="0069042B" w:rsidRDefault="00BF3D97" w:rsidP="0056703B">
      <w:pPr>
        <w:pStyle w:val="a6"/>
        <w:spacing w:after="100" w:afterAutospacing="1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привлекать </w:t>
      </w:r>
      <w:r w:rsidRPr="00747A7D">
        <w:rPr>
          <w:rFonts w:ascii="Times New Roman" w:hAnsi="Times New Roman" w:cs="Times New Roman"/>
          <w:sz w:val="26"/>
          <w:szCs w:val="26"/>
        </w:rPr>
        <w:t>к налоговому учету и налогообложению выпадающих объектов недвижимого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                                     </w:t>
      </w:r>
      <w:r w:rsidR="0069042B" w:rsidRPr="0069042B">
        <w:rPr>
          <w:rFonts w:ascii="Times New Roman" w:hAnsi="Times New Roman" w:cs="Times New Roman"/>
          <w:sz w:val="26"/>
          <w:szCs w:val="26"/>
        </w:rPr>
        <w:t xml:space="preserve">    </w:t>
      </w:r>
      <w:r w:rsidR="00445F66" w:rsidRPr="00445F66">
        <w:rPr>
          <w:rFonts w:ascii="Times New Roman" w:hAnsi="Times New Roman" w:cs="Times New Roman"/>
          <w:b/>
          <w:sz w:val="26"/>
          <w:szCs w:val="26"/>
        </w:rPr>
        <w:t>4</w:t>
      </w:r>
      <w:r w:rsidR="0069042B" w:rsidRPr="00445F6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9042B" w:rsidRPr="0069042B">
        <w:rPr>
          <w:rFonts w:ascii="Times New Roman" w:hAnsi="Times New Roman" w:cs="Times New Roman"/>
          <w:sz w:val="26"/>
          <w:szCs w:val="26"/>
        </w:rPr>
        <w:t>Решение вступает в силу со дня его принятия.</w:t>
      </w:r>
    </w:p>
    <w:p w:rsidR="00BF3D97" w:rsidRDefault="00BF3D97" w:rsidP="00BF3D9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69042B" w:rsidRPr="0069042B" w:rsidRDefault="0069042B" w:rsidP="00BF3D9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9042B">
        <w:rPr>
          <w:rFonts w:ascii="Times New Roman" w:hAnsi="Times New Roman" w:cs="Times New Roman"/>
          <w:sz w:val="26"/>
          <w:szCs w:val="26"/>
        </w:rPr>
        <w:t xml:space="preserve"> Глава </w:t>
      </w:r>
      <w:r w:rsidR="00BF3D9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9042B">
        <w:rPr>
          <w:rFonts w:ascii="Times New Roman" w:hAnsi="Times New Roman" w:cs="Times New Roman"/>
          <w:sz w:val="26"/>
          <w:szCs w:val="26"/>
        </w:rPr>
        <w:t xml:space="preserve">          Усть-Бюрского  сельсовета:                                         Л.Ф. Чешуина</w:t>
      </w:r>
    </w:p>
    <w:p w:rsidR="0069042B" w:rsidRPr="0069042B" w:rsidRDefault="0069042B" w:rsidP="0069042B">
      <w:pPr>
        <w:rPr>
          <w:rFonts w:ascii="Times New Roman" w:hAnsi="Times New Roman" w:cs="Times New Roman"/>
          <w:sz w:val="26"/>
          <w:szCs w:val="26"/>
        </w:rPr>
      </w:pPr>
    </w:p>
    <w:p w:rsidR="0069042B" w:rsidRPr="0069042B" w:rsidRDefault="0069042B" w:rsidP="0069042B">
      <w:pPr>
        <w:ind w:left="426" w:right="282"/>
        <w:rPr>
          <w:rFonts w:ascii="Times New Roman" w:hAnsi="Times New Roman" w:cs="Times New Roman"/>
          <w:b/>
          <w:sz w:val="26"/>
          <w:szCs w:val="26"/>
        </w:rPr>
      </w:pPr>
    </w:p>
    <w:p w:rsidR="008F4D9F" w:rsidRDefault="008F4D9F" w:rsidP="00747A7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4A80" w:rsidRPr="00747A7D" w:rsidRDefault="004D4A80" w:rsidP="00747A7D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47A7D">
        <w:rPr>
          <w:rFonts w:ascii="Times New Roman" w:hAnsi="Times New Roman" w:cs="Times New Roman"/>
          <w:b/>
          <w:sz w:val="26"/>
          <w:szCs w:val="26"/>
        </w:rPr>
        <w:lastRenderedPageBreak/>
        <w:t>ОТЧЕТ</w:t>
      </w:r>
      <w:r w:rsidR="00B321A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о</w:t>
      </w:r>
      <w:r w:rsidRPr="00747A7D">
        <w:rPr>
          <w:rFonts w:ascii="Times New Roman" w:hAnsi="Times New Roman" w:cs="Times New Roman"/>
          <w:b/>
          <w:sz w:val="26"/>
          <w:szCs w:val="26"/>
        </w:rPr>
        <w:t>б оценке налогового потенциала  муниципального образования</w:t>
      </w:r>
      <w:r w:rsidR="00B321A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</w:t>
      </w:r>
      <w:r w:rsidRPr="00747A7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0E66" w:rsidRPr="00747A7D">
        <w:rPr>
          <w:rFonts w:ascii="Times New Roman" w:hAnsi="Times New Roman" w:cs="Times New Roman"/>
          <w:b/>
          <w:sz w:val="26"/>
          <w:szCs w:val="26"/>
        </w:rPr>
        <w:t>Усть</w:t>
      </w:r>
      <w:r w:rsidR="00747A7D">
        <w:rPr>
          <w:rFonts w:ascii="Times New Roman" w:hAnsi="Times New Roman" w:cs="Times New Roman"/>
          <w:b/>
          <w:sz w:val="26"/>
          <w:szCs w:val="26"/>
        </w:rPr>
        <w:t>-</w:t>
      </w:r>
      <w:r w:rsidR="00F70E66" w:rsidRPr="00747A7D">
        <w:rPr>
          <w:rFonts w:ascii="Times New Roman" w:hAnsi="Times New Roman" w:cs="Times New Roman"/>
          <w:b/>
          <w:sz w:val="26"/>
          <w:szCs w:val="26"/>
        </w:rPr>
        <w:t>Бюрский сельсовет</w:t>
      </w:r>
      <w:r w:rsidRPr="00747A7D">
        <w:rPr>
          <w:rFonts w:ascii="Times New Roman" w:hAnsi="Times New Roman" w:cs="Times New Roman"/>
          <w:b/>
          <w:sz w:val="26"/>
          <w:szCs w:val="26"/>
        </w:rPr>
        <w:t xml:space="preserve"> и основные пути его увеличения.</w:t>
      </w:r>
    </w:p>
    <w:p w:rsidR="004D4A80" w:rsidRPr="0056703B" w:rsidRDefault="00AC6092" w:rsidP="00BC268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A7D">
        <w:rPr>
          <w:rFonts w:ascii="Times New Roman" w:hAnsi="Times New Roman" w:cs="Times New Roman"/>
          <w:sz w:val="26"/>
          <w:szCs w:val="26"/>
        </w:rPr>
        <w:t xml:space="preserve">   </w:t>
      </w:r>
      <w:r w:rsidRPr="0056703B">
        <w:rPr>
          <w:rFonts w:ascii="Times New Roman" w:hAnsi="Times New Roman" w:cs="Times New Roman"/>
          <w:sz w:val="24"/>
          <w:szCs w:val="24"/>
        </w:rPr>
        <w:t xml:space="preserve">  </w:t>
      </w:r>
      <w:r w:rsidR="003D2F3C"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F70E66" w:rsidRPr="0056703B">
        <w:rPr>
          <w:rFonts w:ascii="Times New Roman" w:hAnsi="Times New Roman" w:cs="Times New Roman"/>
          <w:sz w:val="24"/>
          <w:szCs w:val="24"/>
        </w:rPr>
        <w:t>Усть-Бюрский сельсовет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расположен на территории</w:t>
      </w:r>
      <w:r w:rsidR="002D1B76" w:rsidRPr="0056703B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площадью в </w:t>
      </w:r>
      <w:smartTag w:uri="urn:schemas-microsoft-com:office:smarttags" w:element="metricconverter">
        <w:smartTagPr>
          <w:attr w:name="ProductID" w:val="268880 га"/>
        </w:smartTagPr>
        <w:r w:rsidR="002D1B76" w:rsidRPr="0056703B">
          <w:rPr>
            <w:rFonts w:ascii="Times New Roman" w:hAnsi="Times New Roman" w:cs="Times New Roman"/>
            <w:b/>
            <w:sz w:val="24"/>
            <w:szCs w:val="24"/>
          </w:rPr>
          <w:t xml:space="preserve">268880 </w:t>
        </w:r>
        <w:r w:rsidR="004D4A80" w:rsidRPr="0056703B">
          <w:rPr>
            <w:rFonts w:ascii="Times New Roman" w:hAnsi="Times New Roman" w:cs="Times New Roman"/>
            <w:b/>
            <w:sz w:val="24"/>
            <w:szCs w:val="24"/>
          </w:rPr>
          <w:t>га</w:t>
        </w:r>
      </w:smartTag>
      <w:r w:rsidR="002D1B76" w:rsidRPr="005670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2D1B76" w:rsidRPr="0056703B">
        <w:rPr>
          <w:rFonts w:ascii="Times New Roman" w:hAnsi="Times New Roman" w:cs="Times New Roman"/>
          <w:sz w:val="24"/>
          <w:szCs w:val="24"/>
        </w:rPr>
        <w:t>в т.ч. площадь</w:t>
      </w:r>
      <w:r w:rsidR="002D1B76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1B76" w:rsidRPr="0056703B">
        <w:rPr>
          <w:rFonts w:ascii="Times New Roman" w:hAnsi="Times New Roman" w:cs="Times New Roman"/>
          <w:sz w:val="24"/>
          <w:szCs w:val="24"/>
        </w:rPr>
        <w:t>участк</w:t>
      </w:r>
      <w:r w:rsidR="00B321AC" w:rsidRPr="0056703B">
        <w:rPr>
          <w:rFonts w:ascii="Times New Roman" w:hAnsi="Times New Roman" w:cs="Times New Roman"/>
          <w:sz w:val="24"/>
          <w:szCs w:val="24"/>
        </w:rPr>
        <w:t>ов,</w:t>
      </w:r>
      <w:r w:rsidR="002D1B76" w:rsidRPr="0056703B">
        <w:rPr>
          <w:rFonts w:ascii="Times New Roman" w:hAnsi="Times New Roman" w:cs="Times New Roman"/>
          <w:sz w:val="24"/>
          <w:szCs w:val="24"/>
        </w:rPr>
        <w:t xml:space="preserve"> предназначенные для размещения домов индивидуальной жилой застройки</w:t>
      </w:r>
      <w:r w:rsidR="002D1B76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21AC" w:rsidRPr="0056703B">
        <w:rPr>
          <w:rFonts w:ascii="Times New Roman" w:hAnsi="Times New Roman" w:cs="Times New Roman"/>
          <w:sz w:val="24"/>
          <w:szCs w:val="24"/>
        </w:rPr>
        <w:t>составляет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131" w:rsidRPr="0056703B">
        <w:rPr>
          <w:rFonts w:ascii="Times New Roman" w:hAnsi="Times New Roman" w:cs="Times New Roman"/>
          <w:b/>
          <w:sz w:val="24"/>
          <w:szCs w:val="24"/>
        </w:rPr>
        <w:t>220</w:t>
      </w:r>
      <w:r w:rsidR="002D1B76" w:rsidRPr="0056703B">
        <w:rPr>
          <w:rFonts w:ascii="Times New Roman" w:hAnsi="Times New Roman" w:cs="Times New Roman"/>
          <w:b/>
          <w:sz w:val="24"/>
          <w:szCs w:val="24"/>
        </w:rPr>
        <w:t xml:space="preserve"> га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>.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Численность постоянного населения </w:t>
      </w:r>
      <w:r w:rsidR="00B321AC" w:rsidRPr="0056703B">
        <w:rPr>
          <w:rFonts w:ascii="Times New Roman" w:hAnsi="Times New Roman" w:cs="Times New Roman"/>
          <w:sz w:val="24"/>
          <w:szCs w:val="24"/>
        </w:rPr>
        <w:t>по состоянию на 01.01.201</w:t>
      </w:r>
      <w:r w:rsidR="00350131" w:rsidRPr="0056703B">
        <w:rPr>
          <w:rFonts w:ascii="Times New Roman" w:hAnsi="Times New Roman" w:cs="Times New Roman"/>
          <w:sz w:val="24"/>
          <w:szCs w:val="24"/>
        </w:rPr>
        <w:t>4</w:t>
      </w:r>
      <w:r w:rsidR="00B321AC" w:rsidRPr="0056703B">
        <w:rPr>
          <w:rFonts w:ascii="Times New Roman" w:hAnsi="Times New Roman" w:cs="Times New Roman"/>
          <w:sz w:val="24"/>
          <w:szCs w:val="24"/>
        </w:rPr>
        <w:t xml:space="preserve"> года - </w:t>
      </w:r>
      <w:r w:rsidR="002D1B76" w:rsidRPr="0056703B">
        <w:rPr>
          <w:rFonts w:ascii="Times New Roman" w:hAnsi="Times New Roman" w:cs="Times New Roman"/>
          <w:b/>
          <w:sz w:val="24"/>
          <w:szCs w:val="24"/>
        </w:rPr>
        <w:t>21</w:t>
      </w:r>
      <w:r w:rsidR="00350131" w:rsidRPr="0056703B">
        <w:rPr>
          <w:rFonts w:ascii="Times New Roman" w:hAnsi="Times New Roman" w:cs="Times New Roman"/>
          <w:b/>
          <w:sz w:val="24"/>
          <w:szCs w:val="24"/>
        </w:rPr>
        <w:t>39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человек. На территории</w:t>
      </w:r>
      <w:r w:rsidR="00B321AC" w:rsidRPr="0056703B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0F5A86" w:rsidRPr="0056703B">
        <w:rPr>
          <w:rFonts w:ascii="Times New Roman" w:hAnsi="Times New Roman" w:cs="Times New Roman"/>
          <w:sz w:val="24"/>
          <w:szCs w:val="24"/>
        </w:rPr>
        <w:t xml:space="preserve">находятся </w:t>
      </w:r>
      <w:r w:rsidR="00B8707C" w:rsidRPr="0056703B">
        <w:rPr>
          <w:rFonts w:ascii="Times New Roman" w:hAnsi="Times New Roman" w:cs="Times New Roman"/>
          <w:sz w:val="24"/>
          <w:szCs w:val="24"/>
        </w:rPr>
        <w:t>3</w:t>
      </w:r>
      <w:r w:rsidR="000F5A86" w:rsidRPr="0056703B">
        <w:rPr>
          <w:rFonts w:ascii="Times New Roman" w:hAnsi="Times New Roman" w:cs="Times New Roman"/>
          <w:sz w:val="24"/>
          <w:szCs w:val="24"/>
        </w:rPr>
        <w:t>9</w:t>
      </w:r>
      <w:r w:rsidR="00B8707C" w:rsidRPr="0056703B">
        <w:rPr>
          <w:rFonts w:ascii="Times New Roman" w:hAnsi="Times New Roman" w:cs="Times New Roman"/>
          <w:sz w:val="24"/>
          <w:szCs w:val="24"/>
        </w:rPr>
        <w:t xml:space="preserve"> юридических </w:t>
      </w:r>
      <w:proofErr w:type="gramStart"/>
      <w:r w:rsidR="00B8707C" w:rsidRPr="0056703B">
        <w:rPr>
          <w:rFonts w:ascii="Times New Roman" w:hAnsi="Times New Roman" w:cs="Times New Roman"/>
          <w:sz w:val="24"/>
          <w:szCs w:val="24"/>
        </w:rPr>
        <w:t>лиц</w:t>
      </w:r>
      <w:proofErr w:type="gramEnd"/>
      <w:r w:rsidR="00F96587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3D2F3C" w:rsidRPr="0056703B">
        <w:rPr>
          <w:rFonts w:ascii="Times New Roman" w:hAnsi="Times New Roman" w:cs="Times New Roman"/>
          <w:sz w:val="24"/>
          <w:szCs w:val="24"/>
        </w:rPr>
        <w:t>ч</w:t>
      </w:r>
      <w:r w:rsidR="00F96587">
        <w:rPr>
          <w:rFonts w:ascii="Times New Roman" w:hAnsi="Times New Roman" w:cs="Times New Roman"/>
          <w:sz w:val="24"/>
          <w:szCs w:val="24"/>
        </w:rPr>
        <w:t>исле</w:t>
      </w:r>
      <w:r w:rsidR="003D2F3C" w:rsidRPr="0056703B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4A80" w:rsidRPr="0056703B" w:rsidRDefault="00AC6092" w:rsidP="00BC2684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4D4A80" w:rsidRPr="0056703B">
        <w:rPr>
          <w:rFonts w:ascii="Times New Roman" w:hAnsi="Times New Roman" w:cs="Times New Roman"/>
          <w:sz w:val="24"/>
          <w:szCs w:val="24"/>
        </w:rPr>
        <w:t>Источником  формирования доходной части бюджета поселения являются налоговые поступления. Это</w:t>
      </w:r>
      <w:r w:rsidR="00B321AC" w:rsidRPr="0056703B">
        <w:rPr>
          <w:rFonts w:ascii="Times New Roman" w:hAnsi="Times New Roman" w:cs="Times New Roman"/>
          <w:sz w:val="24"/>
          <w:szCs w:val="24"/>
        </w:rPr>
        <w:t>: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налог на доходы физических лиц, земельный налог и налог на имущество физических лиц</w:t>
      </w:r>
      <w:r w:rsidR="00712146" w:rsidRPr="0056703B">
        <w:rPr>
          <w:rFonts w:ascii="Times New Roman" w:hAnsi="Times New Roman" w:cs="Times New Roman"/>
          <w:sz w:val="24"/>
          <w:szCs w:val="24"/>
        </w:rPr>
        <w:t>.</w:t>
      </w:r>
    </w:p>
    <w:p w:rsidR="004D4A80" w:rsidRPr="0056703B" w:rsidRDefault="004D4A80" w:rsidP="00BC2684">
      <w:pPr>
        <w:tabs>
          <w:tab w:val="left" w:pos="4048"/>
          <w:tab w:val="left" w:pos="76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>Структура поступлений</w:t>
      </w:r>
    </w:p>
    <w:p w:rsidR="004D4A80" w:rsidRPr="0056703B" w:rsidRDefault="00AC6092" w:rsidP="00BC2684">
      <w:pPr>
        <w:tabs>
          <w:tab w:val="left" w:pos="404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В общей массе налоговых поступлений наибольшую долю занимают поступления от  налога на доходы физических лиц (НДФЛ). Затем, по </w:t>
      </w:r>
      <w:proofErr w:type="gramStart"/>
      <w:r w:rsidR="004D4A80" w:rsidRPr="0056703B">
        <w:rPr>
          <w:rFonts w:ascii="Times New Roman" w:hAnsi="Times New Roman" w:cs="Times New Roman"/>
          <w:sz w:val="24"/>
          <w:szCs w:val="24"/>
        </w:rPr>
        <w:t>убывающей</w:t>
      </w:r>
      <w:proofErr w:type="gramEnd"/>
      <w:r w:rsidR="004D4A80" w:rsidRPr="0056703B">
        <w:rPr>
          <w:rFonts w:ascii="Times New Roman" w:hAnsi="Times New Roman" w:cs="Times New Roman"/>
          <w:sz w:val="24"/>
          <w:szCs w:val="24"/>
        </w:rPr>
        <w:t xml:space="preserve"> в объеме поступлений:</w:t>
      </w:r>
      <w:r w:rsidR="005225C3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5225C3" w:rsidRPr="0056703B">
        <w:rPr>
          <w:rFonts w:ascii="Times New Roman" w:hAnsi="Times New Roman" w:cs="Times New Roman"/>
          <w:sz w:val="24"/>
          <w:szCs w:val="24"/>
        </w:rPr>
        <w:t>земельный налог</w:t>
      </w:r>
      <w:r w:rsidR="000F5A86" w:rsidRPr="0056703B">
        <w:rPr>
          <w:rFonts w:ascii="Times New Roman" w:hAnsi="Times New Roman" w:cs="Times New Roman"/>
          <w:sz w:val="24"/>
          <w:szCs w:val="24"/>
        </w:rPr>
        <w:t xml:space="preserve"> юридических лиц</w:t>
      </w:r>
      <w:r w:rsidR="005225C3" w:rsidRPr="0056703B">
        <w:rPr>
          <w:rFonts w:ascii="Times New Roman" w:hAnsi="Times New Roman" w:cs="Times New Roman"/>
          <w:sz w:val="24"/>
          <w:szCs w:val="24"/>
        </w:rPr>
        <w:t>, налог на землю</w:t>
      </w:r>
      <w:r w:rsidR="000F5A86" w:rsidRPr="0056703B">
        <w:rPr>
          <w:rFonts w:ascii="Times New Roman" w:hAnsi="Times New Roman" w:cs="Times New Roman"/>
          <w:sz w:val="24"/>
          <w:szCs w:val="24"/>
        </w:rPr>
        <w:t xml:space="preserve"> физических лиц</w:t>
      </w:r>
      <w:r w:rsidR="005225C3" w:rsidRPr="0056703B">
        <w:rPr>
          <w:rFonts w:ascii="Times New Roman" w:hAnsi="Times New Roman" w:cs="Times New Roman"/>
          <w:sz w:val="24"/>
          <w:szCs w:val="24"/>
        </w:rPr>
        <w:t xml:space="preserve">,  </w:t>
      </w:r>
      <w:r w:rsidR="004D4A80" w:rsidRPr="0056703B">
        <w:rPr>
          <w:rFonts w:ascii="Times New Roman" w:hAnsi="Times New Roman" w:cs="Times New Roman"/>
          <w:sz w:val="24"/>
          <w:szCs w:val="24"/>
        </w:rPr>
        <w:t>госпошлина</w:t>
      </w:r>
      <w:r w:rsidR="005225C3" w:rsidRPr="0056703B">
        <w:rPr>
          <w:rFonts w:ascii="Times New Roman" w:hAnsi="Times New Roman" w:cs="Times New Roman"/>
          <w:sz w:val="24"/>
          <w:szCs w:val="24"/>
        </w:rPr>
        <w:t xml:space="preserve"> и</w:t>
      </w:r>
      <w:r w:rsidR="001E2786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0F5A86" w:rsidRPr="0056703B">
        <w:rPr>
          <w:rFonts w:ascii="Times New Roman" w:hAnsi="Times New Roman" w:cs="Times New Roman"/>
          <w:sz w:val="24"/>
          <w:szCs w:val="24"/>
        </w:rPr>
        <w:t>единый сельскохозяйственный нало</w:t>
      </w:r>
      <w:r w:rsidR="001E2786" w:rsidRPr="0056703B">
        <w:rPr>
          <w:rFonts w:ascii="Times New Roman" w:hAnsi="Times New Roman" w:cs="Times New Roman"/>
          <w:sz w:val="24"/>
          <w:szCs w:val="24"/>
        </w:rPr>
        <w:t>г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. Данные за </w:t>
      </w:r>
      <w:r w:rsidR="004D4A80" w:rsidRPr="0056703B">
        <w:rPr>
          <w:rFonts w:ascii="Times New Roman" w:hAnsi="Times New Roman" w:cs="Times New Roman"/>
          <w:sz w:val="24"/>
          <w:szCs w:val="24"/>
        </w:rPr>
        <w:t>201</w:t>
      </w:r>
      <w:r w:rsidR="001E2786" w:rsidRPr="0056703B">
        <w:rPr>
          <w:rFonts w:ascii="Times New Roman" w:hAnsi="Times New Roman" w:cs="Times New Roman"/>
          <w:sz w:val="24"/>
          <w:szCs w:val="24"/>
        </w:rPr>
        <w:t>1</w:t>
      </w:r>
      <w:r w:rsidR="004D4A80" w:rsidRPr="0056703B">
        <w:rPr>
          <w:rFonts w:ascii="Times New Roman" w:hAnsi="Times New Roman" w:cs="Times New Roman"/>
          <w:sz w:val="24"/>
          <w:szCs w:val="24"/>
        </w:rPr>
        <w:t>, 201</w:t>
      </w:r>
      <w:r w:rsidR="001E2786" w:rsidRPr="0056703B">
        <w:rPr>
          <w:rFonts w:ascii="Times New Roman" w:hAnsi="Times New Roman" w:cs="Times New Roman"/>
          <w:sz w:val="24"/>
          <w:szCs w:val="24"/>
        </w:rPr>
        <w:t>2</w:t>
      </w:r>
      <w:r w:rsidR="00BA09A5" w:rsidRPr="0056703B">
        <w:rPr>
          <w:rFonts w:ascii="Times New Roman" w:hAnsi="Times New Roman" w:cs="Times New Roman"/>
          <w:sz w:val="24"/>
          <w:szCs w:val="24"/>
        </w:rPr>
        <w:t>, 201</w:t>
      </w:r>
      <w:r w:rsidR="001E2786" w:rsidRPr="0056703B">
        <w:rPr>
          <w:rFonts w:ascii="Times New Roman" w:hAnsi="Times New Roman" w:cs="Times New Roman"/>
          <w:sz w:val="24"/>
          <w:szCs w:val="24"/>
        </w:rPr>
        <w:t>3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годы </w:t>
      </w:r>
      <w:r w:rsidR="001E2786" w:rsidRPr="0056703B">
        <w:rPr>
          <w:rFonts w:ascii="Times New Roman" w:hAnsi="Times New Roman" w:cs="Times New Roman"/>
          <w:sz w:val="24"/>
          <w:szCs w:val="24"/>
        </w:rPr>
        <w:t xml:space="preserve">приведены в </w:t>
      </w:r>
      <w:r w:rsidR="00B321AC" w:rsidRPr="0056703B">
        <w:rPr>
          <w:rFonts w:ascii="Times New Roman" w:hAnsi="Times New Roman" w:cs="Times New Roman"/>
          <w:sz w:val="24"/>
          <w:szCs w:val="24"/>
        </w:rPr>
        <w:t>таблице</w:t>
      </w:r>
      <w:r w:rsidR="001E2786" w:rsidRPr="0056703B">
        <w:rPr>
          <w:rFonts w:ascii="Times New Roman" w:hAnsi="Times New Roman" w:cs="Times New Roman"/>
          <w:sz w:val="24"/>
          <w:szCs w:val="24"/>
        </w:rPr>
        <w:t xml:space="preserve"> 1</w:t>
      </w:r>
      <w:r w:rsidR="004D4A80" w:rsidRPr="0056703B">
        <w:rPr>
          <w:rFonts w:ascii="Times New Roman" w:hAnsi="Times New Roman" w:cs="Times New Roman"/>
          <w:sz w:val="24"/>
          <w:szCs w:val="24"/>
        </w:rPr>
        <w:t>.</w:t>
      </w:r>
    </w:p>
    <w:p w:rsidR="001E2786" w:rsidRPr="0056703B" w:rsidRDefault="001E2786" w:rsidP="001E2786">
      <w:pPr>
        <w:tabs>
          <w:tab w:val="left" w:pos="4048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таблица 1</w:t>
      </w:r>
    </w:p>
    <w:p w:rsidR="00277192" w:rsidRPr="0056703B" w:rsidRDefault="00277192" w:rsidP="00BC2684">
      <w:pPr>
        <w:tabs>
          <w:tab w:val="left" w:pos="4048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>Сводная таблица по уплате налогов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115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4"/>
        <w:gridCol w:w="1466"/>
        <w:gridCol w:w="1599"/>
        <w:gridCol w:w="1724"/>
      </w:tblGrid>
      <w:tr w:rsidR="006B3C12" w:rsidRPr="0056703B" w:rsidTr="000F5A86">
        <w:tc>
          <w:tcPr>
            <w:tcW w:w="4924" w:type="dxa"/>
          </w:tcPr>
          <w:p w:rsidR="006B3C12" w:rsidRPr="0056703B" w:rsidRDefault="006B3C12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466" w:type="dxa"/>
          </w:tcPr>
          <w:p w:rsidR="0056002A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99" w:type="dxa"/>
          </w:tcPr>
          <w:p w:rsidR="006B3C12" w:rsidRPr="0056703B" w:rsidRDefault="006B3C12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F5A86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56002A" w:rsidRPr="0056703B" w:rsidRDefault="0056002A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24" w:type="dxa"/>
          </w:tcPr>
          <w:p w:rsidR="006B3C12" w:rsidRPr="0056703B" w:rsidRDefault="006B3C12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0F5A86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56002A" w:rsidRPr="0056703B" w:rsidRDefault="0056002A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0F5A86" w:rsidRPr="0056703B" w:rsidTr="000F5A86"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66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0F5A86" w:rsidRPr="0056703B" w:rsidTr="000F5A86"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66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410,9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338,3</w:t>
            </w:r>
          </w:p>
        </w:tc>
      </w:tr>
      <w:tr w:rsidR="000F5A86" w:rsidRPr="0056703B" w:rsidTr="000F5A86"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Земельный налог юридических лиц</w:t>
            </w:r>
          </w:p>
        </w:tc>
        <w:tc>
          <w:tcPr>
            <w:tcW w:w="1466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</w:tr>
      <w:tr w:rsidR="000F5A86" w:rsidRPr="0056703B" w:rsidTr="000F5A86"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Земельный налог физических лиц</w:t>
            </w:r>
          </w:p>
        </w:tc>
        <w:tc>
          <w:tcPr>
            <w:tcW w:w="1466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</w:tr>
      <w:tr w:rsidR="000F5A86" w:rsidRPr="0056703B" w:rsidTr="000F5A86"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66" w:type="dxa"/>
          </w:tcPr>
          <w:p w:rsidR="000F5A86" w:rsidRPr="0056703B" w:rsidRDefault="000F5A86" w:rsidP="000F5A86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F5A86" w:rsidRPr="0056703B" w:rsidTr="000F5A86">
        <w:trPr>
          <w:trHeight w:val="380"/>
        </w:trPr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466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599" w:type="dxa"/>
          </w:tcPr>
          <w:p w:rsidR="000F5A86" w:rsidRPr="0056703B" w:rsidRDefault="000F5A86" w:rsidP="000F5A86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0F5A86" w:rsidRPr="0056703B" w:rsidTr="000F5A86">
        <w:trPr>
          <w:trHeight w:val="380"/>
        </w:trPr>
        <w:tc>
          <w:tcPr>
            <w:tcW w:w="49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66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558,2</w:t>
            </w:r>
          </w:p>
        </w:tc>
        <w:tc>
          <w:tcPr>
            <w:tcW w:w="1599" w:type="dxa"/>
          </w:tcPr>
          <w:p w:rsidR="000F5A86" w:rsidRPr="0056703B" w:rsidRDefault="000F5A86" w:rsidP="00ED64D9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1724" w:type="dxa"/>
          </w:tcPr>
          <w:p w:rsidR="000F5A86" w:rsidRPr="0056703B" w:rsidRDefault="000F5A86" w:rsidP="00BC2684">
            <w:pPr>
              <w:tabs>
                <w:tab w:val="left" w:pos="404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425,8</w:t>
            </w:r>
          </w:p>
        </w:tc>
      </w:tr>
    </w:tbl>
    <w:p w:rsidR="00F96587" w:rsidRDefault="00B321AC" w:rsidP="00F965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E90F1F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sz w:val="24"/>
          <w:szCs w:val="24"/>
        </w:rPr>
        <w:t>По указанным сведениям</w:t>
      </w:r>
      <w:r w:rsidR="00920678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видно, что за все три года основной долей в объеме поступлений являются поступления от налога на доходы физических лиц. </w:t>
      </w:r>
      <w:r w:rsidR="005225C3" w:rsidRPr="0056703B">
        <w:rPr>
          <w:rFonts w:ascii="Times New Roman" w:hAnsi="Times New Roman" w:cs="Times New Roman"/>
          <w:sz w:val="24"/>
          <w:szCs w:val="24"/>
        </w:rPr>
        <w:t>Единый сельскохозяйственный налог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 и налог на имущество  занимают незначительную долю в общей массе поступлений. Но, было бы не правильно считать, что из-за незначительности сумм поступлений от этих налогов, они являются наименее важными. Именно объекты недвижимого имущества являются  постоянными и фундаментальными ресурсами для формирования налогооблагаемой базы в муниципальном образовании, тем более что налог на имущество ф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изических лиц </w:t>
      </w:r>
      <w:r w:rsidR="004D4A80" w:rsidRPr="0056703B">
        <w:rPr>
          <w:rFonts w:ascii="Times New Roman" w:hAnsi="Times New Roman" w:cs="Times New Roman"/>
          <w:sz w:val="24"/>
          <w:szCs w:val="24"/>
        </w:rPr>
        <w:t xml:space="preserve">в полном объеме по нормативам отчислений поступают в бюджет поселения. </w:t>
      </w:r>
      <w:r w:rsidRPr="0056703B">
        <w:rPr>
          <w:rFonts w:ascii="Times New Roman" w:hAnsi="Times New Roman" w:cs="Times New Roman"/>
          <w:sz w:val="24"/>
          <w:szCs w:val="24"/>
        </w:rPr>
        <w:t xml:space="preserve">       </w:t>
      </w:r>
      <w:r w:rsidR="00F9658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A926D4" w:rsidRPr="0056703B" w:rsidRDefault="00BA09A5" w:rsidP="00F9658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>Динамика поступлений по годам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AC6092"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C2684"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Pr="0056703B">
        <w:rPr>
          <w:rFonts w:ascii="Times New Roman" w:hAnsi="Times New Roman" w:cs="Times New Roman"/>
          <w:sz w:val="24"/>
          <w:szCs w:val="24"/>
        </w:rPr>
        <w:t xml:space="preserve">Общий объем налоговых  поступлений по </w:t>
      </w:r>
      <w:proofErr w:type="spellStart"/>
      <w:r w:rsidR="00937FF3" w:rsidRPr="0056703B">
        <w:rPr>
          <w:rFonts w:ascii="Times New Roman" w:hAnsi="Times New Roman" w:cs="Times New Roman"/>
          <w:sz w:val="24"/>
          <w:szCs w:val="24"/>
        </w:rPr>
        <w:t>Усть-Бюрскому</w:t>
      </w:r>
      <w:proofErr w:type="spellEnd"/>
      <w:r w:rsidR="00937FF3" w:rsidRPr="0056703B">
        <w:rPr>
          <w:rFonts w:ascii="Times New Roman" w:hAnsi="Times New Roman" w:cs="Times New Roman"/>
          <w:sz w:val="24"/>
          <w:szCs w:val="24"/>
        </w:rPr>
        <w:t xml:space="preserve"> сельсовету</w:t>
      </w:r>
      <w:r w:rsidRPr="0056703B">
        <w:rPr>
          <w:rFonts w:ascii="Times New Roman" w:hAnsi="Times New Roman" w:cs="Times New Roman"/>
          <w:sz w:val="24"/>
          <w:szCs w:val="24"/>
        </w:rPr>
        <w:t xml:space="preserve"> по годам составил:</w:t>
      </w:r>
      <w:r w:rsidR="00B321AC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>201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1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год -  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558,2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ыс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. руб., 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56703B">
        <w:rPr>
          <w:rFonts w:ascii="Times New Roman" w:hAnsi="Times New Roman" w:cs="Times New Roman"/>
          <w:b/>
          <w:sz w:val="24"/>
          <w:szCs w:val="24"/>
        </w:rPr>
        <w:t>201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2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год – 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 xml:space="preserve">390,1 </w:t>
      </w:r>
      <w:r w:rsidRPr="0056703B">
        <w:rPr>
          <w:rFonts w:ascii="Times New Roman" w:hAnsi="Times New Roman" w:cs="Times New Roman"/>
          <w:b/>
          <w:sz w:val="24"/>
          <w:szCs w:val="24"/>
        </w:rPr>
        <w:t>т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 xml:space="preserve">ыс. 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руб., </w:t>
      </w:r>
      <w:r w:rsidR="00B321AC" w:rsidRPr="005670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Pr="0056703B">
        <w:rPr>
          <w:rFonts w:ascii="Times New Roman" w:hAnsi="Times New Roman" w:cs="Times New Roman"/>
          <w:b/>
          <w:sz w:val="24"/>
          <w:szCs w:val="24"/>
        </w:rPr>
        <w:t>201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3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="00937FF3" w:rsidRPr="0056703B">
        <w:rPr>
          <w:rFonts w:ascii="Times New Roman" w:hAnsi="Times New Roman" w:cs="Times New Roman"/>
          <w:b/>
          <w:sz w:val="24"/>
          <w:szCs w:val="24"/>
        </w:rPr>
        <w:t>–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425,8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1E2786" w:rsidRPr="0056703B">
        <w:rPr>
          <w:rFonts w:ascii="Times New Roman" w:hAnsi="Times New Roman" w:cs="Times New Roman"/>
          <w:b/>
          <w:sz w:val="24"/>
          <w:szCs w:val="24"/>
        </w:rPr>
        <w:t>ыс</w:t>
      </w:r>
      <w:r w:rsidRPr="0056703B">
        <w:rPr>
          <w:rFonts w:ascii="Times New Roman" w:hAnsi="Times New Roman" w:cs="Times New Roman"/>
          <w:b/>
          <w:sz w:val="24"/>
          <w:szCs w:val="24"/>
        </w:rPr>
        <w:t>. руб</w:t>
      </w:r>
      <w:r w:rsidR="00AE1A31" w:rsidRPr="0056703B">
        <w:rPr>
          <w:rFonts w:ascii="Times New Roman" w:hAnsi="Times New Roman" w:cs="Times New Roman"/>
          <w:sz w:val="24"/>
          <w:szCs w:val="24"/>
        </w:rPr>
        <w:t>.</w:t>
      </w:r>
    </w:p>
    <w:p w:rsidR="00FF1BD9" w:rsidRPr="0056703B" w:rsidRDefault="00AC6092" w:rsidP="001E3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AE1A31" w:rsidRPr="0056703B">
        <w:rPr>
          <w:rFonts w:ascii="Times New Roman" w:hAnsi="Times New Roman" w:cs="Times New Roman"/>
          <w:sz w:val="24"/>
          <w:szCs w:val="24"/>
        </w:rPr>
        <w:t>По налоговым поступлениям</w:t>
      </w:r>
      <w:r w:rsidR="00C50627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AE1A31" w:rsidRPr="0056703B">
        <w:rPr>
          <w:rFonts w:ascii="Times New Roman" w:hAnsi="Times New Roman" w:cs="Times New Roman"/>
          <w:sz w:val="24"/>
          <w:szCs w:val="24"/>
        </w:rPr>
        <w:t>в</w:t>
      </w:r>
      <w:r w:rsidR="00C50627" w:rsidRPr="0056703B">
        <w:rPr>
          <w:rFonts w:ascii="Times New Roman" w:hAnsi="Times New Roman" w:cs="Times New Roman"/>
          <w:sz w:val="24"/>
          <w:szCs w:val="24"/>
        </w:rPr>
        <w:t xml:space="preserve"> бюджет поселения </w:t>
      </w:r>
      <w:r w:rsidR="00AE1A31" w:rsidRPr="0056703B">
        <w:rPr>
          <w:rFonts w:ascii="Times New Roman" w:hAnsi="Times New Roman" w:cs="Times New Roman"/>
          <w:sz w:val="24"/>
          <w:szCs w:val="24"/>
        </w:rPr>
        <w:t>отмечается</w:t>
      </w:r>
      <w:r w:rsidR="00C50627" w:rsidRPr="0056703B">
        <w:rPr>
          <w:rFonts w:ascii="Times New Roman" w:hAnsi="Times New Roman" w:cs="Times New Roman"/>
          <w:sz w:val="24"/>
          <w:szCs w:val="24"/>
        </w:rPr>
        <w:t xml:space="preserve"> нестабильное поступление налогов по годам.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372A" w:rsidRPr="0056703B" w:rsidRDefault="00FF1BD9" w:rsidP="001E3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AE1A31" w:rsidRPr="0056703B">
        <w:rPr>
          <w:rFonts w:ascii="Times New Roman" w:hAnsi="Times New Roman" w:cs="Times New Roman"/>
          <w:sz w:val="24"/>
          <w:szCs w:val="24"/>
        </w:rPr>
        <w:t>Если рассматривать отдельно по каждому налогу, то в 201</w:t>
      </w:r>
      <w:r w:rsidR="001E2786" w:rsidRPr="0056703B">
        <w:rPr>
          <w:rFonts w:ascii="Times New Roman" w:hAnsi="Times New Roman" w:cs="Times New Roman"/>
          <w:sz w:val="24"/>
          <w:szCs w:val="24"/>
        </w:rPr>
        <w:t>2</w:t>
      </w:r>
      <w:r w:rsidR="00AE1A31" w:rsidRPr="0056703B">
        <w:rPr>
          <w:rFonts w:ascii="Times New Roman" w:hAnsi="Times New Roman" w:cs="Times New Roman"/>
          <w:sz w:val="24"/>
          <w:szCs w:val="24"/>
        </w:rPr>
        <w:t>г</w:t>
      </w:r>
      <w:r w:rsidR="00920678" w:rsidRPr="0056703B">
        <w:rPr>
          <w:rFonts w:ascii="Times New Roman" w:hAnsi="Times New Roman" w:cs="Times New Roman"/>
          <w:sz w:val="24"/>
          <w:szCs w:val="24"/>
        </w:rPr>
        <w:t xml:space="preserve">. </w:t>
      </w:r>
      <w:r w:rsidR="00AE1A31" w:rsidRPr="0056703B">
        <w:rPr>
          <w:rFonts w:ascii="Times New Roman" w:hAnsi="Times New Roman" w:cs="Times New Roman"/>
          <w:sz w:val="24"/>
          <w:szCs w:val="24"/>
        </w:rPr>
        <w:t>по сравнению с 201</w:t>
      </w:r>
      <w:r w:rsidR="001E2786" w:rsidRPr="0056703B">
        <w:rPr>
          <w:rFonts w:ascii="Times New Roman" w:hAnsi="Times New Roman" w:cs="Times New Roman"/>
          <w:sz w:val="24"/>
          <w:szCs w:val="24"/>
        </w:rPr>
        <w:t>1</w:t>
      </w:r>
      <w:r w:rsidR="00AE1A31" w:rsidRPr="0056703B">
        <w:rPr>
          <w:rFonts w:ascii="Times New Roman" w:hAnsi="Times New Roman" w:cs="Times New Roman"/>
          <w:sz w:val="24"/>
          <w:szCs w:val="24"/>
        </w:rPr>
        <w:t>г</w:t>
      </w:r>
      <w:r w:rsidR="00920678" w:rsidRPr="0056703B">
        <w:rPr>
          <w:rFonts w:ascii="Times New Roman" w:hAnsi="Times New Roman" w:cs="Times New Roman"/>
          <w:sz w:val="24"/>
          <w:szCs w:val="24"/>
        </w:rPr>
        <w:t>.</w:t>
      </w:r>
      <w:r w:rsidR="00AE75FA" w:rsidRPr="0056703B">
        <w:rPr>
          <w:rFonts w:ascii="Times New Roman" w:hAnsi="Times New Roman" w:cs="Times New Roman"/>
          <w:sz w:val="24"/>
          <w:szCs w:val="24"/>
        </w:rPr>
        <w:t xml:space="preserve"> отмечается </w:t>
      </w:r>
      <w:r w:rsidR="001E2786" w:rsidRPr="0056703B">
        <w:rPr>
          <w:rFonts w:ascii="Times New Roman" w:hAnsi="Times New Roman" w:cs="Times New Roman"/>
          <w:sz w:val="24"/>
          <w:szCs w:val="24"/>
        </w:rPr>
        <w:t>увеличение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 поступлений на </w:t>
      </w:r>
      <w:r w:rsidR="00B24068" w:rsidRPr="0056703B">
        <w:rPr>
          <w:rFonts w:ascii="Times New Roman" w:hAnsi="Times New Roman" w:cs="Times New Roman"/>
          <w:sz w:val="24"/>
          <w:szCs w:val="24"/>
        </w:rPr>
        <w:t>1</w:t>
      </w:r>
      <w:r w:rsidR="001E2786" w:rsidRPr="0056703B">
        <w:rPr>
          <w:rFonts w:ascii="Times New Roman" w:hAnsi="Times New Roman" w:cs="Times New Roman"/>
          <w:sz w:val="24"/>
          <w:szCs w:val="24"/>
        </w:rPr>
        <w:t>71,4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% по </w:t>
      </w:r>
      <w:r w:rsidR="00AE1A31" w:rsidRPr="0056703B">
        <w:rPr>
          <w:rFonts w:ascii="Times New Roman" w:hAnsi="Times New Roman" w:cs="Times New Roman"/>
          <w:b/>
          <w:sz w:val="24"/>
          <w:szCs w:val="24"/>
        </w:rPr>
        <w:t>налогу на имущество физических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AE1A31" w:rsidRPr="0056703B">
        <w:rPr>
          <w:rFonts w:ascii="Times New Roman" w:hAnsi="Times New Roman" w:cs="Times New Roman"/>
          <w:b/>
          <w:sz w:val="24"/>
          <w:szCs w:val="24"/>
        </w:rPr>
        <w:t>лиц</w:t>
      </w:r>
      <w:r w:rsidR="00AE75FA" w:rsidRPr="0056703B">
        <w:rPr>
          <w:rFonts w:ascii="Times New Roman" w:hAnsi="Times New Roman" w:cs="Times New Roman"/>
          <w:sz w:val="24"/>
          <w:szCs w:val="24"/>
        </w:rPr>
        <w:t xml:space="preserve">, </w:t>
      </w:r>
      <w:r w:rsidR="001E2786" w:rsidRPr="0056703B">
        <w:rPr>
          <w:rFonts w:ascii="Times New Roman" w:hAnsi="Times New Roman" w:cs="Times New Roman"/>
          <w:sz w:val="24"/>
          <w:szCs w:val="24"/>
        </w:rPr>
        <w:t>и</w:t>
      </w:r>
      <w:r w:rsidR="00AE75FA" w:rsidRPr="0056703B">
        <w:rPr>
          <w:rFonts w:ascii="Times New Roman" w:hAnsi="Times New Roman" w:cs="Times New Roman"/>
          <w:sz w:val="24"/>
          <w:szCs w:val="24"/>
        </w:rPr>
        <w:t xml:space="preserve"> в 201</w:t>
      </w:r>
      <w:r w:rsidR="001E2786" w:rsidRPr="0056703B">
        <w:rPr>
          <w:rFonts w:ascii="Times New Roman" w:hAnsi="Times New Roman" w:cs="Times New Roman"/>
          <w:sz w:val="24"/>
          <w:szCs w:val="24"/>
        </w:rPr>
        <w:t>3</w:t>
      </w:r>
      <w:r w:rsidR="00AE75FA" w:rsidRPr="0056703B">
        <w:rPr>
          <w:rFonts w:ascii="Times New Roman" w:hAnsi="Times New Roman" w:cs="Times New Roman"/>
          <w:sz w:val="24"/>
          <w:szCs w:val="24"/>
        </w:rPr>
        <w:t xml:space="preserve">г. </w:t>
      </w:r>
      <w:r w:rsidRPr="0056703B">
        <w:rPr>
          <w:rFonts w:ascii="Times New Roman" w:hAnsi="Times New Roman" w:cs="Times New Roman"/>
          <w:sz w:val="24"/>
          <w:szCs w:val="24"/>
        </w:rPr>
        <w:t>увеличение</w:t>
      </w:r>
      <w:r w:rsidR="00D36B7B" w:rsidRPr="0056703B">
        <w:rPr>
          <w:rFonts w:ascii="Times New Roman" w:hAnsi="Times New Roman" w:cs="Times New Roman"/>
          <w:sz w:val="24"/>
          <w:szCs w:val="24"/>
        </w:rPr>
        <w:t xml:space="preserve"> по сравнению с 201</w:t>
      </w:r>
      <w:r w:rsidR="001E2786" w:rsidRPr="0056703B">
        <w:rPr>
          <w:rFonts w:ascii="Times New Roman" w:hAnsi="Times New Roman" w:cs="Times New Roman"/>
          <w:sz w:val="24"/>
          <w:szCs w:val="24"/>
        </w:rPr>
        <w:t>2</w:t>
      </w:r>
      <w:r w:rsidR="00D36B7B" w:rsidRPr="0056703B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="00D36B7B" w:rsidRPr="0056703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6B7B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B24068" w:rsidRPr="0056703B">
        <w:rPr>
          <w:rFonts w:ascii="Times New Roman" w:hAnsi="Times New Roman" w:cs="Times New Roman"/>
          <w:sz w:val="24"/>
          <w:szCs w:val="24"/>
        </w:rPr>
        <w:t>1</w:t>
      </w:r>
      <w:r w:rsidR="001E2786" w:rsidRPr="0056703B">
        <w:rPr>
          <w:rFonts w:ascii="Times New Roman" w:hAnsi="Times New Roman" w:cs="Times New Roman"/>
          <w:sz w:val="24"/>
          <w:szCs w:val="24"/>
        </w:rPr>
        <w:t>60</w:t>
      </w:r>
      <w:r w:rsidR="00D36B7B" w:rsidRPr="0056703B">
        <w:rPr>
          <w:rFonts w:ascii="Times New Roman" w:hAnsi="Times New Roman" w:cs="Times New Roman"/>
          <w:sz w:val="24"/>
          <w:szCs w:val="24"/>
        </w:rPr>
        <w:t xml:space="preserve">% </w:t>
      </w:r>
      <w:r w:rsidRPr="0056703B">
        <w:rPr>
          <w:rFonts w:ascii="Times New Roman" w:hAnsi="Times New Roman" w:cs="Times New Roman"/>
          <w:sz w:val="24"/>
          <w:szCs w:val="24"/>
        </w:rPr>
        <w:t>.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  </w:t>
      </w:r>
      <w:r w:rsidR="001E372A" w:rsidRPr="0056703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AE1A31" w:rsidRPr="0056703B" w:rsidRDefault="001E372A" w:rsidP="001E3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Н</w:t>
      </w:r>
      <w:r w:rsidR="00AE1A31" w:rsidRPr="0056703B">
        <w:rPr>
          <w:rFonts w:ascii="Times New Roman" w:hAnsi="Times New Roman" w:cs="Times New Roman"/>
          <w:sz w:val="24"/>
          <w:szCs w:val="24"/>
        </w:rPr>
        <w:t>а</w:t>
      </w:r>
      <w:r w:rsidR="009F13A7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B24068" w:rsidRPr="0056703B">
        <w:rPr>
          <w:rFonts w:ascii="Times New Roman" w:hAnsi="Times New Roman" w:cs="Times New Roman"/>
          <w:sz w:val="24"/>
          <w:szCs w:val="24"/>
        </w:rPr>
        <w:t>29,2</w:t>
      </w:r>
      <w:r w:rsidR="00AE1A31" w:rsidRPr="0056703B">
        <w:rPr>
          <w:rFonts w:ascii="Times New Roman" w:hAnsi="Times New Roman" w:cs="Times New Roman"/>
          <w:sz w:val="24"/>
          <w:szCs w:val="24"/>
        </w:rPr>
        <w:t>%</w:t>
      </w:r>
      <w:r w:rsidRPr="0056703B">
        <w:rPr>
          <w:rFonts w:ascii="Times New Roman" w:hAnsi="Times New Roman" w:cs="Times New Roman"/>
          <w:sz w:val="24"/>
          <w:szCs w:val="24"/>
        </w:rPr>
        <w:t xml:space="preserve">  </w:t>
      </w:r>
      <w:r w:rsidR="001370A8" w:rsidRPr="0056703B">
        <w:rPr>
          <w:rFonts w:ascii="Times New Roman" w:hAnsi="Times New Roman" w:cs="Times New Roman"/>
          <w:sz w:val="24"/>
          <w:szCs w:val="24"/>
        </w:rPr>
        <w:t xml:space="preserve">уменьшился </w:t>
      </w:r>
      <w:r w:rsidRPr="0056703B">
        <w:rPr>
          <w:rFonts w:ascii="Times New Roman" w:hAnsi="Times New Roman" w:cs="Times New Roman"/>
          <w:b/>
          <w:sz w:val="24"/>
          <w:szCs w:val="24"/>
        </w:rPr>
        <w:t>налог</w:t>
      </w:r>
      <w:r w:rsidR="0070048E" w:rsidRPr="0056703B">
        <w:rPr>
          <w:rFonts w:ascii="Times New Roman" w:hAnsi="Times New Roman" w:cs="Times New Roman"/>
          <w:b/>
          <w:sz w:val="24"/>
          <w:szCs w:val="24"/>
        </w:rPr>
        <w:t xml:space="preserve"> на доход </w:t>
      </w:r>
      <w:r w:rsidR="00B24068" w:rsidRPr="0056703B">
        <w:rPr>
          <w:rFonts w:ascii="Times New Roman" w:hAnsi="Times New Roman" w:cs="Times New Roman"/>
          <w:b/>
          <w:sz w:val="24"/>
          <w:szCs w:val="24"/>
        </w:rPr>
        <w:t>физических</w:t>
      </w:r>
      <w:r w:rsidR="00496EA1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048E" w:rsidRPr="0056703B">
        <w:rPr>
          <w:rFonts w:ascii="Times New Roman" w:hAnsi="Times New Roman" w:cs="Times New Roman"/>
          <w:b/>
          <w:sz w:val="24"/>
          <w:szCs w:val="24"/>
        </w:rPr>
        <w:t>лиц</w:t>
      </w:r>
      <w:r w:rsidRPr="0056703B">
        <w:rPr>
          <w:rFonts w:ascii="Times New Roman" w:hAnsi="Times New Roman" w:cs="Times New Roman"/>
          <w:sz w:val="24"/>
          <w:szCs w:val="24"/>
        </w:rPr>
        <w:t xml:space="preserve"> в 201</w:t>
      </w:r>
      <w:r w:rsidR="001E2786" w:rsidRPr="0056703B">
        <w:rPr>
          <w:rFonts w:ascii="Times New Roman" w:hAnsi="Times New Roman" w:cs="Times New Roman"/>
          <w:sz w:val="24"/>
          <w:szCs w:val="24"/>
        </w:rPr>
        <w:t>2</w:t>
      </w:r>
      <w:r w:rsidRPr="0056703B">
        <w:rPr>
          <w:rFonts w:ascii="Times New Roman" w:hAnsi="Times New Roman" w:cs="Times New Roman"/>
          <w:sz w:val="24"/>
          <w:szCs w:val="24"/>
        </w:rPr>
        <w:t>г.  по сравнению с 201</w:t>
      </w:r>
      <w:r w:rsidR="001E2786" w:rsidRPr="0056703B">
        <w:rPr>
          <w:rFonts w:ascii="Times New Roman" w:hAnsi="Times New Roman" w:cs="Times New Roman"/>
          <w:sz w:val="24"/>
          <w:szCs w:val="24"/>
        </w:rPr>
        <w:t>1</w:t>
      </w:r>
      <w:r w:rsidRPr="0056703B">
        <w:rPr>
          <w:rFonts w:ascii="Times New Roman" w:hAnsi="Times New Roman" w:cs="Times New Roman"/>
          <w:sz w:val="24"/>
          <w:szCs w:val="24"/>
        </w:rPr>
        <w:t>г.</w:t>
      </w:r>
      <w:r w:rsidR="00FF1BD9" w:rsidRPr="0056703B">
        <w:rPr>
          <w:rFonts w:ascii="Times New Roman" w:hAnsi="Times New Roman" w:cs="Times New Roman"/>
          <w:sz w:val="24"/>
          <w:szCs w:val="24"/>
        </w:rPr>
        <w:t xml:space="preserve"> и на </w:t>
      </w:r>
      <w:r w:rsidR="001370A8" w:rsidRPr="0056703B">
        <w:rPr>
          <w:rFonts w:ascii="Times New Roman" w:hAnsi="Times New Roman" w:cs="Times New Roman"/>
          <w:sz w:val="24"/>
          <w:szCs w:val="24"/>
        </w:rPr>
        <w:t>16,3</w:t>
      </w:r>
      <w:r w:rsidR="00FF1BD9" w:rsidRPr="0056703B">
        <w:rPr>
          <w:rFonts w:ascii="Times New Roman" w:hAnsi="Times New Roman" w:cs="Times New Roman"/>
          <w:sz w:val="24"/>
          <w:szCs w:val="24"/>
        </w:rPr>
        <w:t xml:space="preserve">% </w:t>
      </w:r>
      <w:r w:rsidR="001370A8" w:rsidRPr="0056703B">
        <w:rPr>
          <w:rFonts w:ascii="Times New Roman" w:hAnsi="Times New Roman" w:cs="Times New Roman"/>
          <w:sz w:val="24"/>
          <w:szCs w:val="24"/>
        </w:rPr>
        <w:t>увеличился</w:t>
      </w:r>
      <w:r w:rsidR="00FF1BD9" w:rsidRPr="0056703B">
        <w:rPr>
          <w:rFonts w:ascii="Times New Roman" w:hAnsi="Times New Roman" w:cs="Times New Roman"/>
          <w:sz w:val="24"/>
          <w:szCs w:val="24"/>
        </w:rPr>
        <w:t xml:space="preserve"> в 201</w:t>
      </w:r>
      <w:r w:rsidR="001370A8" w:rsidRPr="0056703B">
        <w:rPr>
          <w:rFonts w:ascii="Times New Roman" w:hAnsi="Times New Roman" w:cs="Times New Roman"/>
          <w:sz w:val="24"/>
          <w:szCs w:val="24"/>
        </w:rPr>
        <w:t>3</w:t>
      </w:r>
      <w:r w:rsidR="00FF1BD9" w:rsidRPr="0056703B">
        <w:rPr>
          <w:rFonts w:ascii="Times New Roman" w:hAnsi="Times New Roman" w:cs="Times New Roman"/>
          <w:sz w:val="24"/>
          <w:szCs w:val="24"/>
        </w:rPr>
        <w:t xml:space="preserve">г. по сравнению </w:t>
      </w:r>
      <w:proofErr w:type="gramStart"/>
      <w:r w:rsidR="00FF1BD9" w:rsidRPr="005670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F1BD9" w:rsidRPr="0056703B">
        <w:rPr>
          <w:rFonts w:ascii="Times New Roman" w:hAnsi="Times New Roman" w:cs="Times New Roman"/>
          <w:sz w:val="24"/>
          <w:szCs w:val="24"/>
        </w:rPr>
        <w:t xml:space="preserve"> 201</w:t>
      </w:r>
      <w:r w:rsidR="001370A8" w:rsidRPr="0056703B">
        <w:rPr>
          <w:rFonts w:ascii="Times New Roman" w:hAnsi="Times New Roman" w:cs="Times New Roman"/>
          <w:sz w:val="24"/>
          <w:szCs w:val="24"/>
        </w:rPr>
        <w:t>2</w:t>
      </w:r>
      <w:r w:rsidR="00FF1BD9" w:rsidRPr="0056703B">
        <w:rPr>
          <w:rFonts w:ascii="Times New Roman" w:hAnsi="Times New Roman" w:cs="Times New Roman"/>
          <w:sz w:val="24"/>
          <w:szCs w:val="24"/>
        </w:rPr>
        <w:t xml:space="preserve">г. </w:t>
      </w:r>
      <w:r w:rsidRPr="00567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A31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1E372A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1370A8" w:rsidRPr="0056703B">
        <w:rPr>
          <w:rFonts w:ascii="Times New Roman" w:hAnsi="Times New Roman" w:cs="Times New Roman"/>
          <w:b/>
          <w:sz w:val="24"/>
          <w:szCs w:val="24"/>
        </w:rPr>
        <w:t>З</w:t>
      </w:r>
      <w:r w:rsidR="00AE1A31" w:rsidRPr="0056703B">
        <w:rPr>
          <w:rFonts w:ascii="Times New Roman" w:hAnsi="Times New Roman" w:cs="Times New Roman"/>
          <w:b/>
          <w:sz w:val="24"/>
          <w:szCs w:val="24"/>
        </w:rPr>
        <w:t>ем</w:t>
      </w:r>
      <w:r w:rsidR="001370A8" w:rsidRPr="0056703B">
        <w:rPr>
          <w:rFonts w:ascii="Times New Roman" w:hAnsi="Times New Roman" w:cs="Times New Roman"/>
          <w:b/>
          <w:sz w:val="24"/>
          <w:szCs w:val="24"/>
        </w:rPr>
        <w:t xml:space="preserve">ельный налог </w:t>
      </w:r>
      <w:r w:rsidR="00AE1A31" w:rsidRPr="0056703B">
        <w:rPr>
          <w:rFonts w:ascii="Times New Roman" w:hAnsi="Times New Roman" w:cs="Times New Roman"/>
          <w:b/>
          <w:sz w:val="24"/>
          <w:szCs w:val="24"/>
        </w:rPr>
        <w:t xml:space="preserve"> физических лиц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416BD4" w:rsidRPr="0056703B">
        <w:rPr>
          <w:rFonts w:ascii="Times New Roman" w:hAnsi="Times New Roman" w:cs="Times New Roman"/>
          <w:sz w:val="24"/>
          <w:szCs w:val="24"/>
        </w:rPr>
        <w:t>в 201</w:t>
      </w:r>
      <w:r w:rsidR="001370A8" w:rsidRPr="0056703B">
        <w:rPr>
          <w:rFonts w:ascii="Times New Roman" w:hAnsi="Times New Roman" w:cs="Times New Roman"/>
          <w:sz w:val="24"/>
          <w:szCs w:val="24"/>
        </w:rPr>
        <w:t>2</w:t>
      </w:r>
      <w:r w:rsidR="00416BD4" w:rsidRPr="0056703B">
        <w:rPr>
          <w:rFonts w:ascii="Times New Roman" w:hAnsi="Times New Roman" w:cs="Times New Roman"/>
          <w:sz w:val="24"/>
          <w:szCs w:val="24"/>
        </w:rPr>
        <w:t xml:space="preserve"> г.</w:t>
      </w:r>
      <w:r w:rsidR="001370A8" w:rsidRPr="0056703B">
        <w:rPr>
          <w:rFonts w:ascii="Times New Roman" w:hAnsi="Times New Roman" w:cs="Times New Roman"/>
          <w:sz w:val="24"/>
          <w:szCs w:val="24"/>
        </w:rPr>
        <w:t xml:space="preserve"> уменьшился</w:t>
      </w:r>
      <w:r w:rsidR="00416BD4" w:rsidRPr="0056703B">
        <w:rPr>
          <w:rFonts w:ascii="Times New Roman" w:hAnsi="Times New Roman" w:cs="Times New Roman"/>
          <w:sz w:val="24"/>
          <w:szCs w:val="24"/>
        </w:rPr>
        <w:t xml:space="preserve"> на </w:t>
      </w:r>
      <w:r w:rsidR="005444FF" w:rsidRPr="0056703B">
        <w:rPr>
          <w:rFonts w:ascii="Times New Roman" w:hAnsi="Times New Roman" w:cs="Times New Roman"/>
          <w:sz w:val="24"/>
          <w:szCs w:val="24"/>
        </w:rPr>
        <w:t>63,6</w:t>
      </w:r>
      <w:r w:rsidR="00416BD4" w:rsidRPr="0056703B">
        <w:rPr>
          <w:rFonts w:ascii="Times New Roman" w:hAnsi="Times New Roman" w:cs="Times New Roman"/>
          <w:sz w:val="24"/>
          <w:szCs w:val="24"/>
        </w:rPr>
        <w:t>%  по сравнению с 2011г., в 201</w:t>
      </w:r>
      <w:r w:rsidR="001370A8" w:rsidRPr="0056703B">
        <w:rPr>
          <w:rFonts w:ascii="Times New Roman" w:hAnsi="Times New Roman" w:cs="Times New Roman"/>
          <w:sz w:val="24"/>
          <w:szCs w:val="24"/>
        </w:rPr>
        <w:t>3</w:t>
      </w:r>
      <w:r w:rsidR="00416BD4" w:rsidRPr="0056703B">
        <w:rPr>
          <w:rFonts w:ascii="Times New Roman" w:hAnsi="Times New Roman" w:cs="Times New Roman"/>
          <w:sz w:val="24"/>
          <w:szCs w:val="24"/>
        </w:rPr>
        <w:t xml:space="preserve">г. на </w:t>
      </w:r>
      <w:r w:rsidR="006D2A6F" w:rsidRPr="0056703B">
        <w:rPr>
          <w:rFonts w:ascii="Times New Roman" w:hAnsi="Times New Roman" w:cs="Times New Roman"/>
          <w:sz w:val="24"/>
          <w:szCs w:val="24"/>
        </w:rPr>
        <w:t>57,6</w:t>
      </w:r>
      <w:r w:rsidR="00416BD4" w:rsidRPr="0056703B">
        <w:rPr>
          <w:rFonts w:ascii="Times New Roman" w:hAnsi="Times New Roman" w:cs="Times New Roman"/>
          <w:sz w:val="24"/>
          <w:szCs w:val="24"/>
        </w:rPr>
        <w:t xml:space="preserve">% по сравнению </w:t>
      </w:r>
      <w:proofErr w:type="gramStart"/>
      <w:r w:rsidR="00416BD4" w:rsidRPr="005670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16BD4" w:rsidRPr="0056703B">
        <w:rPr>
          <w:rFonts w:ascii="Times New Roman" w:hAnsi="Times New Roman" w:cs="Times New Roman"/>
          <w:sz w:val="24"/>
          <w:szCs w:val="24"/>
        </w:rPr>
        <w:t xml:space="preserve"> 201</w:t>
      </w:r>
      <w:r w:rsidR="001370A8" w:rsidRPr="0056703B">
        <w:rPr>
          <w:rFonts w:ascii="Times New Roman" w:hAnsi="Times New Roman" w:cs="Times New Roman"/>
          <w:sz w:val="24"/>
          <w:szCs w:val="24"/>
        </w:rPr>
        <w:t>2</w:t>
      </w:r>
      <w:r w:rsidR="00416BD4" w:rsidRPr="0056703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D36B7B" w:rsidRPr="0056703B" w:rsidRDefault="00416BD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Земельный налог </w:t>
      </w:r>
      <w:r w:rsidR="00E90F1F" w:rsidRPr="0056703B">
        <w:rPr>
          <w:rFonts w:ascii="Times New Roman" w:hAnsi="Times New Roman" w:cs="Times New Roman"/>
          <w:b/>
          <w:sz w:val="24"/>
          <w:szCs w:val="24"/>
        </w:rPr>
        <w:t xml:space="preserve">юридических </w:t>
      </w:r>
      <w:r w:rsidRPr="0056703B">
        <w:rPr>
          <w:rFonts w:ascii="Times New Roman" w:hAnsi="Times New Roman" w:cs="Times New Roman"/>
          <w:b/>
          <w:sz w:val="24"/>
          <w:szCs w:val="24"/>
        </w:rPr>
        <w:t>лиц</w:t>
      </w:r>
      <w:r w:rsidRPr="0056703B">
        <w:rPr>
          <w:rFonts w:ascii="Times New Roman" w:hAnsi="Times New Roman" w:cs="Times New Roman"/>
          <w:sz w:val="24"/>
          <w:szCs w:val="24"/>
        </w:rPr>
        <w:t xml:space="preserve"> в 201</w:t>
      </w:r>
      <w:r w:rsidR="00E90F1F" w:rsidRPr="0056703B">
        <w:rPr>
          <w:rFonts w:ascii="Times New Roman" w:hAnsi="Times New Roman" w:cs="Times New Roman"/>
          <w:sz w:val="24"/>
          <w:szCs w:val="24"/>
        </w:rPr>
        <w:t>2</w:t>
      </w:r>
      <w:r w:rsidRPr="0056703B">
        <w:rPr>
          <w:rFonts w:ascii="Times New Roman" w:hAnsi="Times New Roman" w:cs="Times New Roman"/>
          <w:sz w:val="24"/>
          <w:szCs w:val="24"/>
        </w:rPr>
        <w:t xml:space="preserve">г. увеличился на </w:t>
      </w:r>
      <w:r w:rsidR="00E90F1F" w:rsidRPr="0056703B">
        <w:rPr>
          <w:rFonts w:ascii="Times New Roman" w:hAnsi="Times New Roman" w:cs="Times New Roman"/>
          <w:sz w:val="24"/>
          <w:szCs w:val="24"/>
        </w:rPr>
        <w:t>44,4</w:t>
      </w:r>
      <w:r w:rsidRPr="0056703B">
        <w:rPr>
          <w:rFonts w:ascii="Times New Roman" w:hAnsi="Times New Roman" w:cs="Times New Roman"/>
          <w:sz w:val="24"/>
          <w:szCs w:val="24"/>
        </w:rPr>
        <w:t>% по</w:t>
      </w:r>
      <w:r w:rsidR="008C5AA5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sz w:val="24"/>
          <w:szCs w:val="24"/>
        </w:rPr>
        <w:t>сравнению с 201</w:t>
      </w:r>
      <w:r w:rsidR="00E90F1F" w:rsidRPr="0056703B">
        <w:rPr>
          <w:rFonts w:ascii="Times New Roman" w:hAnsi="Times New Roman" w:cs="Times New Roman"/>
          <w:sz w:val="24"/>
          <w:szCs w:val="24"/>
        </w:rPr>
        <w:t>1</w:t>
      </w:r>
      <w:r w:rsidRPr="0056703B">
        <w:rPr>
          <w:rFonts w:ascii="Times New Roman" w:hAnsi="Times New Roman" w:cs="Times New Roman"/>
          <w:sz w:val="24"/>
          <w:szCs w:val="24"/>
        </w:rPr>
        <w:t>г., в 201</w:t>
      </w:r>
      <w:r w:rsidR="00E90F1F" w:rsidRPr="0056703B">
        <w:rPr>
          <w:rFonts w:ascii="Times New Roman" w:hAnsi="Times New Roman" w:cs="Times New Roman"/>
          <w:sz w:val="24"/>
          <w:szCs w:val="24"/>
        </w:rPr>
        <w:t>3</w:t>
      </w:r>
      <w:r w:rsidRPr="0056703B">
        <w:rPr>
          <w:rFonts w:ascii="Times New Roman" w:hAnsi="Times New Roman" w:cs="Times New Roman"/>
          <w:sz w:val="24"/>
          <w:szCs w:val="24"/>
        </w:rPr>
        <w:t>г. у</w:t>
      </w:r>
      <w:r w:rsidR="00E90F1F" w:rsidRPr="0056703B">
        <w:rPr>
          <w:rFonts w:ascii="Times New Roman" w:hAnsi="Times New Roman" w:cs="Times New Roman"/>
          <w:sz w:val="24"/>
          <w:szCs w:val="24"/>
        </w:rPr>
        <w:t>величился</w:t>
      </w:r>
      <w:r w:rsidRPr="0056703B">
        <w:rPr>
          <w:rFonts w:ascii="Times New Roman" w:hAnsi="Times New Roman" w:cs="Times New Roman"/>
          <w:sz w:val="24"/>
          <w:szCs w:val="24"/>
        </w:rPr>
        <w:t xml:space="preserve"> на </w:t>
      </w:r>
      <w:r w:rsidR="00E90F1F" w:rsidRPr="0056703B">
        <w:rPr>
          <w:rFonts w:ascii="Times New Roman" w:hAnsi="Times New Roman" w:cs="Times New Roman"/>
          <w:sz w:val="24"/>
          <w:szCs w:val="24"/>
        </w:rPr>
        <w:t>10,7</w:t>
      </w:r>
      <w:r w:rsidR="00496EA1" w:rsidRPr="0056703B">
        <w:rPr>
          <w:rFonts w:ascii="Times New Roman" w:hAnsi="Times New Roman" w:cs="Times New Roman"/>
          <w:sz w:val="24"/>
          <w:szCs w:val="24"/>
        </w:rPr>
        <w:t xml:space="preserve">% по сравнению </w:t>
      </w:r>
      <w:proofErr w:type="gramStart"/>
      <w:r w:rsidR="00496EA1" w:rsidRPr="005670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96EA1" w:rsidRPr="0056703B">
        <w:rPr>
          <w:rFonts w:ascii="Times New Roman" w:hAnsi="Times New Roman" w:cs="Times New Roman"/>
          <w:sz w:val="24"/>
          <w:szCs w:val="24"/>
        </w:rPr>
        <w:t xml:space="preserve"> 201</w:t>
      </w:r>
      <w:r w:rsidR="00E90F1F" w:rsidRPr="0056703B">
        <w:rPr>
          <w:rFonts w:ascii="Times New Roman" w:hAnsi="Times New Roman" w:cs="Times New Roman"/>
          <w:sz w:val="24"/>
          <w:szCs w:val="24"/>
        </w:rPr>
        <w:t>2</w:t>
      </w:r>
      <w:r w:rsidR="00496EA1" w:rsidRPr="0056703B">
        <w:rPr>
          <w:rFonts w:ascii="Times New Roman" w:hAnsi="Times New Roman" w:cs="Times New Roman"/>
          <w:sz w:val="24"/>
          <w:szCs w:val="24"/>
        </w:rPr>
        <w:t>г.</w:t>
      </w:r>
    </w:p>
    <w:p w:rsidR="00AE1A31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AE1A31" w:rsidRPr="0056703B">
        <w:rPr>
          <w:rFonts w:ascii="Times New Roman" w:hAnsi="Times New Roman" w:cs="Times New Roman"/>
          <w:sz w:val="24"/>
          <w:szCs w:val="24"/>
        </w:rPr>
        <w:t xml:space="preserve">Если рассматривать суммы поступлений отдельно по каждому налогу, то по </w:t>
      </w:r>
      <w:r w:rsidR="006D2A6F" w:rsidRPr="0056703B">
        <w:rPr>
          <w:rFonts w:ascii="Times New Roman" w:hAnsi="Times New Roman" w:cs="Times New Roman"/>
          <w:sz w:val="24"/>
          <w:szCs w:val="24"/>
        </w:rPr>
        <w:t xml:space="preserve"> налогу на </w:t>
      </w:r>
      <w:r w:rsidR="00AE1A31" w:rsidRPr="0056703B">
        <w:rPr>
          <w:rFonts w:ascii="Times New Roman" w:hAnsi="Times New Roman" w:cs="Times New Roman"/>
          <w:sz w:val="24"/>
          <w:szCs w:val="24"/>
        </w:rPr>
        <w:t>имуществ</w:t>
      </w:r>
      <w:r w:rsidR="006D2A6F" w:rsidRPr="0056703B">
        <w:rPr>
          <w:rFonts w:ascii="Times New Roman" w:hAnsi="Times New Roman" w:cs="Times New Roman"/>
          <w:sz w:val="24"/>
          <w:szCs w:val="24"/>
        </w:rPr>
        <w:t xml:space="preserve">о физических лиц </w:t>
      </w:r>
      <w:r w:rsidR="00AE1A31" w:rsidRPr="0056703B">
        <w:rPr>
          <w:rFonts w:ascii="Times New Roman" w:hAnsi="Times New Roman" w:cs="Times New Roman"/>
          <w:sz w:val="24"/>
          <w:szCs w:val="24"/>
        </w:rPr>
        <w:t>незначительны. Бюджет поселения в большинстве своем формируется за счет поступлений по налогу на доходы физических лиц.</w:t>
      </w:r>
    </w:p>
    <w:p w:rsidR="00BA09A5" w:rsidRPr="0056703B" w:rsidRDefault="006D2A6F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D36B7B" w:rsidRPr="0056703B">
        <w:rPr>
          <w:rFonts w:ascii="Times New Roman" w:hAnsi="Times New Roman" w:cs="Times New Roman"/>
          <w:sz w:val="24"/>
          <w:szCs w:val="24"/>
        </w:rPr>
        <w:t>Проводя анализ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видно, что поступления налога на </w:t>
      </w:r>
      <w:r w:rsidR="00E3537E" w:rsidRPr="0056703B">
        <w:rPr>
          <w:rFonts w:ascii="Times New Roman" w:hAnsi="Times New Roman" w:cs="Times New Roman"/>
          <w:sz w:val="24"/>
          <w:szCs w:val="24"/>
        </w:rPr>
        <w:t xml:space="preserve">имущество </w:t>
      </w:r>
      <w:r w:rsidR="00BA09A5" w:rsidRPr="0056703B">
        <w:rPr>
          <w:rFonts w:ascii="Times New Roman" w:hAnsi="Times New Roman" w:cs="Times New Roman"/>
          <w:sz w:val="24"/>
          <w:szCs w:val="24"/>
        </w:rPr>
        <w:t>физических лиц с 20</w:t>
      </w:r>
      <w:r w:rsidR="00E3537E" w:rsidRPr="0056703B">
        <w:rPr>
          <w:rFonts w:ascii="Times New Roman" w:hAnsi="Times New Roman" w:cs="Times New Roman"/>
          <w:sz w:val="24"/>
          <w:szCs w:val="24"/>
        </w:rPr>
        <w:t>1</w:t>
      </w:r>
      <w:r w:rsidRPr="0056703B">
        <w:rPr>
          <w:rFonts w:ascii="Times New Roman" w:hAnsi="Times New Roman" w:cs="Times New Roman"/>
          <w:sz w:val="24"/>
          <w:szCs w:val="24"/>
        </w:rPr>
        <w:t>1</w:t>
      </w:r>
      <w:r w:rsidR="008C5AA5" w:rsidRPr="0056703B">
        <w:rPr>
          <w:rFonts w:ascii="Times New Roman" w:hAnsi="Times New Roman" w:cs="Times New Roman"/>
          <w:sz w:val="24"/>
          <w:szCs w:val="24"/>
        </w:rPr>
        <w:t>г.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п</w:t>
      </w:r>
      <w:r w:rsidR="00E3537E" w:rsidRPr="0056703B">
        <w:rPr>
          <w:rFonts w:ascii="Times New Roman" w:hAnsi="Times New Roman" w:cs="Times New Roman"/>
          <w:sz w:val="24"/>
          <w:szCs w:val="24"/>
        </w:rPr>
        <w:t>о 201</w:t>
      </w:r>
      <w:r w:rsidRPr="0056703B">
        <w:rPr>
          <w:rFonts w:ascii="Times New Roman" w:hAnsi="Times New Roman" w:cs="Times New Roman"/>
          <w:sz w:val="24"/>
          <w:szCs w:val="24"/>
        </w:rPr>
        <w:t>2</w:t>
      </w:r>
      <w:r w:rsidR="00E3537E" w:rsidRPr="0056703B">
        <w:rPr>
          <w:rFonts w:ascii="Times New Roman" w:hAnsi="Times New Roman" w:cs="Times New Roman"/>
          <w:sz w:val="24"/>
          <w:szCs w:val="24"/>
        </w:rPr>
        <w:t>г</w:t>
      </w:r>
      <w:r w:rsidR="008C5AA5" w:rsidRPr="0056703B">
        <w:rPr>
          <w:rFonts w:ascii="Times New Roman" w:hAnsi="Times New Roman" w:cs="Times New Roman"/>
          <w:sz w:val="24"/>
          <w:szCs w:val="24"/>
        </w:rPr>
        <w:t xml:space="preserve">. </w:t>
      </w:r>
      <w:r w:rsidRPr="0056703B">
        <w:rPr>
          <w:rFonts w:ascii="Times New Roman" w:hAnsi="Times New Roman" w:cs="Times New Roman"/>
          <w:sz w:val="24"/>
          <w:szCs w:val="24"/>
        </w:rPr>
        <w:t>н</w:t>
      </w:r>
      <w:r w:rsidR="00E3537E" w:rsidRPr="0056703B">
        <w:rPr>
          <w:rFonts w:ascii="Times New Roman" w:hAnsi="Times New Roman" w:cs="Times New Roman"/>
          <w:sz w:val="24"/>
          <w:szCs w:val="24"/>
        </w:rPr>
        <w:t>е значительно увеличиваются.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6E3558" w:rsidRPr="0056703B">
        <w:rPr>
          <w:rFonts w:ascii="Times New Roman" w:hAnsi="Times New Roman" w:cs="Times New Roman"/>
          <w:sz w:val="24"/>
          <w:szCs w:val="24"/>
        </w:rPr>
        <w:t xml:space="preserve">Его можно обосновать тем, что установлены не большие  ставки по налогу на имущество.  Так же  можно </w:t>
      </w:r>
      <w:r w:rsidR="00D36B7B" w:rsidRPr="0056703B">
        <w:rPr>
          <w:rFonts w:ascii="Times New Roman" w:hAnsi="Times New Roman" w:cs="Times New Roman"/>
          <w:sz w:val="24"/>
          <w:szCs w:val="24"/>
        </w:rPr>
        <w:t>проследить не</w:t>
      </w:r>
      <w:r w:rsidR="006E3558" w:rsidRPr="0056703B">
        <w:rPr>
          <w:rFonts w:ascii="Times New Roman" w:hAnsi="Times New Roman" w:cs="Times New Roman"/>
          <w:sz w:val="24"/>
          <w:szCs w:val="24"/>
        </w:rPr>
        <w:t>значительный рост земельного налога юридических лиц, а</w:t>
      </w:r>
      <w:r w:rsidR="006E3558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3558" w:rsidRPr="0056703B">
        <w:rPr>
          <w:rFonts w:ascii="Times New Roman" w:hAnsi="Times New Roman" w:cs="Times New Roman"/>
          <w:sz w:val="24"/>
          <w:szCs w:val="24"/>
        </w:rPr>
        <w:t xml:space="preserve">поступления земельного налога физических лиц заметно сократилось, это можно обосновать тем, что необходимо </w:t>
      </w:r>
      <w:r w:rsidR="00BA09A5" w:rsidRPr="0056703B">
        <w:rPr>
          <w:rFonts w:ascii="Times New Roman" w:hAnsi="Times New Roman" w:cs="Times New Roman"/>
          <w:sz w:val="24"/>
          <w:szCs w:val="24"/>
        </w:rPr>
        <w:t>повы</w:t>
      </w:r>
      <w:r w:rsidR="006E3558" w:rsidRPr="0056703B">
        <w:rPr>
          <w:rFonts w:ascii="Times New Roman" w:hAnsi="Times New Roman" w:cs="Times New Roman"/>
          <w:sz w:val="24"/>
          <w:szCs w:val="24"/>
        </w:rPr>
        <w:t>сить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уровня налогооблагаемой базы. </w:t>
      </w:r>
    </w:p>
    <w:p w:rsidR="007B1BC4" w:rsidRPr="0056703B" w:rsidRDefault="006D2A6F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56703B">
        <w:rPr>
          <w:rFonts w:ascii="Times New Roman" w:hAnsi="Times New Roman" w:cs="Times New Roman"/>
          <w:sz w:val="24"/>
          <w:szCs w:val="24"/>
        </w:rPr>
        <w:t>По данным Администрации Усть-Бюрского сельсовета  на территории поселения 759 земельных участков</w:t>
      </w:r>
      <w:r w:rsidR="007B1BC4" w:rsidRPr="0056703B">
        <w:rPr>
          <w:rFonts w:ascii="Times New Roman" w:hAnsi="Times New Roman" w:cs="Times New Roman"/>
          <w:sz w:val="24"/>
          <w:szCs w:val="24"/>
        </w:rPr>
        <w:t xml:space="preserve">, из них 197 землепользователя зарегистрированы в Налоговой инспекции и платят за землю через уведомления налоговой службы. 562 землепользователя платят за землю по факту, 158 землепользователей не облагаются налогом, т.е. являются льготной категорией граждан либо с момента их переезда не прошло 3-х лет.  </w:t>
      </w:r>
      <w:proofErr w:type="gramEnd"/>
    </w:p>
    <w:p w:rsidR="00BA09A5" w:rsidRPr="0056703B" w:rsidRDefault="00BA09A5" w:rsidP="00BC2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>Расчет налогового потенциала и основные пути его увеличения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C2684"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Налоги являются главным источником финансовых ресурсов, централизуемых государством для обеспечения необходимых и законодательно установленных потребностей.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Для того чтобы муниципальное образование смогло выполнять возложенные на него функции по обеспечению местного бюджета, оно должно стремиться к увеличению налогового потенциала территории.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Налоговый потенциал представляет собой совокупность максимально возможных налоговых поступлений в местный бюджет, рассчитанных из налогооблагаемых баз и действующих ставок налогов.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Налоговый потенциал оказывает непосредственное влияние на уровень социально-экономического развития территории  и повышение его финансовой самостоятельности.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В связи с этим, вопросы, связанные с оценкой налогового потенциала, являются весьма актуальными. Достоверная оценка позволяет выявить резервы и перспективы увеличения доходной части бюджета.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Основным критерием оценки потенциала признаются суммы налогов, поступающих в бюджет. Однако существуют и потенциальные суммы, которые при определенных обстоятельствах полностью или частично также поступят в казну. В связи с этим  целесообразно  рассматривать потенциал в двух аспектах: как 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>реализованный и номинальный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налоговый потенциал. 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Сумма налогов, поступивших в бюджет, является фактически сложившимся показателем и может считаться реализованным (фактическим) налоговым потенциалом 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BA09A5" w:rsidRPr="0056703B">
        <w:rPr>
          <w:rFonts w:ascii="Times New Roman" w:hAnsi="Times New Roman" w:cs="Times New Roman"/>
          <w:b/>
          <w:sz w:val="24"/>
          <w:szCs w:val="24"/>
        </w:rPr>
        <w:t>НПр</w:t>
      </w:r>
      <w:proofErr w:type="spellEnd"/>
      <w:r w:rsidR="00BA09A5" w:rsidRPr="0056703B">
        <w:rPr>
          <w:rFonts w:ascii="Times New Roman" w:hAnsi="Times New Roman" w:cs="Times New Roman"/>
          <w:b/>
          <w:sz w:val="24"/>
          <w:szCs w:val="24"/>
        </w:rPr>
        <w:t>)</w:t>
      </w:r>
      <w:r w:rsidR="00BA09A5" w:rsidRPr="0056703B">
        <w:rPr>
          <w:rFonts w:ascii="Times New Roman" w:hAnsi="Times New Roman" w:cs="Times New Roman"/>
          <w:sz w:val="24"/>
          <w:szCs w:val="24"/>
        </w:rPr>
        <w:t>.</w:t>
      </w:r>
      <w:r w:rsidR="00BA09A5" w:rsidRPr="0056703B">
        <w:rPr>
          <w:rFonts w:ascii="Times New Roman" w:hAnsi="Times New Roman" w:cs="Times New Roman"/>
          <w:sz w:val="24"/>
          <w:szCs w:val="24"/>
        </w:rPr>
        <w:tab/>
        <w:t xml:space="preserve">Потенциал с резервами роста налоговых поступлений (задолженность, использованные не по целевому назначению льготы, суммы налогов, </w:t>
      </w:r>
      <w:proofErr w:type="spellStart"/>
      <w:r w:rsidR="00BA09A5" w:rsidRPr="0056703B">
        <w:rPr>
          <w:rFonts w:ascii="Times New Roman" w:hAnsi="Times New Roman" w:cs="Times New Roman"/>
          <w:sz w:val="24"/>
          <w:szCs w:val="24"/>
        </w:rPr>
        <w:t>доначисленные</w:t>
      </w:r>
      <w:proofErr w:type="spellEnd"/>
      <w:r w:rsidR="00BA09A5" w:rsidRPr="0056703B">
        <w:rPr>
          <w:rFonts w:ascii="Times New Roman" w:hAnsi="Times New Roman" w:cs="Times New Roman"/>
          <w:sz w:val="24"/>
          <w:szCs w:val="24"/>
        </w:rPr>
        <w:t xml:space="preserve"> суммы по результатам налоговых проверок)- номинальным налоговым потенциалом 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BA09A5" w:rsidRPr="0056703B">
        <w:rPr>
          <w:rFonts w:ascii="Times New Roman" w:hAnsi="Times New Roman" w:cs="Times New Roman"/>
          <w:b/>
          <w:sz w:val="24"/>
          <w:szCs w:val="24"/>
        </w:rPr>
        <w:t>НПн</w:t>
      </w:r>
      <w:proofErr w:type="spellEnd"/>
      <w:r w:rsidR="00BA09A5" w:rsidRPr="0056703B">
        <w:rPr>
          <w:rFonts w:ascii="Times New Roman" w:hAnsi="Times New Roman" w:cs="Times New Roman"/>
          <w:b/>
          <w:sz w:val="24"/>
          <w:szCs w:val="24"/>
        </w:rPr>
        <w:t>)</w:t>
      </w:r>
      <w:r w:rsidR="00BA09A5" w:rsidRPr="0056703B">
        <w:rPr>
          <w:rFonts w:ascii="Times New Roman" w:hAnsi="Times New Roman" w:cs="Times New Roman"/>
          <w:sz w:val="24"/>
          <w:szCs w:val="24"/>
        </w:rPr>
        <w:t>.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Рассмотрим показатели, которые формируют налоговый потенц</w:t>
      </w:r>
      <w:r w:rsidR="00770C83" w:rsidRPr="0056703B">
        <w:rPr>
          <w:rFonts w:ascii="Times New Roman" w:hAnsi="Times New Roman" w:cs="Times New Roman"/>
          <w:sz w:val="24"/>
          <w:szCs w:val="24"/>
        </w:rPr>
        <w:t>иал Усть-Бюрск</w:t>
      </w:r>
      <w:r w:rsidR="00D36B7B" w:rsidRPr="0056703B">
        <w:rPr>
          <w:rFonts w:ascii="Times New Roman" w:hAnsi="Times New Roman" w:cs="Times New Roman"/>
          <w:sz w:val="24"/>
          <w:szCs w:val="24"/>
        </w:rPr>
        <w:t>ого</w:t>
      </w:r>
      <w:r w:rsidR="00770C83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BA09A5" w:rsidRPr="0056703B">
        <w:rPr>
          <w:rFonts w:ascii="Times New Roman" w:hAnsi="Times New Roman" w:cs="Times New Roman"/>
          <w:sz w:val="24"/>
          <w:szCs w:val="24"/>
        </w:rPr>
        <w:t>сельсовет</w:t>
      </w:r>
      <w:r w:rsidR="00D36B7B" w:rsidRPr="0056703B">
        <w:rPr>
          <w:rFonts w:ascii="Times New Roman" w:hAnsi="Times New Roman" w:cs="Times New Roman"/>
          <w:sz w:val="24"/>
          <w:szCs w:val="24"/>
        </w:rPr>
        <w:t>а</w:t>
      </w:r>
      <w:r w:rsidR="00BA09A5" w:rsidRPr="0056703B">
        <w:rPr>
          <w:rFonts w:ascii="Times New Roman" w:hAnsi="Times New Roman" w:cs="Times New Roman"/>
          <w:sz w:val="24"/>
          <w:szCs w:val="24"/>
        </w:rPr>
        <w:t>. Поскольку базой оценки потенциала являются налоги, то финансовая помощь и дотации не учитываются.</w:t>
      </w:r>
    </w:p>
    <w:p w:rsidR="00D36B7B" w:rsidRPr="0056703B" w:rsidRDefault="00AC6092" w:rsidP="007B1BC4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Оценку налогового потенциала </w:t>
      </w:r>
      <w:r w:rsidR="00770C83" w:rsidRPr="0056703B">
        <w:rPr>
          <w:rFonts w:ascii="Times New Roman" w:hAnsi="Times New Roman" w:cs="Times New Roman"/>
          <w:sz w:val="24"/>
          <w:szCs w:val="24"/>
        </w:rPr>
        <w:t>Усть-Бюрского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сельсовета проведем, опираясь на характеристики показате</w:t>
      </w:r>
      <w:r w:rsidR="00D36B7B" w:rsidRPr="0056703B">
        <w:rPr>
          <w:rFonts w:ascii="Times New Roman" w:hAnsi="Times New Roman" w:cs="Times New Roman"/>
          <w:sz w:val="24"/>
          <w:szCs w:val="24"/>
        </w:rPr>
        <w:t>ля: реализованный и номинальный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налоговый потенциал, используя в качестве базы сумму н</w:t>
      </w:r>
      <w:r w:rsidR="007B1BC4" w:rsidRPr="0056703B">
        <w:rPr>
          <w:rFonts w:ascii="Times New Roman" w:hAnsi="Times New Roman" w:cs="Times New Roman"/>
          <w:sz w:val="24"/>
          <w:szCs w:val="24"/>
        </w:rPr>
        <w:t xml:space="preserve">алогов, мобилизованных в бюджет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 (налог на имущество физических лиц, земельный налог, </w:t>
      </w:r>
      <w:r w:rsidR="00D36B7B" w:rsidRPr="0056703B">
        <w:rPr>
          <w:rFonts w:ascii="Times New Roman" w:hAnsi="Times New Roman" w:cs="Times New Roman"/>
          <w:sz w:val="24"/>
          <w:szCs w:val="24"/>
        </w:rPr>
        <w:t>налог на доходы физических лиц).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D36B7B" w:rsidRPr="00567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BC2684" w:rsidRPr="0056703B" w:rsidRDefault="00D36B7B" w:rsidP="00D36B7B">
      <w:pPr>
        <w:spacing w:after="100" w:afterAutospacing="1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56703B">
        <w:rPr>
          <w:rFonts w:ascii="Times New Roman" w:hAnsi="Times New Roman" w:cs="Times New Roman"/>
          <w:sz w:val="24"/>
          <w:szCs w:val="24"/>
        </w:rPr>
        <w:t xml:space="preserve">№ </w:t>
      </w:r>
      <w:r w:rsidR="00733B96" w:rsidRPr="0056703B">
        <w:rPr>
          <w:rFonts w:ascii="Times New Roman" w:hAnsi="Times New Roman" w:cs="Times New Roman"/>
          <w:sz w:val="24"/>
          <w:szCs w:val="24"/>
        </w:rPr>
        <w:t>2</w:t>
      </w:r>
      <w:r w:rsidRPr="0056703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>Реализованный и номинальный налоговый потенциал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C83" w:rsidRPr="0056703B">
        <w:rPr>
          <w:rFonts w:ascii="Times New Roman" w:hAnsi="Times New Roman" w:cs="Times New Roman"/>
          <w:b/>
          <w:sz w:val="24"/>
          <w:szCs w:val="24"/>
        </w:rPr>
        <w:t>Усть-Бюр</w:t>
      </w:r>
      <w:r w:rsidRPr="0056703B">
        <w:rPr>
          <w:rFonts w:ascii="Times New Roman" w:hAnsi="Times New Roman" w:cs="Times New Roman"/>
          <w:b/>
          <w:sz w:val="24"/>
          <w:szCs w:val="24"/>
        </w:rPr>
        <w:t>ского сельсовета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 xml:space="preserve">  в 20</w:t>
      </w:r>
      <w:r w:rsidR="00770C83" w:rsidRPr="0056703B">
        <w:rPr>
          <w:rFonts w:ascii="Times New Roman" w:hAnsi="Times New Roman" w:cs="Times New Roman"/>
          <w:b/>
          <w:sz w:val="24"/>
          <w:szCs w:val="24"/>
        </w:rPr>
        <w:t>1</w:t>
      </w:r>
      <w:r w:rsidR="003D2F3C" w:rsidRPr="0056703B">
        <w:rPr>
          <w:rFonts w:ascii="Times New Roman" w:hAnsi="Times New Roman" w:cs="Times New Roman"/>
          <w:b/>
          <w:sz w:val="24"/>
          <w:szCs w:val="24"/>
        </w:rPr>
        <w:t>1</w:t>
      </w:r>
      <w:r w:rsidRPr="0056703B">
        <w:rPr>
          <w:rFonts w:ascii="Times New Roman" w:hAnsi="Times New Roman" w:cs="Times New Roman"/>
          <w:b/>
          <w:sz w:val="24"/>
          <w:szCs w:val="24"/>
        </w:rPr>
        <w:t>-201</w:t>
      </w:r>
      <w:r w:rsidR="003D2F3C" w:rsidRPr="0056703B">
        <w:rPr>
          <w:rFonts w:ascii="Times New Roman" w:hAnsi="Times New Roman" w:cs="Times New Roman"/>
          <w:b/>
          <w:sz w:val="24"/>
          <w:szCs w:val="24"/>
        </w:rPr>
        <w:t>3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 годах 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>(</w:t>
      </w:r>
      <w:r w:rsidR="00BA09A5" w:rsidRPr="0056703B">
        <w:rPr>
          <w:rFonts w:ascii="Times New Roman" w:hAnsi="Times New Roman" w:cs="Times New Roman"/>
          <w:b/>
          <w:sz w:val="24"/>
          <w:szCs w:val="24"/>
        </w:rPr>
        <w:t>тыс. руб</w:t>
      </w:r>
      <w:r w:rsidRPr="0056703B">
        <w:rPr>
          <w:rFonts w:ascii="Times New Roman" w:hAnsi="Times New Roman" w:cs="Times New Roman"/>
          <w:b/>
          <w:sz w:val="24"/>
          <w:szCs w:val="24"/>
        </w:rPr>
        <w:t>.)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"/>
        <w:gridCol w:w="5074"/>
        <w:gridCol w:w="1101"/>
        <w:gridCol w:w="1474"/>
        <w:gridCol w:w="1606"/>
      </w:tblGrid>
      <w:tr w:rsidR="003D6F16" w:rsidRPr="0056703B" w:rsidTr="007B1BC4">
        <w:tc>
          <w:tcPr>
            <w:tcW w:w="458" w:type="dxa"/>
          </w:tcPr>
          <w:p w:rsidR="003D6F16" w:rsidRPr="0056703B" w:rsidRDefault="00D36B7B" w:rsidP="00D36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74" w:type="dxa"/>
          </w:tcPr>
          <w:p w:rsidR="003D6F16" w:rsidRPr="0056703B" w:rsidRDefault="00D36B7B" w:rsidP="00D36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3D6F16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оказатель</w:t>
            </w:r>
          </w:p>
        </w:tc>
        <w:tc>
          <w:tcPr>
            <w:tcW w:w="1101" w:type="dxa"/>
          </w:tcPr>
          <w:p w:rsidR="003D6F16" w:rsidRPr="0056703B" w:rsidRDefault="003D6F16" w:rsidP="007B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B1BC4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36B7B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474" w:type="dxa"/>
          </w:tcPr>
          <w:p w:rsidR="003D6F16" w:rsidRPr="0056703B" w:rsidRDefault="003D6F16" w:rsidP="007B1B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B1BC4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6B7B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</w:tc>
        <w:tc>
          <w:tcPr>
            <w:tcW w:w="1606" w:type="dxa"/>
          </w:tcPr>
          <w:p w:rsidR="003D6F16" w:rsidRPr="0056703B" w:rsidRDefault="003D6F16" w:rsidP="00D36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733B96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6B7B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3D6F16" w:rsidRPr="0056703B" w:rsidRDefault="003D6F16" w:rsidP="00D36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4" w:type="dxa"/>
          </w:tcPr>
          <w:p w:rsidR="003D6F16" w:rsidRPr="0056703B" w:rsidRDefault="003D6F16" w:rsidP="00D36B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НПр</w:t>
            </w:r>
            <w:proofErr w:type="spellEnd"/>
            <w:r w:rsidR="00D36B7B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(налоги всего)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558,2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390,1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425,8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Налог на землю в т.ч.: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НДФЛ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410,9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338,3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ЕСХН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tabs>
                <w:tab w:val="left" w:pos="451"/>
                <w:tab w:val="center" w:pos="6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по налогам</w:t>
            </w:r>
          </w:p>
        </w:tc>
        <w:tc>
          <w:tcPr>
            <w:tcW w:w="1101" w:type="dxa"/>
          </w:tcPr>
          <w:p w:rsidR="003D6F16" w:rsidRPr="0056703B" w:rsidRDefault="002D082D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241,4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558,5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733B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Налог на землю</w:t>
            </w:r>
          </w:p>
        </w:tc>
        <w:tc>
          <w:tcPr>
            <w:tcW w:w="1101" w:type="dxa"/>
          </w:tcPr>
          <w:p w:rsidR="003D6F16" w:rsidRPr="0056703B" w:rsidRDefault="002D082D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551,6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Налог на имущество ф.</w:t>
            </w:r>
            <w:proofErr w:type="gram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3D6F16" w:rsidRPr="0056703B" w:rsidRDefault="00AB2D33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НДФЛ 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ю.л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3D6F16" w:rsidRPr="0056703B" w:rsidRDefault="00AB2D33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3D6F16" w:rsidRPr="0056703B" w:rsidRDefault="002D082D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</w:tcPr>
          <w:p w:rsidR="003D6F16" w:rsidRPr="0056703B" w:rsidRDefault="00AB2D33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Доначисления по результатам налоговых проверок (</w:t>
            </w:r>
            <w:proofErr w:type="spellStart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юл+фл</w:t>
            </w:r>
            <w:proofErr w:type="spellEnd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74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06" w:type="dxa"/>
          </w:tcPr>
          <w:p w:rsidR="003D6F16" w:rsidRPr="0056703B" w:rsidRDefault="00830BCE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НПн</w:t>
            </w:r>
            <w:proofErr w:type="spellEnd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(1+2+3)</w:t>
            </w:r>
          </w:p>
        </w:tc>
        <w:tc>
          <w:tcPr>
            <w:tcW w:w="1101" w:type="dxa"/>
          </w:tcPr>
          <w:p w:rsidR="003D6F16" w:rsidRPr="0056703B" w:rsidRDefault="007B1BC4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567,8</w:t>
            </w:r>
          </w:p>
        </w:tc>
        <w:tc>
          <w:tcPr>
            <w:tcW w:w="1474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631,5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984,3</w:t>
            </w:r>
          </w:p>
        </w:tc>
      </w:tr>
      <w:tr w:rsidR="003D6F16" w:rsidRPr="0056703B" w:rsidTr="007B1BC4">
        <w:tc>
          <w:tcPr>
            <w:tcW w:w="458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4" w:type="dxa"/>
          </w:tcPr>
          <w:p w:rsidR="003D6F16" w:rsidRPr="0056703B" w:rsidRDefault="003D6F16" w:rsidP="00BC26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НПр</w:t>
            </w:r>
            <w:proofErr w:type="spellEnd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в% к </w:t>
            </w:r>
            <w:proofErr w:type="spellStart"/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НПн</w:t>
            </w:r>
            <w:proofErr w:type="spellEnd"/>
          </w:p>
        </w:tc>
        <w:tc>
          <w:tcPr>
            <w:tcW w:w="1101" w:type="dxa"/>
          </w:tcPr>
          <w:p w:rsidR="003D6F16" w:rsidRPr="0056703B" w:rsidRDefault="00830BCE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74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606" w:type="dxa"/>
          </w:tcPr>
          <w:p w:rsidR="003D6F16" w:rsidRPr="0056703B" w:rsidRDefault="00733B96" w:rsidP="00BC26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</w:tbl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BC2684"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Для исчисления показателей таблицы</w:t>
      </w:r>
      <w:r w:rsidR="00D36B7B" w:rsidRPr="0056703B">
        <w:rPr>
          <w:rFonts w:ascii="Times New Roman" w:hAnsi="Times New Roman" w:cs="Times New Roman"/>
          <w:sz w:val="24"/>
          <w:szCs w:val="24"/>
        </w:rPr>
        <w:t xml:space="preserve"> № </w:t>
      </w:r>
      <w:r w:rsidR="00733B96" w:rsidRPr="0056703B">
        <w:rPr>
          <w:rFonts w:ascii="Times New Roman" w:hAnsi="Times New Roman" w:cs="Times New Roman"/>
          <w:sz w:val="24"/>
          <w:szCs w:val="24"/>
        </w:rPr>
        <w:t>2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использовались данные отчетов исполнения бюджета </w:t>
      </w:r>
      <w:r w:rsidR="00CE4451" w:rsidRPr="0056703B">
        <w:rPr>
          <w:rFonts w:ascii="Times New Roman" w:hAnsi="Times New Roman" w:cs="Times New Roman"/>
          <w:sz w:val="24"/>
          <w:szCs w:val="24"/>
        </w:rPr>
        <w:t>поселения</w:t>
      </w:r>
      <w:r w:rsidR="00733B96" w:rsidRPr="0056703B">
        <w:rPr>
          <w:rFonts w:ascii="Times New Roman" w:hAnsi="Times New Roman" w:cs="Times New Roman"/>
          <w:sz w:val="24"/>
          <w:szCs w:val="24"/>
        </w:rPr>
        <w:t xml:space="preserve">, информация налоговой службы о задолженности по налогам.  </w:t>
      </w:r>
    </w:p>
    <w:p w:rsidR="00BA09A5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На основании данных таблицы сравним полученные значения налогового потенциала  с фактическими значениями.</w:t>
      </w:r>
    </w:p>
    <w:p w:rsidR="00F66E23" w:rsidRPr="0056703B" w:rsidRDefault="00AC6092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>Полученные результаты свидетельствуют о том, что  за период 20</w:t>
      </w:r>
      <w:r w:rsidR="00830BCE" w:rsidRPr="0056703B">
        <w:rPr>
          <w:rFonts w:ascii="Times New Roman" w:hAnsi="Times New Roman" w:cs="Times New Roman"/>
          <w:sz w:val="24"/>
          <w:szCs w:val="24"/>
        </w:rPr>
        <w:t>1</w:t>
      </w:r>
      <w:r w:rsidR="00733B96" w:rsidRPr="0056703B">
        <w:rPr>
          <w:rFonts w:ascii="Times New Roman" w:hAnsi="Times New Roman" w:cs="Times New Roman"/>
          <w:sz w:val="24"/>
          <w:szCs w:val="24"/>
        </w:rPr>
        <w:t>1</w:t>
      </w:r>
      <w:r w:rsidR="00BA09A5" w:rsidRPr="0056703B">
        <w:rPr>
          <w:rFonts w:ascii="Times New Roman" w:hAnsi="Times New Roman" w:cs="Times New Roman"/>
          <w:sz w:val="24"/>
          <w:szCs w:val="24"/>
        </w:rPr>
        <w:t>-201</w:t>
      </w:r>
      <w:r w:rsidR="00733B96" w:rsidRPr="0056703B">
        <w:rPr>
          <w:rFonts w:ascii="Times New Roman" w:hAnsi="Times New Roman" w:cs="Times New Roman"/>
          <w:sz w:val="24"/>
          <w:szCs w:val="24"/>
        </w:rPr>
        <w:t>3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 годы налоговый потенциал  реализованный (</w:t>
      </w:r>
      <w:proofErr w:type="spellStart"/>
      <w:r w:rsidR="00BA09A5" w:rsidRPr="0056703B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="00BA09A5" w:rsidRPr="0056703B">
        <w:rPr>
          <w:rFonts w:ascii="Times New Roman" w:hAnsi="Times New Roman" w:cs="Times New Roman"/>
          <w:sz w:val="24"/>
          <w:szCs w:val="24"/>
        </w:rPr>
        <w:t>)</w:t>
      </w:r>
      <w:r w:rsidR="00830BCE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2A19A6" w:rsidRPr="0056703B">
        <w:rPr>
          <w:rFonts w:ascii="Times New Roman" w:hAnsi="Times New Roman" w:cs="Times New Roman"/>
          <w:sz w:val="24"/>
          <w:szCs w:val="24"/>
        </w:rPr>
        <w:t>меньше н</w:t>
      </w:r>
      <w:r w:rsidR="00BA09A5" w:rsidRPr="0056703B">
        <w:rPr>
          <w:rFonts w:ascii="Times New Roman" w:hAnsi="Times New Roman" w:cs="Times New Roman"/>
          <w:sz w:val="24"/>
          <w:szCs w:val="24"/>
        </w:rPr>
        <w:t>алогового потенциала номинального (</w:t>
      </w:r>
      <w:proofErr w:type="spellStart"/>
      <w:r w:rsidR="00BA09A5" w:rsidRPr="0056703B">
        <w:rPr>
          <w:rFonts w:ascii="Times New Roman" w:hAnsi="Times New Roman" w:cs="Times New Roman"/>
          <w:sz w:val="24"/>
          <w:szCs w:val="24"/>
        </w:rPr>
        <w:t>НПн</w:t>
      </w:r>
      <w:proofErr w:type="spellEnd"/>
      <w:r w:rsidR="00BA09A5" w:rsidRPr="0056703B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F66E23" w:rsidRPr="0056703B" w:rsidRDefault="00E36BF5" w:rsidP="002A1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2A19A6" w:rsidRPr="0056703B">
        <w:rPr>
          <w:rFonts w:ascii="Times New Roman" w:hAnsi="Times New Roman" w:cs="Times New Roman"/>
          <w:sz w:val="24"/>
          <w:szCs w:val="24"/>
        </w:rPr>
        <w:t>Р</w:t>
      </w:r>
      <w:r w:rsidR="00F66E23" w:rsidRPr="0056703B">
        <w:rPr>
          <w:rFonts w:ascii="Times New Roman" w:hAnsi="Times New Roman" w:cs="Times New Roman"/>
          <w:sz w:val="24"/>
          <w:szCs w:val="24"/>
        </w:rPr>
        <w:t>азница реализованного и номинального налогового потенциала объясняется</w:t>
      </w:r>
      <w:r w:rsidR="002A19A6" w:rsidRPr="0056703B">
        <w:rPr>
          <w:rFonts w:ascii="Times New Roman" w:hAnsi="Times New Roman" w:cs="Times New Roman"/>
          <w:sz w:val="24"/>
          <w:szCs w:val="24"/>
        </w:rPr>
        <w:t xml:space="preserve"> з</w:t>
      </w:r>
      <w:r w:rsidR="00D36B7B" w:rsidRPr="0056703B">
        <w:rPr>
          <w:rFonts w:ascii="Times New Roman" w:hAnsi="Times New Roman" w:cs="Times New Roman"/>
          <w:sz w:val="24"/>
          <w:szCs w:val="24"/>
        </w:rPr>
        <w:t>адолженности по налог</w:t>
      </w:r>
      <w:r w:rsidR="002A19A6" w:rsidRPr="0056703B">
        <w:rPr>
          <w:rFonts w:ascii="Times New Roman" w:hAnsi="Times New Roman" w:cs="Times New Roman"/>
          <w:sz w:val="24"/>
          <w:szCs w:val="24"/>
        </w:rPr>
        <w:t>у на землю юридических лиц.</w:t>
      </w:r>
      <w:r w:rsidR="003D2F3C" w:rsidRPr="0056703B">
        <w:rPr>
          <w:rFonts w:ascii="Times New Roman" w:hAnsi="Times New Roman" w:cs="Times New Roman"/>
          <w:sz w:val="24"/>
          <w:szCs w:val="24"/>
        </w:rPr>
        <w:t xml:space="preserve"> По данным налоговой инспекции  задолженность по налогу на землю юридических лиц на 01.01.2014г.  САУ </w:t>
      </w:r>
      <w:proofErr w:type="spellStart"/>
      <w:r w:rsidR="003D2F3C" w:rsidRPr="0056703B">
        <w:rPr>
          <w:rFonts w:ascii="Times New Roman" w:hAnsi="Times New Roman" w:cs="Times New Roman"/>
          <w:sz w:val="24"/>
          <w:szCs w:val="24"/>
        </w:rPr>
        <w:t>Устьбирьлессервис</w:t>
      </w:r>
      <w:proofErr w:type="spellEnd"/>
      <w:r w:rsidR="003D2F3C" w:rsidRPr="0056703B">
        <w:rPr>
          <w:rFonts w:ascii="Times New Roman" w:hAnsi="Times New Roman" w:cs="Times New Roman"/>
          <w:sz w:val="24"/>
          <w:szCs w:val="24"/>
        </w:rPr>
        <w:t xml:space="preserve"> составила 529,4 тыс. руб.</w:t>
      </w:r>
    </w:p>
    <w:p w:rsidR="00503C24" w:rsidRPr="0056703B" w:rsidRDefault="00E36BF5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F66E23" w:rsidRPr="0056703B">
        <w:rPr>
          <w:rFonts w:ascii="Times New Roman" w:hAnsi="Times New Roman" w:cs="Times New Roman"/>
          <w:sz w:val="24"/>
          <w:szCs w:val="24"/>
        </w:rPr>
        <w:t xml:space="preserve">Итак, рассчитанный номинальный налоговый потенциал </w:t>
      </w:r>
      <w:r w:rsidR="00F66E23" w:rsidRPr="0056703B">
        <w:rPr>
          <w:rFonts w:ascii="Times New Roman" w:hAnsi="Times New Roman" w:cs="Times New Roman"/>
          <w:b/>
          <w:sz w:val="24"/>
          <w:szCs w:val="24"/>
        </w:rPr>
        <w:t xml:space="preserve">на основе имеющейся налогооблагаемой базы </w:t>
      </w:r>
      <w:r w:rsidR="00F66E23" w:rsidRPr="0056703B">
        <w:rPr>
          <w:rFonts w:ascii="Times New Roman" w:hAnsi="Times New Roman" w:cs="Times New Roman"/>
          <w:sz w:val="24"/>
          <w:szCs w:val="24"/>
        </w:rPr>
        <w:t>определил большо</w:t>
      </w:r>
      <w:r w:rsidR="002A19A6" w:rsidRPr="0056703B">
        <w:rPr>
          <w:rFonts w:ascii="Times New Roman" w:hAnsi="Times New Roman" w:cs="Times New Roman"/>
          <w:sz w:val="24"/>
          <w:szCs w:val="24"/>
        </w:rPr>
        <w:t>й</w:t>
      </w:r>
      <w:r w:rsidR="00F66E23" w:rsidRPr="0056703B">
        <w:rPr>
          <w:rFonts w:ascii="Times New Roman" w:hAnsi="Times New Roman" w:cs="Times New Roman"/>
          <w:sz w:val="24"/>
          <w:szCs w:val="24"/>
        </w:rPr>
        <w:t xml:space="preserve">  резерв  поступлений в бюджет</w:t>
      </w:r>
      <w:r w:rsidR="002A19A6" w:rsidRPr="0056703B">
        <w:rPr>
          <w:rFonts w:ascii="Times New Roman" w:hAnsi="Times New Roman" w:cs="Times New Roman"/>
          <w:sz w:val="24"/>
          <w:szCs w:val="24"/>
        </w:rPr>
        <w:t xml:space="preserve"> за счет задолженности по налогу на землю юридических лиц</w:t>
      </w:r>
      <w:r w:rsidR="00F66E23" w:rsidRPr="0056703B">
        <w:rPr>
          <w:rFonts w:ascii="Times New Roman" w:hAnsi="Times New Roman" w:cs="Times New Roman"/>
          <w:sz w:val="24"/>
          <w:szCs w:val="24"/>
        </w:rPr>
        <w:t>.</w:t>
      </w:r>
      <w:r w:rsidR="00503C24" w:rsidRPr="00567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E23" w:rsidRPr="0056703B" w:rsidRDefault="00503C2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  Е</w:t>
      </w:r>
      <w:r w:rsidR="00F66E23" w:rsidRPr="0056703B">
        <w:rPr>
          <w:rFonts w:ascii="Times New Roman" w:hAnsi="Times New Roman" w:cs="Times New Roman"/>
          <w:sz w:val="24"/>
          <w:szCs w:val="24"/>
        </w:rPr>
        <w:t>сли рассматривать неучтенную налогооблагаемую базу по земельному налогу и по налогу на имущество физических лиц, а также ненадлежащее исполнение обязанности налоговых агентов по перечислению НДФЛ, то резервы дополнительных поступлений в бюджет очевидны.</w:t>
      </w:r>
    </w:p>
    <w:p w:rsidR="00503C24" w:rsidRPr="0056703B" w:rsidRDefault="00E36BF5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F66E23" w:rsidRPr="0056703B">
        <w:rPr>
          <w:rFonts w:ascii="Times New Roman" w:hAnsi="Times New Roman" w:cs="Times New Roman"/>
          <w:sz w:val="24"/>
          <w:szCs w:val="24"/>
        </w:rPr>
        <w:t>Так, по сведениям</w:t>
      </w:r>
      <w:r w:rsidR="00503C24" w:rsidRPr="0056703B">
        <w:rPr>
          <w:rFonts w:ascii="Times New Roman" w:hAnsi="Times New Roman" w:cs="Times New Roman"/>
          <w:sz w:val="24"/>
          <w:szCs w:val="24"/>
        </w:rPr>
        <w:t xml:space="preserve"> Администрации Усть-Бюрского сельсовета 562 землепользователя платят по факту, т.е. в среднем 0,2 тыс. руб. за одно землепользование</w:t>
      </w:r>
      <w:r w:rsidR="00FD5427" w:rsidRPr="0056703B">
        <w:rPr>
          <w:rFonts w:ascii="Times New Roman" w:hAnsi="Times New Roman" w:cs="Times New Roman"/>
          <w:sz w:val="24"/>
          <w:szCs w:val="24"/>
        </w:rPr>
        <w:t>. В</w:t>
      </w:r>
      <w:r w:rsidR="00503C24" w:rsidRPr="0056703B">
        <w:rPr>
          <w:rFonts w:ascii="Times New Roman" w:hAnsi="Times New Roman" w:cs="Times New Roman"/>
          <w:sz w:val="24"/>
          <w:szCs w:val="24"/>
        </w:rPr>
        <w:t xml:space="preserve"> год начисление к уплате</w:t>
      </w:r>
      <w:r w:rsidR="00FD5427" w:rsidRPr="0056703B">
        <w:rPr>
          <w:rFonts w:ascii="Times New Roman" w:hAnsi="Times New Roman" w:cs="Times New Roman"/>
          <w:sz w:val="24"/>
          <w:szCs w:val="24"/>
        </w:rPr>
        <w:t xml:space="preserve"> налога на землю</w:t>
      </w:r>
      <w:r w:rsidR="00503C24" w:rsidRPr="0056703B">
        <w:rPr>
          <w:rFonts w:ascii="Times New Roman" w:hAnsi="Times New Roman" w:cs="Times New Roman"/>
          <w:sz w:val="24"/>
          <w:szCs w:val="24"/>
        </w:rPr>
        <w:t xml:space="preserve"> составляет 112,4 тыс. руб.</w:t>
      </w:r>
      <w:r w:rsidR="00FD5427" w:rsidRPr="0056703B">
        <w:rPr>
          <w:rFonts w:ascii="Times New Roman" w:hAnsi="Times New Roman" w:cs="Times New Roman"/>
          <w:sz w:val="24"/>
          <w:szCs w:val="24"/>
        </w:rPr>
        <w:t>,</w:t>
      </w:r>
      <w:r w:rsidR="00503C24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FD5427" w:rsidRPr="0056703B">
        <w:rPr>
          <w:rFonts w:ascii="Times New Roman" w:hAnsi="Times New Roman" w:cs="Times New Roman"/>
          <w:sz w:val="24"/>
          <w:szCs w:val="24"/>
        </w:rPr>
        <w:t xml:space="preserve"> из выше сказанного следует, что сумма выпадающих доходов от налога на землю без учета задолженности составляет </w:t>
      </w:r>
      <w:r w:rsidR="00FD5427" w:rsidRPr="0056703B">
        <w:rPr>
          <w:rFonts w:ascii="Times New Roman" w:hAnsi="Times New Roman" w:cs="Times New Roman"/>
          <w:b/>
          <w:sz w:val="24"/>
          <w:szCs w:val="24"/>
        </w:rPr>
        <w:t>55,4</w:t>
      </w:r>
      <w:r w:rsidR="00FD5427" w:rsidRPr="0056703B">
        <w:rPr>
          <w:rFonts w:ascii="Times New Roman" w:hAnsi="Times New Roman" w:cs="Times New Roman"/>
          <w:sz w:val="24"/>
          <w:szCs w:val="24"/>
        </w:rPr>
        <w:t xml:space="preserve"> тыс. руб., а с учетом задолженности  на 01.01.2013г. составляет </w:t>
      </w:r>
      <w:r w:rsidR="00FD5427" w:rsidRPr="0056703B">
        <w:rPr>
          <w:rFonts w:ascii="Times New Roman" w:hAnsi="Times New Roman" w:cs="Times New Roman"/>
          <w:b/>
          <w:sz w:val="24"/>
          <w:szCs w:val="24"/>
        </w:rPr>
        <w:t>607,0 тыс. руб.</w:t>
      </w:r>
      <w:proofErr w:type="gramStart"/>
      <w:r w:rsidR="00FC32ED" w:rsidRPr="0056703B">
        <w:rPr>
          <w:rFonts w:ascii="Times New Roman" w:hAnsi="Times New Roman" w:cs="Times New Roman"/>
          <w:sz w:val="24"/>
          <w:szCs w:val="24"/>
        </w:rPr>
        <w:t>(</w:t>
      </w:r>
      <w:r w:rsidR="00FD5427" w:rsidRPr="005670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C32ED" w:rsidRPr="0056703B">
        <w:rPr>
          <w:rFonts w:ascii="Times New Roman" w:hAnsi="Times New Roman" w:cs="Times New Roman"/>
          <w:sz w:val="24"/>
          <w:szCs w:val="24"/>
        </w:rPr>
        <w:t>551,6(задолженность по налогу на землю)+55,4(недоплата за фактическое использование земли)</w:t>
      </w:r>
      <w:r w:rsidR="00FD5427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F66E23" w:rsidRPr="00567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09A5" w:rsidRPr="0056703B" w:rsidRDefault="00E36BF5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BA09A5" w:rsidRPr="0056703B">
        <w:rPr>
          <w:rFonts w:ascii="Times New Roman" w:hAnsi="Times New Roman" w:cs="Times New Roman"/>
          <w:sz w:val="24"/>
          <w:szCs w:val="24"/>
        </w:rPr>
        <w:t xml:space="preserve">На первый взгляд может показаться, что отклонение рассчитанного налогового потенциала должно быть минимальным. Однако все выглядит иначе. Это связано с тем, что рассчитанный налоговый потенциал  включает  налоговые обязательства, которые  учитывают помимо налоговых доходов еще и прирост задолженности, в том числе недоимки. Наличие данного обстоятельства свидетельствует о том, что доходы поселения могут быть значительно выше, чем мы имеем сейчас.        </w:t>
      </w:r>
    </w:p>
    <w:p w:rsidR="000B3173" w:rsidRPr="0056703B" w:rsidRDefault="00205940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Чтобы проанализировать, сколько поселение теряет </w:t>
      </w:r>
      <w:r w:rsidR="000B3173" w:rsidRPr="0056703B">
        <w:rPr>
          <w:rFonts w:ascii="Times New Roman" w:hAnsi="Times New Roman" w:cs="Times New Roman"/>
          <w:sz w:val="24"/>
          <w:szCs w:val="24"/>
        </w:rPr>
        <w:t>в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 поступлени</w:t>
      </w:r>
      <w:r w:rsidR="000B3173" w:rsidRPr="0056703B">
        <w:rPr>
          <w:rFonts w:ascii="Times New Roman" w:hAnsi="Times New Roman" w:cs="Times New Roman"/>
          <w:sz w:val="24"/>
          <w:szCs w:val="24"/>
        </w:rPr>
        <w:t>ях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 в бюджет  от НДФЛ, необходимо посчитать общую сумму налога на доходы физических лиц  всех налоговых агентов, которые должны уплачивать и сравнить их с поступлениями </w:t>
      </w:r>
      <w:r w:rsidR="000B3173" w:rsidRPr="0056703B">
        <w:rPr>
          <w:rFonts w:ascii="Times New Roman" w:hAnsi="Times New Roman" w:cs="Times New Roman"/>
          <w:sz w:val="24"/>
          <w:szCs w:val="24"/>
        </w:rPr>
        <w:t xml:space="preserve"> в бюджет на 201</w:t>
      </w:r>
      <w:r w:rsidR="00B8707C" w:rsidRPr="0056703B">
        <w:rPr>
          <w:rFonts w:ascii="Times New Roman" w:hAnsi="Times New Roman" w:cs="Times New Roman"/>
          <w:sz w:val="24"/>
          <w:szCs w:val="24"/>
        </w:rPr>
        <w:t>3</w:t>
      </w:r>
      <w:r w:rsidR="000B3173" w:rsidRPr="0056703B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8707C" w:rsidRPr="0056703B" w:rsidRDefault="00012A14" w:rsidP="00B8707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Как уже было отмечено выше, на территории </w:t>
      </w:r>
      <w:r w:rsidR="000B3173" w:rsidRPr="0056703B">
        <w:rPr>
          <w:rFonts w:ascii="Times New Roman" w:hAnsi="Times New Roman" w:cs="Times New Roman"/>
          <w:sz w:val="24"/>
          <w:szCs w:val="24"/>
        </w:rPr>
        <w:t>Усть</w:t>
      </w:r>
      <w:r w:rsidR="002472F1" w:rsidRPr="0056703B">
        <w:rPr>
          <w:rFonts w:ascii="Times New Roman" w:hAnsi="Times New Roman" w:cs="Times New Roman"/>
          <w:sz w:val="24"/>
          <w:szCs w:val="24"/>
        </w:rPr>
        <w:t>-</w:t>
      </w:r>
      <w:r w:rsidR="000B3173" w:rsidRPr="0056703B">
        <w:rPr>
          <w:rFonts w:ascii="Times New Roman" w:hAnsi="Times New Roman" w:cs="Times New Roman"/>
          <w:sz w:val="24"/>
          <w:szCs w:val="24"/>
        </w:rPr>
        <w:t>Бюрск</w:t>
      </w:r>
      <w:r w:rsidR="002472F1" w:rsidRPr="0056703B">
        <w:rPr>
          <w:rFonts w:ascii="Times New Roman" w:hAnsi="Times New Roman" w:cs="Times New Roman"/>
          <w:sz w:val="24"/>
          <w:szCs w:val="24"/>
        </w:rPr>
        <w:t>ого</w:t>
      </w:r>
      <w:r w:rsidR="000B3173" w:rsidRPr="0056703B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2472F1" w:rsidRPr="0056703B">
        <w:rPr>
          <w:rFonts w:ascii="Times New Roman" w:hAnsi="Times New Roman" w:cs="Times New Roman"/>
          <w:sz w:val="24"/>
          <w:szCs w:val="24"/>
        </w:rPr>
        <w:t>а</w:t>
      </w:r>
      <w:r w:rsidR="00B8707C" w:rsidRPr="0056703B">
        <w:rPr>
          <w:rFonts w:ascii="Times New Roman" w:hAnsi="Times New Roman" w:cs="Times New Roman"/>
          <w:sz w:val="24"/>
          <w:szCs w:val="24"/>
        </w:rPr>
        <w:t xml:space="preserve"> находятся 39 юридических лиц. </w:t>
      </w:r>
    </w:p>
    <w:p w:rsidR="00814E36" w:rsidRPr="0056703B" w:rsidRDefault="00D45C11" w:rsidP="00BC26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</w:t>
      </w:r>
      <w:r w:rsidR="00814E36" w:rsidRPr="0056703B">
        <w:rPr>
          <w:rFonts w:ascii="Times New Roman" w:hAnsi="Times New Roman" w:cs="Times New Roman"/>
          <w:sz w:val="24"/>
          <w:szCs w:val="24"/>
        </w:rPr>
        <w:t>Из-за отсутствия данных о фонде заработной платы</w:t>
      </w:r>
      <w:r w:rsidR="00CA4EFA" w:rsidRPr="0056703B">
        <w:rPr>
          <w:rFonts w:ascii="Times New Roman" w:hAnsi="Times New Roman" w:cs="Times New Roman"/>
          <w:sz w:val="24"/>
          <w:szCs w:val="24"/>
        </w:rPr>
        <w:t xml:space="preserve"> некоторых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 работающих на территории с. </w:t>
      </w:r>
      <w:r w:rsidR="00CA4EFA" w:rsidRPr="0056703B">
        <w:rPr>
          <w:rFonts w:ascii="Times New Roman" w:hAnsi="Times New Roman" w:cs="Times New Roman"/>
          <w:sz w:val="24"/>
          <w:szCs w:val="24"/>
        </w:rPr>
        <w:t>Усть-Бюр</w:t>
      </w:r>
      <w:r w:rsidR="00814E36" w:rsidRPr="0056703B">
        <w:rPr>
          <w:rFonts w:ascii="Times New Roman" w:hAnsi="Times New Roman" w:cs="Times New Roman"/>
          <w:sz w:val="24"/>
          <w:szCs w:val="24"/>
        </w:rPr>
        <w:t xml:space="preserve">, подсчитать реальную сумму выпадающих доходов от НДФЛ невозможно.  Но, применив  размер минимальной оплаты труда, можно теоретически вывести </w:t>
      </w:r>
      <w:r w:rsidR="00814E36" w:rsidRPr="0056703B">
        <w:rPr>
          <w:rFonts w:ascii="Times New Roman" w:hAnsi="Times New Roman" w:cs="Times New Roman"/>
          <w:b/>
          <w:sz w:val="24"/>
          <w:szCs w:val="24"/>
        </w:rPr>
        <w:t xml:space="preserve">минимальную </w:t>
      </w:r>
      <w:r w:rsidR="00814E36" w:rsidRPr="0056703B">
        <w:rPr>
          <w:rFonts w:ascii="Times New Roman" w:hAnsi="Times New Roman" w:cs="Times New Roman"/>
          <w:sz w:val="24"/>
          <w:szCs w:val="24"/>
        </w:rPr>
        <w:t>сумму выпадающих доходов</w:t>
      </w:r>
      <w:r w:rsidR="00CA4EFA" w:rsidRPr="0056703B">
        <w:rPr>
          <w:rFonts w:ascii="Times New Roman" w:hAnsi="Times New Roman" w:cs="Times New Roman"/>
          <w:sz w:val="24"/>
          <w:szCs w:val="24"/>
        </w:rPr>
        <w:t xml:space="preserve"> по НДФЛ.</w:t>
      </w:r>
    </w:p>
    <w:p w:rsidR="00C44ADE" w:rsidRPr="0056703B" w:rsidRDefault="00012A1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D45C11" w:rsidRPr="0056703B">
        <w:rPr>
          <w:rFonts w:ascii="Times New Roman" w:hAnsi="Times New Roman" w:cs="Times New Roman"/>
          <w:sz w:val="24"/>
          <w:szCs w:val="24"/>
        </w:rPr>
        <w:t>Ми</w:t>
      </w:r>
      <w:r w:rsidR="00CA4EFA" w:rsidRPr="0056703B">
        <w:rPr>
          <w:rFonts w:ascii="Times New Roman" w:hAnsi="Times New Roman" w:cs="Times New Roman"/>
          <w:sz w:val="24"/>
          <w:szCs w:val="24"/>
        </w:rPr>
        <w:t xml:space="preserve">нимальный </w:t>
      </w:r>
      <w:proofErr w:type="gramStart"/>
      <w:r w:rsidR="00CA4EFA" w:rsidRPr="0056703B">
        <w:rPr>
          <w:rFonts w:ascii="Times New Roman" w:hAnsi="Times New Roman" w:cs="Times New Roman"/>
          <w:sz w:val="24"/>
          <w:szCs w:val="24"/>
        </w:rPr>
        <w:t>размер</w:t>
      </w:r>
      <w:r w:rsidR="00377EAE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CA4EFA" w:rsidRPr="0056703B">
        <w:rPr>
          <w:rFonts w:ascii="Times New Roman" w:hAnsi="Times New Roman" w:cs="Times New Roman"/>
          <w:sz w:val="24"/>
          <w:szCs w:val="24"/>
        </w:rPr>
        <w:t>оплаты</w:t>
      </w:r>
      <w:r w:rsidR="00377EAE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CA4EFA" w:rsidRPr="0056703B">
        <w:rPr>
          <w:rFonts w:ascii="Times New Roman" w:hAnsi="Times New Roman" w:cs="Times New Roman"/>
          <w:sz w:val="24"/>
          <w:szCs w:val="24"/>
        </w:rPr>
        <w:t>труда</w:t>
      </w:r>
      <w:proofErr w:type="gramEnd"/>
      <w:r w:rsidR="00D45C11" w:rsidRPr="0056703B">
        <w:rPr>
          <w:rFonts w:ascii="Times New Roman" w:hAnsi="Times New Roman" w:cs="Times New Roman"/>
          <w:sz w:val="24"/>
          <w:szCs w:val="24"/>
        </w:rPr>
        <w:t xml:space="preserve"> по Республике Хакасия составляет 8886,40 руб. заработная плата </w:t>
      </w:r>
      <w:r w:rsidR="00CA4EFA" w:rsidRPr="0056703B">
        <w:rPr>
          <w:rFonts w:ascii="Times New Roman" w:hAnsi="Times New Roman" w:cs="Times New Roman"/>
          <w:sz w:val="24"/>
          <w:szCs w:val="24"/>
        </w:rPr>
        <w:t xml:space="preserve"> не может быть меньше величины прожиточного минимума. Поэтому, за  основу можно принять заработную плату в месяц на одного работника </w:t>
      </w:r>
      <w:r w:rsidR="00D45C11" w:rsidRPr="0056703B">
        <w:rPr>
          <w:rFonts w:ascii="Times New Roman" w:hAnsi="Times New Roman" w:cs="Times New Roman"/>
          <w:b/>
          <w:sz w:val="24"/>
          <w:szCs w:val="24"/>
        </w:rPr>
        <w:t>8886,40</w:t>
      </w:r>
      <w:r w:rsidR="00CA4EFA" w:rsidRPr="0056703B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625D08" w:rsidRPr="0056703B" w:rsidRDefault="00625D08" w:rsidP="00BC268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6703B">
        <w:rPr>
          <w:rFonts w:ascii="Times New Roman" w:hAnsi="Times New Roman" w:cs="Times New Roman"/>
          <w:b/>
          <w:i/>
          <w:sz w:val="24"/>
          <w:szCs w:val="24"/>
        </w:rPr>
        <w:t>Отчисления НДФЛ от налоговых агентов на территории с. Усть-Бюр.</w:t>
      </w:r>
    </w:p>
    <w:p w:rsidR="00BC2684" w:rsidRPr="0056703B" w:rsidRDefault="00012A1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625D08" w:rsidRPr="0056703B">
        <w:rPr>
          <w:rFonts w:ascii="Times New Roman" w:hAnsi="Times New Roman" w:cs="Times New Roman"/>
          <w:sz w:val="24"/>
          <w:szCs w:val="24"/>
        </w:rPr>
        <w:t>Отчисления в НДФЛ= кол- во работающих в организации* среднемесячную з/</w:t>
      </w:r>
      <w:proofErr w:type="gramStart"/>
      <w:r w:rsidR="00625D08" w:rsidRPr="0056703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625D08" w:rsidRPr="0056703B">
        <w:rPr>
          <w:rFonts w:ascii="Times New Roman" w:hAnsi="Times New Roman" w:cs="Times New Roman"/>
          <w:sz w:val="24"/>
          <w:szCs w:val="24"/>
        </w:rPr>
        <w:t xml:space="preserve"> (или минимальный размер прожиточного минимума)* 12*13%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1"/>
        <w:gridCol w:w="4737"/>
        <w:gridCol w:w="4435"/>
      </w:tblGrid>
      <w:tr w:rsidR="00625D08" w:rsidRPr="0056703B" w:rsidTr="00D45C11">
        <w:tc>
          <w:tcPr>
            <w:tcW w:w="541" w:type="dxa"/>
          </w:tcPr>
          <w:p w:rsidR="00625D08" w:rsidRPr="0056703B" w:rsidRDefault="00625D08" w:rsidP="00BC2684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737" w:type="dxa"/>
          </w:tcPr>
          <w:p w:rsidR="00625D08" w:rsidRPr="0056703B" w:rsidRDefault="00625D08" w:rsidP="00BC2684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435" w:type="dxa"/>
          </w:tcPr>
          <w:p w:rsidR="00625D08" w:rsidRPr="0056703B" w:rsidRDefault="00625D08" w:rsidP="00BC2684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Расчеты НДФЛ</w:t>
            </w:r>
            <w:r w:rsidR="00B03612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, т.р. в год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625D08" w:rsidP="00D45C11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юрского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4435" w:type="dxa"/>
          </w:tcPr>
          <w:p w:rsidR="00625D08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331,0</w:t>
            </w:r>
          </w:p>
        </w:tc>
      </w:tr>
      <w:tr w:rsidR="00D45C11" w:rsidRPr="0056703B" w:rsidTr="00D45C11">
        <w:tc>
          <w:tcPr>
            <w:tcW w:w="541" w:type="dxa"/>
          </w:tcPr>
          <w:p w:rsidR="00D45C11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7" w:type="dxa"/>
          </w:tcPr>
          <w:p w:rsidR="00D45C11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4435" w:type="dxa"/>
          </w:tcPr>
          <w:p w:rsidR="00D45C11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126,9</w:t>
            </w:r>
          </w:p>
        </w:tc>
      </w:tr>
      <w:tr w:rsidR="00D45C11" w:rsidRPr="0056703B" w:rsidTr="00D45C11">
        <w:tc>
          <w:tcPr>
            <w:tcW w:w="541" w:type="dxa"/>
          </w:tcPr>
          <w:p w:rsidR="00D45C11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7" w:type="dxa"/>
          </w:tcPr>
          <w:p w:rsidR="00D45C11" w:rsidRPr="0056703B" w:rsidRDefault="00D45C11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4435" w:type="dxa"/>
          </w:tcPr>
          <w:p w:rsidR="00D45C11" w:rsidRPr="0056703B" w:rsidRDefault="00D45C11" w:rsidP="001B6A0B">
            <w:pPr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i/>
                <w:sz w:val="24"/>
                <w:szCs w:val="24"/>
              </w:rPr>
              <w:t>3*13,9*</w:t>
            </w:r>
            <w:r w:rsidR="001B6A0B" w:rsidRPr="0056703B">
              <w:rPr>
                <w:rFonts w:ascii="Times New Roman" w:hAnsi="Times New Roman" w:cs="Times New Roman"/>
                <w:i/>
                <w:sz w:val="24"/>
                <w:szCs w:val="24"/>
              </w:rPr>
              <w:t>*12*13%=</w:t>
            </w:r>
            <w:r w:rsidR="001B6A0B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65,1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САУ РХ "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Устьбирьлессервис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4435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i/>
                <w:sz w:val="24"/>
                <w:szCs w:val="24"/>
              </w:rPr>
              <w:t>34*9,6*12*13%=</w:t>
            </w: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509,2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Усть-Бюрское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лесничество</w:t>
            </w:r>
          </w:p>
        </w:tc>
        <w:tc>
          <w:tcPr>
            <w:tcW w:w="4435" w:type="dxa"/>
          </w:tcPr>
          <w:p w:rsidR="00625D08" w:rsidRPr="0056703B" w:rsidRDefault="006E679E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*12*13%= </w:t>
            </w:r>
            <w:r w:rsidR="001B6A0B"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224,6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Усть-Бюрская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4435" w:type="dxa"/>
          </w:tcPr>
          <w:p w:rsidR="00625D08" w:rsidRPr="0056703B" w:rsidRDefault="001B6A0B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F85E66"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1535,8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Усть-Бюрская</w:t>
            </w:r>
            <w:proofErr w:type="spell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4435" w:type="dxa"/>
          </w:tcPr>
          <w:p w:rsidR="00625D08" w:rsidRPr="0056703B" w:rsidRDefault="001B6A0B" w:rsidP="001B6A0B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748,8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РЖД</w:t>
            </w:r>
          </w:p>
        </w:tc>
        <w:tc>
          <w:tcPr>
            <w:tcW w:w="4435" w:type="dxa"/>
          </w:tcPr>
          <w:p w:rsidR="00625D08" w:rsidRPr="0056703B" w:rsidRDefault="006E679E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1B6A0B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263,8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КФХ Васильев В.Ф.</w:t>
            </w:r>
          </w:p>
        </w:tc>
        <w:tc>
          <w:tcPr>
            <w:tcW w:w="4435" w:type="dxa"/>
          </w:tcPr>
          <w:p w:rsidR="00625D08" w:rsidRPr="0056703B" w:rsidRDefault="006E679E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1B6A0B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224,6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Сибирьтелеком, центр телекоммуникаций 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сть-Бюр</w:t>
            </w:r>
            <w:proofErr w:type="spellEnd"/>
          </w:p>
        </w:tc>
        <w:tc>
          <w:tcPr>
            <w:tcW w:w="4435" w:type="dxa"/>
          </w:tcPr>
          <w:p w:rsidR="00625D08" w:rsidRPr="0056703B" w:rsidRDefault="001B6A0B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41,7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B03612" w:rsidP="001B6A0B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A0B" w:rsidRPr="00567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7" w:type="dxa"/>
          </w:tcPr>
          <w:p w:rsidR="00625D08" w:rsidRPr="0056703B" w:rsidRDefault="001B6A0B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ПЧ</w:t>
            </w:r>
          </w:p>
        </w:tc>
        <w:tc>
          <w:tcPr>
            <w:tcW w:w="4435" w:type="dxa"/>
          </w:tcPr>
          <w:p w:rsidR="00625D08" w:rsidRPr="0056703B" w:rsidRDefault="001B6A0B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F11A0A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202,8</w:t>
            </w:r>
          </w:p>
        </w:tc>
      </w:tr>
      <w:tr w:rsidR="00625D08" w:rsidRPr="0056703B" w:rsidTr="00D45C11">
        <w:tc>
          <w:tcPr>
            <w:tcW w:w="541" w:type="dxa"/>
          </w:tcPr>
          <w:p w:rsidR="00625D08" w:rsidRPr="0056703B" w:rsidRDefault="00F11A0A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37" w:type="dxa"/>
          </w:tcPr>
          <w:p w:rsidR="00625D08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Хлебопекарня</w:t>
            </w:r>
          </w:p>
        </w:tc>
        <w:tc>
          <w:tcPr>
            <w:tcW w:w="4435" w:type="dxa"/>
          </w:tcPr>
          <w:p w:rsidR="00625D08" w:rsidRPr="0056703B" w:rsidRDefault="006E679E" w:rsidP="00F11A0A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  <w:r w:rsidR="00F11A0A" w:rsidRPr="0056703B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F11A0A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83,3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ОООКП 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Стройтехнология</w:t>
            </w:r>
            <w:proofErr w:type="spellEnd"/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7*8,9*12*13%=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97,2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</w:t>
            </w:r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13,9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Столовая</w:t>
            </w:r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41,7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МБУ ЖКХ </w:t>
            </w:r>
            <w:proofErr w:type="spellStart"/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Усть-Бюрсервис</w:t>
            </w:r>
            <w:proofErr w:type="spellEnd"/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66,2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5*8,9*12*13%=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69,4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АЗС</w:t>
            </w:r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28,8</w:t>
            </w:r>
          </w:p>
        </w:tc>
      </w:tr>
      <w:tr w:rsidR="00F11A0A" w:rsidRPr="0056703B" w:rsidTr="00D45C11">
        <w:tc>
          <w:tcPr>
            <w:tcW w:w="541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37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База отдыха </w:t>
            </w:r>
          </w:p>
        </w:tc>
        <w:tc>
          <w:tcPr>
            <w:tcW w:w="4435" w:type="dxa"/>
          </w:tcPr>
          <w:p w:rsidR="00F11A0A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2*8,9*12*13%=</w:t>
            </w: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28,8</w:t>
            </w:r>
          </w:p>
        </w:tc>
      </w:tr>
      <w:tr w:rsidR="00B03612" w:rsidRPr="0056703B" w:rsidTr="00D45C11">
        <w:tc>
          <w:tcPr>
            <w:tcW w:w="541" w:type="dxa"/>
          </w:tcPr>
          <w:p w:rsidR="00B03612" w:rsidRPr="0056703B" w:rsidRDefault="00F11A0A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37" w:type="dxa"/>
          </w:tcPr>
          <w:p w:rsidR="00B03612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="008A57C9" w:rsidRPr="0056703B">
              <w:rPr>
                <w:rFonts w:ascii="Times New Roman" w:hAnsi="Times New Roman" w:cs="Times New Roman"/>
                <w:sz w:val="24"/>
                <w:szCs w:val="24"/>
              </w:rPr>
              <w:t>предприниматели</w:t>
            </w:r>
          </w:p>
        </w:tc>
        <w:tc>
          <w:tcPr>
            <w:tcW w:w="4435" w:type="dxa"/>
          </w:tcPr>
          <w:p w:rsidR="00B03612" w:rsidRPr="0056703B" w:rsidRDefault="00F11A0A" w:rsidP="00F11A0A">
            <w:pPr>
              <w:spacing w:after="100" w:afterAutospacing="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  <w:r w:rsidR="006E679E" w:rsidRPr="0056703B">
              <w:rPr>
                <w:rFonts w:ascii="Times New Roman" w:hAnsi="Times New Roman" w:cs="Times New Roman"/>
                <w:sz w:val="24"/>
                <w:szCs w:val="24"/>
              </w:rPr>
              <w:t>*12*13%=</w:t>
            </w:r>
            <w:r w:rsidR="00C44ADE"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67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27,6</w:t>
            </w:r>
          </w:p>
        </w:tc>
      </w:tr>
      <w:tr w:rsidR="00B03612" w:rsidRPr="0056703B" w:rsidTr="00D45C11">
        <w:tc>
          <w:tcPr>
            <w:tcW w:w="541" w:type="dxa"/>
          </w:tcPr>
          <w:p w:rsidR="00B03612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</w:tcPr>
          <w:p w:rsidR="00B03612" w:rsidRPr="0056703B" w:rsidRDefault="00B03612" w:rsidP="00BC2684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435" w:type="dxa"/>
          </w:tcPr>
          <w:p w:rsidR="00B03612" w:rsidRPr="0056703B" w:rsidRDefault="005C790F" w:rsidP="00BC2684">
            <w:pPr>
              <w:spacing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03B">
              <w:rPr>
                <w:rFonts w:ascii="Times New Roman" w:hAnsi="Times New Roman" w:cs="Times New Roman"/>
                <w:b/>
                <w:sz w:val="24"/>
                <w:szCs w:val="24"/>
              </w:rPr>
              <w:t>5231,2</w:t>
            </w:r>
          </w:p>
        </w:tc>
      </w:tr>
    </w:tbl>
    <w:p w:rsidR="00CA4EFA" w:rsidRPr="0056703B" w:rsidRDefault="0067504B" w:rsidP="00BC26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C44ADE" w:rsidRPr="0056703B">
        <w:rPr>
          <w:rFonts w:ascii="Times New Roman" w:hAnsi="Times New Roman" w:cs="Times New Roman"/>
          <w:sz w:val="24"/>
          <w:szCs w:val="24"/>
        </w:rPr>
        <w:t xml:space="preserve">Таким образом, общая номинальная сумма НДФЛ составляет </w:t>
      </w:r>
      <w:r w:rsidR="005C790F" w:rsidRPr="0056703B">
        <w:rPr>
          <w:rFonts w:ascii="Times New Roman" w:hAnsi="Times New Roman" w:cs="Times New Roman"/>
          <w:sz w:val="24"/>
          <w:szCs w:val="24"/>
        </w:rPr>
        <w:t>5231,2</w:t>
      </w:r>
      <w:r w:rsidR="00C44ADE" w:rsidRPr="00567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ADE" w:rsidRPr="005670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C44ADE" w:rsidRPr="0056703B">
        <w:rPr>
          <w:rFonts w:ascii="Times New Roman" w:hAnsi="Times New Roman" w:cs="Times New Roman"/>
          <w:sz w:val="24"/>
          <w:szCs w:val="24"/>
        </w:rPr>
        <w:t xml:space="preserve">. в год, отчисления на территорию с. </w:t>
      </w:r>
      <w:proofErr w:type="spellStart"/>
      <w:r w:rsidR="00C44ADE" w:rsidRPr="0056703B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C44ADE" w:rsidRPr="0056703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C44ADE" w:rsidRPr="0056703B">
        <w:rPr>
          <w:rFonts w:ascii="Times New Roman" w:hAnsi="Times New Roman" w:cs="Times New Roman"/>
          <w:sz w:val="24"/>
          <w:szCs w:val="24"/>
        </w:rPr>
        <w:t>Бюр</w:t>
      </w:r>
      <w:proofErr w:type="spellEnd"/>
      <w:r w:rsidR="00C44ADE" w:rsidRPr="0056703B">
        <w:rPr>
          <w:rFonts w:ascii="Times New Roman" w:hAnsi="Times New Roman" w:cs="Times New Roman"/>
          <w:sz w:val="24"/>
          <w:szCs w:val="24"/>
        </w:rPr>
        <w:t xml:space="preserve"> равны 10% от общей суммы</w:t>
      </w:r>
      <w:r w:rsidR="005C790F" w:rsidRPr="0056703B">
        <w:rPr>
          <w:rFonts w:ascii="Times New Roman" w:hAnsi="Times New Roman" w:cs="Times New Roman"/>
          <w:sz w:val="24"/>
          <w:szCs w:val="24"/>
        </w:rPr>
        <w:t>-523,1</w:t>
      </w:r>
      <w:r w:rsidR="006933AD" w:rsidRPr="00567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33AD" w:rsidRPr="005670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6933AD" w:rsidRPr="0056703B">
        <w:rPr>
          <w:rFonts w:ascii="Times New Roman" w:hAnsi="Times New Roman" w:cs="Times New Roman"/>
          <w:sz w:val="24"/>
          <w:szCs w:val="24"/>
        </w:rPr>
        <w:t>.</w:t>
      </w:r>
      <w:r w:rsidR="00C44ADE" w:rsidRPr="0056703B">
        <w:rPr>
          <w:rFonts w:ascii="Times New Roman" w:hAnsi="Times New Roman" w:cs="Times New Roman"/>
          <w:sz w:val="24"/>
          <w:szCs w:val="24"/>
        </w:rPr>
        <w:t xml:space="preserve">, а поступления в районный бюджет равно </w:t>
      </w:r>
      <w:r w:rsidR="005C790F" w:rsidRPr="0056703B">
        <w:rPr>
          <w:rFonts w:ascii="Times New Roman" w:hAnsi="Times New Roman" w:cs="Times New Roman"/>
          <w:sz w:val="24"/>
          <w:szCs w:val="24"/>
        </w:rPr>
        <w:t>4708,1</w:t>
      </w:r>
      <w:r w:rsidR="00C44ADE" w:rsidRPr="00567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4ADE" w:rsidRPr="005670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C44ADE" w:rsidRPr="0056703B">
        <w:rPr>
          <w:rFonts w:ascii="Times New Roman" w:hAnsi="Times New Roman" w:cs="Times New Roman"/>
          <w:sz w:val="24"/>
          <w:szCs w:val="24"/>
        </w:rPr>
        <w:t>. в год.</w:t>
      </w:r>
    </w:p>
    <w:p w:rsidR="008A57C9" w:rsidRPr="0056703B" w:rsidRDefault="00312D84" w:rsidP="005C79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8A57C9" w:rsidRPr="0056703B">
        <w:rPr>
          <w:rFonts w:ascii="Times New Roman" w:hAnsi="Times New Roman" w:cs="Times New Roman"/>
          <w:sz w:val="24"/>
          <w:szCs w:val="24"/>
        </w:rPr>
        <w:t>Фактически в бюджет территории поступил</w:t>
      </w:r>
      <w:r w:rsidR="005C790F" w:rsidRPr="0056703B">
        <w:rPr>
          <w:rFonts w:ascii="Times New Roman" w:hAnsi="Times New Roman" w:cs="Times New Roman"/>
          <w:sz w:val="24"/>
          <w:szCs w:val="24"/>
        </w:rPr>
        <w:t xml:space="preserve"> налог на доходы физических лиц за 2013г. </w:t>
      </w:r>
      <w:r w:rsidR="008A57C9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5C790F" w:rsidRPr="0056703B">
        <w:rPr>
          <w:rFonts w:ascii="Times New Roman" w:hAnsi="Times New Roman" w:cs="Times New Roman"/>
          <w:sz w:val="24"/>
          <w:szCs w:val="24"/>
        </w:rPr>
        <w:t>338,3</w:t>
      </w:r>
      <w:r w:rsidR="008A57C9" w:rsidRPr="005670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57C9" w:rsidRPr="005670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A57C9" w:rsidRPr="0056703B">
        <w:rPr>
          <w:rFonts w:ascii="Times New Roman" w:hAnsi="Times New Roman" w:cs="Times New Roman"/>
          <w:sz w:val="24"/>
          <w:szCs w:val="24"/>
        </w:rPr>
        <w:t xml:space="preserve">. в год, </w:t>
      </w:r>
      <w:proofErr w:type="gramStart"/>
      <w:r w:rsidR="008A57C9" w:rsidRPr="0056703B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="008A57C9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8A57C9" w:rsidRPr="0056703B">
        <w:rPr>
          <w:rFonts w:ascii="Times New Roman" w:hAnsi="Times New Roman" w:cs="Times New Roman"/>
          <w:b/>
          <w:sz w:val="24"/>
          <w:szCs w:val="24"/>
        </w:rPr>
        <w:t>выпадающие доходы</w:t>
      </w:r>
      <w:r w:rsidR="008A57C9" w:rsidRPr="0056703B">
        <w:rPr>
          <w:rFonts w:ascii="Times New Roman" w:hAnsi="Times New Roman" w:cs="Times New Roman"/>
          <w:sz w:val="24"/>
          <w:szCs w:val="24"/>
        </w:rPr>
        <w:t xml:space="preserve"> бюджета равны </w:t>
      </w:r>
      <w:r w:rsidR="005C790F" w:rsidRPr="0056703B">
        <w:rPr>
          <w:rFonts w:ascii="Times New Roman" w:hAnsi="Times New Roman" w:cs="Times New Roman"/>
          <w:b/>
          <w:sz w:val="24"/>
          <w:szCs w:val="24"/>
        </w:rPr>
        <w:t xml:space="preserve">184,8 </w:t>
      </w:r>
      <w:proofErr w:type="spellStart"/>
      <w:r w:rsidR="008A57C9" w:rsidRPr="0056703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8A57C9" w:rsidRPr="0056703B">
        <w:rPr>
          <w:rFonts w:ascii="Times New Roman" w:hAnsi="Times New Roman" w:cs="Times New Roman"/>
          <w:sz w:val="24"/>
          <w:szCs w:val="24"/>
        </w:rPr>
        <w:t>. в год.</w:t>
      </w:r>
    </w:p>
    <w:p w:rsidR="00FD3777" w:rsidRPr="0056703B" w:rsidRDefault="00312D8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FD3777" w:rsidRPr="0056703B">
        <w:rPr>
          <w:rFonts w:ascii="Times New Roman" w:hAnsi="Times New Roman" w:cs="Times New Roman"/>
          <w:sz w:val="24"/>
          <w:szCs w:val="24"/>
        </w:rPr>
        <w:t>Таким образом, проведенный анализ и оценка</w:t>
      </w:r>
      <w:r w:rsidR="006637F6" w:rsidRPr="0056703B">
        <w:rPr>
          <w:rFonts w:ascii="Times New Roman" w:hAnsi="Times New Roman" w:cs="Times New Roman"/>
          <w:sz w:val="24"/>
          <w:szCs w:val="24"/>
        </w:rPr>
        <w:t xml:space="preserve"> части</w:t>
      </w:r>
      <w:r w:rsidR="00FD3777" w:rsidRPr="0056703B">
        <w:rPr>
          <w:rFonts w:ascii="Times New Roman" w:hAnsi="Times New Roman" w:cs="Times New Roman"/>
          <w:sz w:val="24"/>
          <w:szCs w:val="24"/>
        </w:rPr>
        <w:t xml:space="preserve"> налогового потенциала муниципального образования </w:t>
      </w:r>
      <w:r w:rsidR="006637F6" w:rsidRPr="0056703B">
        <w:rPr>
          <w:rFonts w:ascii="Times New Roman" w:hAnsi="Times New Roman" w:cs="Times New Roman"/>
          <w:sz w:val="24"/>
          <w:szCs w:val="24"/>
        </w:rPr>
        <w:t>Усть-Бюрский</w:t>
      </w:r>
      <w:r w:rsidR="00FD3777" w:rsidRPr="0056703B">
        <w:rPr>
          <w:rFonts w:ascii="Times New Roman" w:hAnsi="Times New Roman" w:cs="Times New Roman"/>
          <w:sz w:val="24"/>
          <w:szCs w:val="24"/>
        </w:rPr>
        <w:t xml:space="preserve"> сельский совет свидетельствует об имеющихся резервах и возможности многократно повысить доходы местного бюджета от налоговых поступлений.</w:t>
      </w:r>
    </w:p>
    <w:p w:rsidR="00FD3777" w:rsidRPr="0056703B" w:rsidRDefault="00312D8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</w:t>
      </w:r>
      <w:r w:rsidR="00FD3777" w:rsidRPr="0056703B">
        <w:rPr>
          <w:rFonts w:ascii="Times New Roman" w:hAnsi="Times New Roman" w:cs="Times New Roman"/>
          <w:sz w:val="24"/>
          <w:szCs w:val="24"/>
        </w:rPr>
        <w:t>Такими резервами повышения налогового потенциала могут быть:</w:t>
      </w:r>
    </w:p>
    <w:p w:rsidR="00FD3777" w:rsidRPr="0056703B" w:rsidRDefault="007914C2" w:rsidP="00BC2684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FD3777" w:rsidRPr="0056703B">
        <w:rPr>
          <w:rFonts w:ascii="Times New Roman" w:hAnsi="Times New Roman" w:cs="Times New Roman"/>
          <w:sz w:val="24"/>
          <w:szCs w:val="24"/>
        </w:rPr>
        <w:t>работа с «бесхозными» объектами недвижимости (в т.ч. земельные участки), с целью их передачи в собственность муниципалитета;</w:t>
      </w:r>
    </w:p>
    <w:p w:rsidR="00FD3777" w:rsidRPr="0056703B" w:rsidRDefault="00FD3777" w:rsidP="00BC2684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оптимизация предоставляемых решениями </w:t>
      </w:r>
      <w:r w:rsidR="006933AD" w:rsidRPr="0056703B">
        <w:rPr>
          <w:rFonts w:ascii="Times New Roman" w:hAnsi="Times New Roman" w:cs="Times New Roman"/>
          <w:sz w:val="24"/>
          <w:szCs w:val="24"/>
        </w:rPr>
        <w:t xml:space="preserve">Совета депутатов Усть-Бюрского сельсовета </w:t>
      </w:r>
      <w:r w:rsidRPr="0056703B">
        <w:rPr>
          <w:rFonts w:ascii="Times New Roman" w:hAnsi="Times New Roman" w:cs="Times New Roman"/>
          <w:sz w:val="24"/>
          <w:szCs w:val="24"/>
        </w:rPr>
        <w:t>льгот и   их адресное  предоставление;</w:t>
      </w:r>
    </w:p>
    <w:p w:rsidR="008A57C9" w:rsidRPr="0056703B" w:rsidRDefault="008A57C9" w:rsidP="00BC2684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работа по выявлению лиц, нелегально трудоустроенных и получающих заработную плату «в конвертах»;</w:t>
      </w:r>
    </w:p>
    <w:p w:rsidR="008A57C9" w:rsidRPr="0056703B" w:rsidRDefault="008A57C9" w:rsidP="00BC2684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работа по выявлению субъектов предпринимательства, являющихся работодателями, осуществляющими деятельность на территории муниципального образования и не перечисляющих НДФЛ;</w:t>
      </w:r>
    </w:p>
    <w:p w:rsidR="008A57C9" w:rsidRPr="0056703B" w:rsidRDefault="008A57C9" w:rsidP="00BC2684">
      <w:pPr>
        <w:pStyle w:val="a6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постоянный контроль и мониторинг поступлений в бюджет, и своевременное принятие мер к неплательщикам.</w:t>
      </w:r>
    </w:p>
    <w:p w:rsidR="00FD3777" w:rsidRPr="0056703B" w:rsidRDefault="00FD3777" w:rsidP="00BC26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>Выводы:</w:t>
      </w:r>
    </w:p>
    <w:p w:rsidR="007101A2" w:rsidRPr="0056703B" w:rsidRDefault="000E3CE0" w:rsidP="000E3CE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Выпадающ</w:t>
      </w:r>
      <w:r w:rsidR="007101A2" w:rsidRPr="0056703B">
        <w:rPr>
          <w:rFonts w:ascii="Times New Roman" w:hAnsi="Times New Roman" w:cs="Times New Roman"/>
          <w:sz w:val="24"/>
          <w:szCs w:val="24"/>
        </w:rPr>
        <w:t>ие</w:t>
      </w:r>
      <w:r w:rsidRPr="0056703B">
        <w:rPr>
          <w:rFonts w:ascii="Times New Roman" w:hAnsi="Times New Roman" w:cs="Times New Roman"/>
          <w:sz w:val="24"/>
          <w:szCs w:val="24"/>
        </w:rPr>
        <w:t xml:space="preserve"> доход</w:t>
      </w:r>
      <w:r w:rsidR="007101A2" w:rsidRPr="0056703B">
        <w:rPr>
          <w:rFonts w:ascii="Times New Roman" w:hAnsi="Times New Roman" w:cs="Times New Roman"/>
          <w:sz w:val="24"/>
          <w:szCs w:val="24"/>
        </w:rPr>
        <w:t>ы</w:t>
      </w:r>
      <w:r w:rsidRPr="0056703B">
        <w:rPr>
          <w:rFonts w:ascii="Times New Roman" w:hAnsi="Times New Roman" w:cs="Times New Roman"/>
          <w:sz w:val="24"/>
          <w:szCs w:val="24"/>
        </w:rPr>
        <w:t xml:space="preserve"> от налога на землю без учета задолженности составляет </w:t>
      </w:r>
      <w:r w:rsidRPr="0056703B">
        <w:rPr>
          <w:rFonts w:ascii="Times New Roman" w:hAnsi="Times New Roman" w:cs="Times New Roman"/>
          <w:b/>
          <w:sz w:val="24"/>
          <w:szCs w:val="24"/>
        </w:rPr>
        <w:t>55,4</w:t>
      </w:r>
      <w:r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>тыс. руб</w:t>
      </w:r>
      <w:r w:rsidRPr="0056703B">
        <w:rPr>
          <w:rFonts w:ascii="Times New Roman" w:hAnsi="Times New Roman" w:cs="Times New Roman"/>
          <w:sz w:val="24"/>
          <w:szCs w:val="24"/>
        </w:rPr>
        <w:t xml:space="preserve">.,  с учетом задолженности  на 01.01.2013г. составляет </w:t>
      </w:r>
      <w:r w:rsidRPr="0056703B">
        <w:rPr>
          <w:rFonts w:ascii="Times New Roman" w:hAnsi="Times New Roman" w:cs="Times New Roman"/>
          <w:b/>
          <w:sz w:val="24"/>
          <w:szCs w:val="24"/>
        </w:rPr>
        <w:t>607,0 тыс. руб.</w:t>
      </w:r>
      <w:r w:rsidRPr="005670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E3CE0" w:rsidRPr="0056703B" w:rsidRDefault="007101A2" w:rsidP="000E3CE0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Выпадающие доходы от налога на имущество физ. лиц составляют </w:t>
      </w:r>
      <w:r w:rsidRPr="0056703B">
        <w:rPr>
          <w:rFonts w:ascii="Times New Roman" w:hAnsi="Times New Roman" w:cs="Times New Roman"/>
          <w:b/>
          <w:sz w:val="24"/>
          <w:szCs w:val="24"/>
        </w:rPr>
        <w:t>6,7 тыс.</w:t>
      </w:r>
      <w:r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>руб.</w:t>
      </w:r>
      <w:r w:rsidR="000E3CE0" w:rsidRPr="00567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CE0" w:rsidRPr="0056703B" w:rsidRDefault="000E3CE0" w:rsidP="00BC2684">
      <w:pPr>
        <w:pStyle w:val="a6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Выпадающие доходы от НДФЛ </w:t>
      </w:r>
      <w:r w:rsidRPr="0056703B">
        <w:rPr>
          <w:rFonts w:ascii="Times New Roman" w:hAnsi="Times New Roman" w:cs="Times New Roman"/>
          <w:b/>
          <w:sz w:val="24"/>
          <w:szCs w:val="24"/>
        </w:rPr>
        <w:t>184,8</w:t>
      </w:r>
      <w:r w:rsidRPr="0056703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>тыс. руб</w:t>
      </w:r>
      <w:r w:rsidRPr="0056703B">
        <w:rPr>
          <w:rFonts w:ascii="Times New Roman" w:hAnsi="Times New Roman" w:cs="Times New Roman"/>
          <w:sz w:val="24"/>
          <w:szCs w:val="24"/>
        </w:rPr>
        <w:t>. в бюджет поселения</w:t>
      </w:r>
      <w:r w:rsidR="007101A2" w:rsidRPr="0056703B">
        <w:rPr>
          <w:rFonts w:ascii="Times New Roman" w:hAnsi="Times New Roman" w:cs="Times New Roman"/>
          <w:sz w:val="24"/>
          <w:szCs w:val="24"/>
        </w:rPr>
        <w:t>.</w:t>
      </w:r>
    </w:p>
    <w:p w:rsidR="008A57C9" w:rsidRPr="0056703B" w:rsidRDefault="008A57C9" w:rsidP="00BC2684">
      <w:pPr>
        <w:pStyle w:val="a6"/>
        <w:numPr>
          <w:ilvl w:val="0"/>
          <w:numId w:val="3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03B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56703B">
        <w:rPr>
          <w:rFonts w:ascii="Times New Roman" w:hAnsi="Times New Roman" w:cs="Times New Roman"/>
          <w:sz w:val="24"/>
          <w:szCs w:val="24"/>
        </w:rPr>
        <w:t>потери бюджета</w:t>
      </w:r>
      <w:r w:rsidR="00E578E2" w:rsidRPr="0056703B">
        <w:rPr>
          <w:rFonts w:ascii="Times New Roman" w:hAnsi="Times New Roman" w:cs="Times New Roman"/>
          <w:sz w:val="24"/>
          <w:szCs w:val="24"/>
        </w:rPr>
        <w:t xml:space="preserve"> </w:t>
      </w:r>
      <w:r w:rsidR="00A0372F" w:rsidRPr="0056703B">
        <w:rPr>
          <w:rFonts w:ascii="Times New Roman" w:hAnsi="Times New Roman" w:cs="Times New Roman"/>
          <w:sz w:val="24"/>
          <w:szCs w:val="24"/>
        </w:rPr>
        <w:t>Усть-Бюрск</w:t>
      </w:r>
      <w:r w:rsidR="00E578E2" w:rsidRPr="0056703B">
        <w:rPr>
          <w:rFonts w:ascii="Times New Roman" w:hAnsi="Times New Roman" w:cs="Times New Roman"/>
          <w:sz w:val="24"/>
          <w:szCs w:val="24"/>
        </w:rPr>
        <w:t xml:space="preserve">ого </w:t>
      </w:r>
      <w:r w:rsidRPr="0056703B">
        <w:rPr>
          <w:rFonts w:ascii="Times New Roman" w:hAnsi="Times New Roman" w:cs="Times New Roman"/>
          <w:sz w:val="24"/>
          <w:szCs w:val="24"/>
        </w:rPr>
        <w:t>сельсовет</w:t>
      </w:r>
      <w:r w:rsidR="00E578E2" w:rsidRPr="0056703B">
        <w:rPr>
          <w:rFonts w:ascii="Times New Roman" w:hAnsi="Times New Roman" w:cs="Times New Roman"/>
          <w:sz w:val="24"/>
          <w:szCs w:val="24"/>
        </w:rPr>
        <w:t>а</w:t>
      </w:r>
      <w:r w:rsidR="000E3CE0" w:rsidRPr="0056703B">
        <w:rPr>
          <w:rFonts w:ascii="Times New Roman" w:hAnsi="Times New Roman" w:cs="Times New Roman"/>
          <w:sz w:val="24"/>
          <w:szCs w:val="24"/>
        </w:rPr>
        <w:t xml:space="preserve"> за </w:t>
      </w:r>
      <w:r w:rsidR="000E3CE0" w:rsidRPr="0056703B">
        <w:rPr>
          <w:rFonts w:ascii="Times New Roman" w:hAnsi="Times New Roman" w:cs="Times New Roman"/>
          <w:b/>
          <w:sz w:val="24"/>
          <w:szCs w:val="24"/>
        </w:rPr>
        <w:t>2013г</w:t>
      </w:r>
      <w:r w:rsidR="000E3CE0" w:rsidRPr="0056703B">
        <w:rPr>
          <w:rFonts w:ascii="Times New Roman" w:hAnsi="Times New Roman" w:cs="Times New Roman"/>
          <w:sz w:val="24"/>
          <w:szCs w:val="24"/>
        </w:rPr>
        <w:t>.</w:t>
      </w:r>
      <w:r w:rsidRPr="0056703B">
        <w:rPr>
          <w:rFonts w:ascii="Times New Roman" w:hAnsi="Times New Roman" w:cs="Times New Roman"/>
          <w:sz w:val="24"/>
          <w:szCs w:val="24"/>
        </w:rPr>
        <w:t xml:space="preserve"> состави</w:t>
      </w:r>
      <w:r w:rsidR="000E3CE0" w:rsidRPr="0056703B">
        <w:rPr>
          <w:rFonts w:ascii="Times New Roman" w:hAnsi="Times New Roman" w:cs="Times New Roman"/>
          <w:sz w:val="24"/>
          <w:szCs w:val="24"/>
        </w:rPr>
        <w:t>ли</w:t>
      </w:r>
      <w:r w:rsidRPr="005670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101A2" w:rsidRPr="0056703B">
        <w:rPr>
          <w:rFonts w:ascii="Times New Roman" w:hAnsi="Times New Roman" w:cs="Times New Roman"/>
          <w:b/>
          <w:sz w:val="24"/>
          <w:szCs w:val="24"/>
        </w:rPr>
        <w:t>798,5</w:t>
      </w:r>
      <w:r w:rsidR="000E3CE0" w:rsidRPr="005670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03B">
        <w:rPr>
          <w:rFonts w:ascii="Times New Roman" w:hAnsi="Times New Roman" w:cs="Times New Roman"/>
          <w:b/>
          <w:sz w:val="24"/>
          <w:szCs w:val="24"/>
        </w:rPr>
        <w:t xml:space="preserve">тыс. руб. </w:t>
      </w:r>
    </w:p>
    <w:p w:rsidR="00FD3777" w:rsidRPr="0056703B" w:rsidRDefault="00312D8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FD3777" w:rsidRPr="0056703B">
        <w:rPr>
          <w:rFonts w:ascii="Times New Roman" w:hAnsi="Times New Roman" w:cs="Times New Roman"/>
          <w:sz w:val="24"/>
          <w:szCs w:val="24"/>
        </w:rPr>
        <w:t>В связи с этим, в целях увеличения налогооблагаемой базы территории, снижения уровня налоговой задолженности и повышения налогового потенциала можно выделить следующие основные направления работы: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Стимулирование инвестиций, развитие собственной производственной базы, повышение уровня деловой активности населения, создание условий для развития малого бизнеса, преимущественно в сфере производства, в соответствии с программой социально-экономического развития </w:t>
      </w:r>
      <w:r w:rsidR="00375650" w:rsidRPr="0056703B">
        <w:rPr>
          <w:rFonts w:ascii="Times New Roman" w:hAnsi="Times New Roman" w:cs="Times New Roman"/>
          <w:sz w:val="24"/>
          <w:szCs w:val="24"/>
        </w:rPr>
        <w:t>поселения, с</w:t>
      </w:r>
      <w:r w:rsidRPr="0056703B">
        <w:rPr>
          <w:rFonts w:ascii="Times New Roman" w:hAnsi="Times New Roman" w:cs="Times New Roman"/>
          <w:sz w:val="24"/>
          <w:szCs w:val="24"/>
        </w:rPr>
        <w:t xml:space="preserve"> тем чтобы доходы от  малого бизнеса стали основным источником доходов бюджета.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Совершенствование действующих нормативно правовых актов по налогам, предполагающее оптимизацию системы предоставления льгот.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Проведение информационн</w:t>
      </w:r>
      <w:r w:rsidR="00375650" w:rsidRPr="0056703B">
        <w:rPr>
          <w:rFonts w:ascii="Times New Roman" w:hAnsi="Times New Roman" w:cs="Times New Roman"/>
          <w:sz w:val="24"/>
          <w:szCs w:val="24"/>
        </w:rPr>
        <w:t>о-</w:t>
      </w:r>
      <w:r w:rsidRPr="0056703B">
        <w:rPr>
          <w:rFonts w:ascii="Times New Roman" w:hAnsi="Times New Roman" w:cs="Times New Roman"/>
          <w:sz w:val="24"/>
          <w:szCs w:val="24"/>
        </w:rPr>
        <w:t>разъяснительной работы среди населения, направленной на повышение уровня собираемости налогов.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Совершенствование механизма мобилизации, учета и </w:t>
      </w:r>
      <w:proofErr w:type="gramStart"/>
      <w:r w:rsidRPr="005670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6703B">
        <w:rPr>
          <w:rFonts w:ascii="Times New Roman" w:hAnsi="Times New Roman" w:cs="Times New Roman"/>
          <w:sz w:val="24"/>
          <w:szCs w:val="24"/>
        </w:rPr>
        <w:t xml:space="preserve"> полнотой и своевременностью уплаты налогов, применения комплекса административных мер для неплательщиков, путем создания межведомственных комиссий.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Обеспечение легализации теневой деятельности экономики, в том числе теневой оборот земель, теневая заработная плата.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Взаимодействие с налоговым  органом в области формирования и развития налоговой культуры, связанное с воспитанием законопослушного налогоплательщика и формированием позитивного отношения к уплате налогов как к конституционной обязанности гражданина.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100" w:afterAutospacing="1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Проведение инвентаризации объектов земельной и имущественной собственности, повышение уровня налогооблагаемой базы.</w:t>
      </w:r>
    </w:p>
    <w:p w:rsidR="00FD3777" w:rsidRPr="0056703B" w:rsidRDefault="00FD3777" w:rsidP="002472F1">
      <w:pPr>
        <w:pStyle w:val="a6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>Привлечение к налоговому учету и налогообложению выпадающих объектов недвижимого имущества.</w:t>
      </w:r>
    </w:p>
    <w:p w:rsidR="00FD3777" w:rsidRPr="0056703B" w:rsidRDefault="00BC2684" w:rsidP="00BC26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03B">
        <w:rPr>
          <w:rFonts w:ascii="Times New Roman" w:hAnsi="Times New Roman" w:cs="Times New Roman"/>
          <w:sz w:val="24"/>
          <w:szCs w:val="24"/>
        </w:rPr>
        <w:t xml:space="preserve">      </w:t>
      </w:r>
      <w:r w:rsidR="00FD3777" w:rsidRPr="0056703B">
        <w:rPr>
          <w:rFonts w:ascii="Times New Roman" w:hAnsi="Times New Roman" w:cs="Times New Roman"/>
          <w:sz w:val="24"/>
          <w:szCs w:val="24"/>
        </w:rPr>
        <w:t>Каждое из названных выше направлений включает в себя целый комплекс задач, реализация которых будет способствовать существенному пополнению бюджета, а, следовательно, и повышению налогового потенциала территории, и, как следствие всего этого, улучшению социально-экономической ситуации в селе и в районе в целом.</w:t>
      </w:r>
    </w:p>
    <w:p w:rsidR="00D6662D" w:rsidRDefault="003F06BF" w:rsidP="00BC2684">
      <w:pPr>
        <w:spacing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</w:p>
    <w:p w:rsidR="007101A2" w:rsidRDefault="007101A2" w:rsidP="00BC2684">
      <w:pPr>
        <w:spacing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</w:p>
    <w:p w:rsidR="007101A2" w:rsidRDefault="007101A2" w:rsidP="00BC2684">
      <w:pPr>
        <w:spacing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</w:p>
    <w:sectPr w:rsidR="007101A2" w:rsidSect="003F06BF">
      <w:pgSz w:w="11906" w:h="16838"/>
      <w:pgMar w:top="709" w:right="849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735E"/>
    <w:multiLevelType w:val="hybridMultilevel"/>
    <w:tmpl w:val="4B88F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02F67C1"/>
    <w:multiLevelType w:val="hybridMultilevel"/>
    <w:tmpl w:val="82D229C4"/>
    <w:lvl w:ilvl="0" w:tplc="B36608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66041F"/>
    <w:multiLevelType w:val="hybridMultilevel"/>
    <w:tmpl w:val="6EFACEB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FF8365F"/>
    <w:multiLevelType w:val="hybridMultilevel"/>
    <w:tmpl w:val="2E68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76E12"/>
    <w:multiLevelType w:val="hybridMultilevel"/>
    <w:tmpl w:val="F740F00A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6EE22CC4"/>
    <w:multiLevelType w:val="hybridMultilevel"/>
    <w:tmpl w:val="1C86B2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4A80"/>
    <w:rsid w:val="00012A14"/>
    <w:rsid w:val="00013671"/>
    <w:rsid w:val="000416C5"/>
    <w:rsid w:val="000801B5"/>
    <w:rsid w:val="000B3173"/>
    <w:rsid w:val="000E3CE0"/>
    <w:rsid w:val="000F5A86"/>
    <w:rsid w:val="001370A8"/>
    <w:rsid w:val="00174FD8"/>
    <w:rsid w:val="001B6A0B"/>
    <w:rsid w:val="001D6F0F"/>
    <w:rsid w:val="001E2786"/>
    <w:rsid w:val="001E372A"/>
    <w:rsid w:val="001F5F7D"/>
    <w:rsid w:val="00201758"/>
    <w:rsid w:val="00205940"/>
    <w:rsid w:val="002472F1"/>
    <w:rsid w:val="00277192"/>
    <w:rsid w:val="00291AB6"/>
    <w:rsid w:val="00297415"/>
    <w:rsid w:val="002A19A6"/>
    <w:rsid w:val="002D082D"/>
    <w:rsid w:val="002D1B76"/>
    <w:rsid w:val="002D5092"/>
    <w:rsid w:val="00312D84"/>
    <w:rsid w:val="00314C4C"/>
    <w:rsid w:val="003246A0"/>
    <w:rsid w:val="00343007"/>
    <w:rsid w:val="00350131"/>
    <w:rsid w:val="00375650"/>
    <w:rsid w:val="00377EAE"/>
    <w:rsid w:val="003A4430"/>
    <w:rsid w:val="003B6304"/>
    <w:rsid w:val="003D2F3C"/>
    <w:rsid w:val="003D6F16"/>
    <w:rsid w:val="003F06BF"/>
    <w:rsid w:val="004130B5"/>
    <w:rsid w:val="004133CC"/>
    <w:rsid w:val="00416BD4"/>
    <w:rsid w:val="00445F66"/>
    <w:rsid w:val="00496EA1"/>
    <w:rsid w:val="004C4478"/>
    <w:rsid w:val="004D4A80"/>
    <w:rsid w:val="00503C24"/>
    <w:rsid w:val="005225C3"/>
    <w:rsid w:val="00543F7C"/>
    <w:rsid w:val="005444FF"/>
    <w:rsid w:val="0054670B"/>
    <w:rsid w:val="0054747F"/>
    <w:rsid w:val="005529C9"/>
    <w:rsid w:val="0055592E"/>
    <w:rsid w:val="0056002A"/>
    <w:rsid w:val="0056703B"/>
    <w:rsid w:val="00592A41"/>
    <w:rsid w:val="005C790F"/>
    <w:rsid w:val="0060072E"/>
    <w:rsid w:val="0062324A"/>
    <w:rsid w:val="00625D08"/>
    <w:rsid w:val="00651ECA"/>
    <w:rsid w:val="006637F6"/>
    <w:rsid w:val="0067504B"/>
    <w:rsid w:val="0069042B"/>
    <w:rsid w:val="006933AD"/>
    <w:rsid w:val="006A4B7B"/>
    <w:rsid w:val="006B3C12"/>
    <w:rsid w:val="006C6A90"/>
    <w:rsid w:val="006D2A6F"/>
    <w:rsid w:val="006D728D"/>
    <w:rsid w:val="006E3558"/>
    <w:rsid w:val="006E679E"/>
    <w:rsid w:val="0070048E"/>
    <w:rsid w:val="007101A2"/>
    <w:rsid w:val="00712146"/>
    <w:rsid w:val="00733B96"/>
    <w:rsid w:val="007421C8"/>
    <w:rsid w:val="00747A7D"/>
    <w:rsid w:val="00770C83"/>
    <w:rsid w:val="0077389B"/>
    <w:rsid w:val="00787FD0"/>
    <w:rsid w:val="007914C2"/>
    <w:rsid w:val="00796FBF"/>
    <w:rsid w:val="007B1BC4"/>
    <w:rsid w:val="007C0CE8"/>
    <w:rsid w:val="007D23AB"/>
    <w:rsid w:val="00814E36"/>
    <w:rsid w:val="00830BCE"/>
    <w:rsid w:val="00841202"/>
    <w:rsid w:val="00857BBE"/>
    <w:rsid w:val="00890335"/>
    <w:rsid w:val="008A57C9"/>
    <w:rsid w:val="008B4E99"/>
    <w:rsid w:val="008C5AA5"/>
    <w:rsid w:val="008F4D9F"/>
    <w:rsid w:val="008F7DB7"/>
    <w:rsid w:val="00902B2B"/>
    <w:rsid w:val="00920678"/>
    <w:rsid w:val="00937FF3"/>
    <w:rsid w:val="009C2038"/>
    <w:rsid w:val="009C469D"/>
    <w:rsid w:val="009F0073"/>
    <w:rsid w:val="009F13A7"/>
    <w:rsid w:val="009F2FA8"/>
    <w:rsid w:val="00A0372F"/>
    <w:rsid w:val="00A329B4"/>
    <w:rsid w:val="00A61127"/>
    <w:rsid w:val="00A926D4"/>
    <w:rsid w:val="00AA3A23"/>
    <w:rsid w:val="00AA3EFF"/>
    <w:rsid w:val="00AB2D33"/>
    <w:rsid w:val="00AC6092"/>
    <w:rsid w:val="00AE1A31"/>
    <w:rsid w:val="00AE75FA"/>
    <w:rsid w:val="00B03500"/>
    <w:rsid w:val="00B03612"/>
    <w:rsid w:val="00B24068"/>
    <w:rsid w:val="00B241E1"/>
    <w:rsid w:val="00B321AC"/>
    <w:rsid w:val="00B413D5"/>
    <w:rsid w:val="00B637E9"/>
    <w:rsid w:val="00B77977"/>
    <w:rsid w:val="00B8707C"/>
    <w:rsid w:val="00B92CB8"/>
    <w:rsid w:val="00B93500"/>
    <w:rsid w:val="00B974F2"/>
    <w:rsid w:val="00BA09A5"/>
    <w:rsid w:val="00BC2684"/>
    <w:rsid w:val="00BE12BD"/>
    <w:rsid w:val="00BF3D97"/>
    <w:rsid w:val="00C11917"/>
    <w:rsid w:val="00C12288"/>
    <w:rsid w:val="00C25FB2"/>
    <w:rsid w:val="00C44526"/>
    <w:rsid w:val="00C44ADE"/>
    <w:rsid w:val="00C50627"/>
    <w:rsid w:val="00CA4EFA"/>
    <w:rsid w:val="00CB271D"/>
    <w:rsid w:val="00CC0F4D"/>
    <w:rsid w:val="00CE4451"/>
    <w:rsid w:val="00D304CD"/>
    <w:rsid w:val="00D36B7B"/>
    <w:rsid w:val="00D45C11"/>
    <w:rsid w:val="00D70BA0"/>
    <w:rsid w:val="00DC6B89"/>
    <w:rsid w:val="00E3537E"/>
    <w:rsid w:val="00E36BF5"/>
    <w:rsid w:val="00E45FFE"/>
    <w:rsid w:val="00E578E2"/>
    <w:rsid w:val="00E80A33"/>
    <w:rsid w:val="00E90F1F"/>
    <w:rsid w:val="00E940F0"/>
    <w:rsid w:val="00EE7B71"/>
    <w:rsid w:val="00EF6772"/>
    <w:rsid w:val="00F05115"/>
    <w:rsid w:val="00F0731E"/>
    <w:rsid w:val="00F11A0A"/>
    <w:rsid w:val="00F328F4"/>
    <w:rsid w:val="00F45FC9"/>
    <w:rsid w:val="00F52F2B"/>
    <w:rsid w:val="00F66E23"/>
    <w:rsid w:val="00F70B43"/>
    <w:rsid w:val="00F70E66"/>
    <w:rsid w:val="00F85E66"/>
    <w:rsid w:val="00F91828"/>
    <w:rsid w:val="00F96587"/>
    <w:rsid w:val="00FA0A21"/>
    <w:rsid w:val="00FB0357"/>
    <w:rsid w:val="00FC32ED"/>
    <w:rsid w:val="00FD3777"/>
    <w:rsid w:val="00FD5427"/>
    <w:rsid w:val="00FF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A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45F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A8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A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A09A5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445F66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26A50-F583-4E4E-A233-FFCA45AD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32131</TotalTime>
  <Pages>1</Pages>
  <Words>2771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2014-08-10T08:05:00Z</cp:lastPrinted>
  <dcterms:created xsi:type="dcterms:W3CDTF">2013-08-06T17:16:00Z</dcterms:created>
  <dcterms:modified xsi:type="dcterms:W3CDTF">2014-08-10T08:07:00Z</dcterms:modified>
</cp:coreProperties>
</file>